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tblInd w:w="-8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51"/>
        <w:gridCol w:w="1465"/>
        <w:gridCol w:w="3779"/>
      </w:tblGrid>
      <w:tr w:rsidR="00215E5E" w:rsidTr="00215E5E">
        <w:tc>
          <w:tcPr>
            <w:tcW w:w="5153" w:type="dxa"/>
          </w:tcPr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БӨРӨ РАЙОНЫ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215E5E" w:rsidRDefault="00215E5E">
            <w:pPr>
              <w:jc w:val="center"/>
              <w:rPr>
                <w:b/>
              </w:rPr>
            </w:pPr>
            <w:proofErr w:type="gramStart"/>
            <w:r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ӘМӘҺ</w:t>
            </w:r>
            <w:r>
              <w:rPr>
                <w:b/>
                <w:spacing w:val="-20"/>
                <w:sz w:val="22"/>
                <w:szCs w:val="22"/>
              </w:rPr>
              <w:t>Е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</w:t>
            </w:r>
            <w:r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КИМИӘТЕ</w:t>
            </w:r>
          </w:p>
          <w:p w:rsidR="00215E5E" w:rsidRDefault="00215E5E">
            <w:pPr>
              <w:jc w:val="center"/>
              <w:rPr>
                <w:rFonts w:ascii="Bash" w:hAnsi="Bash"/>
              </w:rPr>
            </w:pP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452455, Бөрө, </w:t>
            </w:r>
            <w:proofErr w:type="spellStart"/>
            <w:r>
              <w:rPr>
                <w:sz w:val="20"/>
              </w:rPr>
              <w:t>Интернациональ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урамы</w:t>
            </w:r>
            <w:proofErr w:type="spellEnd"/>
            <w:r>
              <w:rPr>
                <w:sz w:val="20"/>
              </w:rPr>
              <w:t>, 116</w:t>
            </w:r>
          </w:p>
          <w:p w:rsidR="00215E5E" w:rsidRPr="00A53B84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</w:t>
            </w:r>
            <w:r w:rsidRPr="00A53B84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A53B84">
              <w:rPr>
                <w:sz w:val="20"/>
              </w:rPr>
              <w:t>3-47-75</w:t>
            </w:r>
          </w:p>
          <w:p w:rsidR="00215E5E" w:rsidRDefault="00215E5E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465" w:type="dxa"/>
            <w:vAlign w:val="center"/>
            <w:hideMark/>
          </w:tcPr>
          <w:p w:rsidR="00215E5E" w:rsidRDefault="00215E5E">
            <w:r w:rsidRPr="009229CC">
              <w:object w:dxaOrig="2616" w:dyaOrig="1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5" o:title=""/>
                </v:shape>
                <o:OLEObject Type="Embed" ProgID="Word.Document.8" ShapeID="_x0000_i1025" DrawAspect="Content" ObjectID="_1837844928" r:id="rId6"/>
              </w:object>
            </w:r>
          </w:p>
        </w:tc>
        <w:tc>
          <w:tcPr>
            <w:tcW w:w="3780" w:type="dxa"/>
          </w:tcPr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ГОРОДСКОГО ПОСЕЛЕНИЯ</w:t>
            </w:r>
          </w:p>
          <w:p w:rsidR="00215E5E" w:rsidRDefault="00215E5E">
            <w:pPr>
              <w:pStyle w:val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ГОРОД БИРСК</w:t>
            </w:r>
          </w:p>
          <w:p w:rsidR="00215E5E" w:rsidRDefault="00215E5E">
            <w:pPr>
              <w:pStyle w:val="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БИРСКИЙ РАЙОН</w:t>
            </w:r>
          </w:p>
          <w:p w:rsidR="00215E5E" w:rsidRDefault="00215E5E">
            <w:pPr>
              <w:jc w:val="center"/>
            </w:pPr>
          </w:p>
          <w:p w:rsidR="00215E5E" w:rsidRDefault="00215E5E">
            <w:pPr>
              <w:ind w:right="-211"/>
              <w:rPr>
                <w:sz w:val="20"/>
              </w:rPr>
            </w:pPr>
            <w:r>
              <w:rPr>
                <w:sz w:val="20"/>
              </w:rPr>
              <w:t>452455, Бирск, ул. Интернациональная,116</w:t>
            </w: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тел./факс 3-47-75</w:t>
            </w:r>
          </w:p>
          <w:p w:rsidR="00215E5E" w:rsidRDefault="00215E5E">
            <w:pPr>
              <w:jc w:val="center"/>
              <w:rPr>
                <w:rFonts w:ascii="Bash" w:hAnsi="Bash"/>
                <w:sz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  <w:lang w:val="en-US"/>
              </w:rPr>
              <w:t>gp</w:t>
            </w:r>
            <w:proofErr w:type="spellEnd"/>
            <w:r>
              <w:rPr>
                <w:sz w:val="20"/>
                <w:szCs w:val="20"/>
              </w:rPr>
              <w:t>_</w:t>
            </w:r>
            <w:proofErr w:type="spellStart"/>
            <w:r>
              <w:rPr>
                <w:sz w:val="20"/>
                <w:szCs w:val="20"/>
                <w:lang w:val="en-US"/>
              </w:rPr>
              <w:t>birsk</w:t>
            </w:r>
            <w:proofErr w:type="spellEnd"/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15E5E" w:rsidTr="00215E5E">
        <w:tc>
          <w:tcPr>
            <w:tcW w:w="5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5E5E" w:rsidRDefault="0099574C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Line 2" o:spid="_x0000_s1026" style="position:absolute;left:0;text-align:left;z-index:251660288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</w:pP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</w:p>
        </w:tc>
      </w:tr>
      <w:tr w:rsidR="00215E5E" w:rsidTr="00215E5E">
        <w:tc>
          <w:tcPr>
            <w:tcW w:w="51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pacing w:val="80"/>
                <w:sz w:val="26"/>
                <w:lang w:val="en-US"/>
              </w:rPr>
              <w:t>K</w:t>
            </w:r>
            <w:r>
              <w:rPr>
                <w:b/>
                <w:spacing w:val="80"/>
                <w:sz w:val="26"/>
              </w:rPr>
              <w:t xml:space="preserve"> А Р А Р</w:t>
            </w:r>
            <w:r>
              <w:rPr>
                <w:b/>
                <w:sz w:val="28"/>
                <w:u w:val="single"/>
              </w:rPr>
              <w:t xml:space="preserve"> </w:t>
            </w:r>
          </w:p>
          <w:p w:rsidR="00215E5E" w:rsidRDefault="00481AE0" w:rsidP="00E92EE4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7D46FA">
              <w:rPr>
                <w:b/>
                <w:sz w:val="28"/>
                <w:u w:val="single"/>
              </w:rPr>
              <w:t>1</w:t>
            </w:r>
            <w:r w:rsidR="00B068A8">
              <w:rPr>
                <w:b/>
                <w:sz w:val="28"/>
                <w:u w:val="single"/>
              </w:rPr>
              <w:t>6</w:t>
            </w:r>
            <w:r w:rsidR="00215E5E">
              <w:rPr>
                <w:b/>
                <w:sz w:val="28"/>
                <w:u w:val="single"/>
              </w:rPr>
              <w:t>»</w:t>
            </w:r>
            <w:r w:rsidR="00025096">
              <w:rPr>
                <w:b/>
                <w:sz w:val="28"/>
                <w:u w:val="single"/>
              </w:rPr>
              <w:t xml:space="preserve"> </w:t>
            </w:r>
            <w:r w:rsidR="001E1513">
              <w:rPr>
                <w:b/>
                <w:sz w:val="28"/>
                <w:u w:val="single"/>
              </w:rPr>
              <w:t xml:space="preserve">апрель </w:t>
            </w:r>
            <w:r w:rsidR="00025096">
              <w:rPr>
                <w:b/>
                <w:sz w:val="28"/>
                <w:u w:val="single"/>
              </w:rPr>
              <w:t xml:space="preserve"> </w:t>
            </w:r>
            <w:r w:rsidR="00215E5E">
              <w:rPr>
                <w:b/>
                <w:sz w:val="28"/>
                <w:u w:val="single"/>
              </w:rPr>
              <w:t>202</w:t>
            </w:r>
            <w:r w:rsidR="00A77BAD">
              <w:rPr>
                <w:b/>
                <w:sz w:val="28"/>
                <w:u w:val="single"/>
              </w:rPr>
              <w:t>6</w:t>
            </w:r>
            <w:r w:rsidR="00215E5E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215E5E">
              <w:rPr>
                <w:b/>
                <w:sz w:val="28"/>
                <w:u w:val="single"/>
              </w:rPr>
              <w:t>й</w:t>
            </w:r>
            <w:proofErr w:type="spellEnd"/>
            <w:r w:rsidR="00215E5E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F87D67" w:rsidRDefault="00215E5E" w:rsidP="00F87D67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  <w:r w:rsidR="00A77BAD">
              <w:rPr>
                <w:b/>
                <w:sz w:val="28"/>
                <w:szCs w:val="28"/>
                <w:u w:val="single"/>
              </w:rPr>
              <w:t xml:space="preserve"> </w:t>
            </w:r>
            <w:r w:rsidR="00B068A8">
              <w:rPr>
                <w:b/>
                <w:sz w:val="28"/>
                <w:szCs w:val="28"/>
                <w:u w:val="single"/>
              </w:rPr>
              <w:t>89</w:t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ПОСТАНОВЛЕНИЕ</w:t>
            </w:r>
          </w:p>
          <w:p w:rsidR="00215E5E" w:rsidRDefault="00215E5E" w:rsidP="00E92EE4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7D46FA">
              <w:rPr>
                <w:b/>
                <w:sz w:val="28"/>
                <w:u w:val="single"/>
              </w:rPr>
              <w:t>1</w:t>
            </w:r>
            <w:r w:rsidR="00B068A8">
              <w:rPr>
                <w:b/>
                <w:sz w:val="28"/>
                <w:u w:val="single"/>
              </w:rPr>
              <w:t>6</w:t>
            </w:r>
            <w:r>
              <w:rPr>
                <w:b/>
                <w:sz w:val="28"/>
                <w:u w:val="single"/>
              </w:rPr>
              <w:t>»</w:t>
            </w:r>
            <w:r w:rsidR="00025096">
              <w:rPr>
                <w:b/>
                <w:sz w:val="28"/>
                <w:u w:val="single"/>
              </w:rPr>
              <w:t xml:space="preserve"> </w:t>
            </w:r>
            <w:r w:rsidR="001E1513">
              <w:rPr>
                <w:b/>
                <w:sz w:val="28"/>
                <w:u w:val="single"/>
              </w:rPr>
              <w:t xml:space="preserve">апреля </w:t>
            </w:r>
            <w:r w:rsidR="00025096">
              <w:rPr>
                <w:b/>
                <w:sz w:val="28"/>
                <w:u w:val="single"/>
              </w:rPr>
              <w:t xml:space="preserve"> </w:t>
            </w:r>
            <w:r w:rsidR="00214CB2">
              <w:rPr>
                <w:b/>
                <w:sz w:val="28"/>
                <w:u w:val="single"/>
              </w:rPr>
              <w:t>202</w:t>
            </w:r>
            <w:r w:rsidR="00A77BAD">
              <w:rPr>
                <w:b/>
                <w:sz w:val="28"/>
                <w:u w:val="single"/>
              </w:rPr>
              <w:t>6</w:t>
            </w:r>
            <w:r>
              <w:rPr>
                <w:b/>
                <w:sz w:val="28"/>
                <w:u w:val="single"/>
              </w:rPr>
              <w:t>г.</w:t>
            </w:r>
            <w:r>
              <w:rPr>
                <w:sz w:val="28"/>
                <w:u w:val="single"/>
              </w:rPr>
              <w:t xml:space="preserve"> </w:t>
            </w:r>
          </w:p>
        </w:tc>
      </w:tr>
    </w:tbl>
    <w:p w:rsidR="009C64A3" w:rsidRDefault="009C64A3" w:rsidP="00774C6F">
      <w:pPr>
        <w:jc w:val="center"/>
        <w:rPr>
          <w:sz w:val="28"/>
          <w:szCs w:val="28"/>
        </w:rPr>
      </w:pPr>
    </w:p>
    <w:p w:rsidR="00F87D67" w:rsidRDefault="00F87D67" w:rsidP="00F87D67">
      <w:pPr>
        <w:pStyle w:val="a6"/>
        <w:spacing w:before="0" w:beforeAutospacing="0" w:after="0" w:afterAutospacing="0"/>
        <w:jc w:val="center"/>
      </w:pPr>
      <w:r>
        <w:t> </w:t>
      </w:r>
    </w:p>
    <w:p w:rsidR="001E1513" w:rsidRPr="00877F5E" w:rsidRDefault="001E1513" w:rsidP="001E1513">
      <w:pPr>
        <w:spacing w:line="276" w:lineRule="auto"/>
        <w:ind w:right="4252"/>
        <w:jc w:val="both"/>
        <w:rPr>
          <w:b/>
          <w:sz w:val="26"/>
          <w:szCs w:val="26"/>
        </w:rPr>
      </w:pPr>
      <w:r w:rsidRPr="00877F5E">
        <w:rPr>
          <w:b/>
          <w:bCs/>
          <w:sz w:val="26"/>
          <w:szCs w:val="26"/>
        </w:rPr>
        <w:t xml:space="preserve">Об утверждении Порядка проведения инвентаризации мест захоронений, произведенных на </w:t>
      </w:r>
      <w:r w:rsidR="00774F9F">
        <w:rPr>
          <w:b/>
          <w:bCs/>
          <w:sz w:val="26"/>
          <w:szCs w:val="26"/>
        </w:rPr>
        <w:t>городских</w:t>
      </w:r>
      <w:r w:rsidRPr="00877F5E">
        <w:rPr>
          <w:b/>
          <w:bCs/>
          <w:sz w:val="26"/>
          <w:szCs w:val="26"/>
        </w:rPr>
        <w:t xml:space="preserve"> кладбищах </w:t>
      </w:r>
      <w:r w:rsidR="00774F9F">
        <w:rPr>
          <w:b/>
          <w:bCs/>
          <w:sz w:val="26"/>
          <w:szCs w:val="26"/>
        </w:rPr>
        <w:t>городского поселения</w:t>
      </w:r>
      <w:r w:rsidRPr="00877F5E">
        <w:rPr>
          <w:b/>
          <w:bCs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г</w:t>
      </w:r>
      <w:proofErr w:type="gramEnd"/>
      <w:r>
        <w:rPr>
          <w:b/>
          <w:sz w:val="26"/>
          <w:szCs w:val="26"/>
        </w:rPr>
        <w:t xml:space="preserve">. Бирска </w:t>
      </w:r>
    </w:p>
    <w:p w:rsidR="001E1513" w:rsidRPr="00877F5E" w:rsidRDefault="001E1513" w:rsidP="001E1513">
      <w:pPr>
        <w:rPr>
          <w:b/>
          <w:sz w:val="26"/>
          <w:szCs w:val="26"/>
        </w:rPr>
      </w:pPr>
    </w:p>
    <w:p w:rsidR="001E1513" w:rsidRPr="00877F5E" w:rsidRDefault="001E1513" w:rsidP="001E1513">
      <w:pPr>
        <w:spacing w:line="276" w:lineRule="auto"/>
        <w:ind w:right="425" w:firstLine="709"/>
        <w:jc w:val="both"/>
        <w:rPr>
          <w:sz w:val="26"/>
          <w:szCs w:val="26"/>
        </w:rPr>
      </w:pPr>
      <w:proofErr w:type="gramStart"/>
      <w:r w:rsidRPr="00877F5E">
        <w:rPr>
          <w:sz w:val="26"/>
          <w:szCs w:val="26"/>
        </w:rPr>
        <w:t>В соответствии с Федеральным законом от 12 января 1996 года №8-ФЗ «О погребении и похоронном деле», от 6 октября 2003 года №131-ФЗ «Об общих принципах организации местного самоуправления в Российской Федерации»,</w:t>
      </w:r>
      <w:r w:rsidR="00416742">
        <w:rPr>
          <w:sz w:val="26"/>
          <w:szCs w:val="26"/>
        </w:rPr>
        <w:t xml:space="preserve"> Законом Республики Башкортостан от 25.12.1996 г. № 63-з «О погребении и похоронном деле в Республике Башкортостан»</w:t>
      </w:r>
      <w:r w:rsidRPr="00877F5E">
        <w:rPr>
          <w:sz w:val="26"/>
          <w:szCs w:val="26"/>
        </w:rPr>
        <w:t xml:space="preserve"> с целью установления порядка проведения инвентаризации мест захоронений и недопущения нарушений порядка захоронений, произведенных</w:t>
      </w:r>
      <w:proofErr w:type="gramEnd"/>
      <w:r w:rsidRPr="00877F5E">
        <w:rPr>
          <w:sz w:val="26"/>
          <w:szCs w:val="26"/>
        </w:rPr>
        <w:t xml:space="preserve"> на </w:t>
      </w:r>
      <w:r w:rsidR="00774F9F">
        <w:rPr>
          <w:sz w:val="26"/>
          <w:szCs w:val="26"/>
        </w:rPr>
        <w:t xml:space="preserve">городских кладбищах </w:t>
      </w:r>
      <w:r w:rsidRPr="00877F5E">
        <w:rPr>
          <w:sz w:val="26"/>
          <w:szCs w:val="26"/>
        </w:rPr>
        <w:t xml:space="preserve"> администрация </w:t>
      </w:r>
      <w:r>
        <w:rPr>
          <w:sz w:val="26"/>
          <w:szCs w:val="26"/>
        </w:rPr>
        <w:t xml:space="preserve">городского поселения </w:t>
      </w:r>
      <w:r w:rsidR="00774F9F">
        <w:rPr>
          <w:sz w:val="26"/>
          <w:szCs w:val="26"/>
        </w:rPr>
        <w:t>город Бирск муниципального райо</w:t>
      </w:r>
      <w:r>
        <w:rPr>
          <w:sz w:val="26"/>
          <w:szCs w:val="26"/>
        </w:rPr>
        <w:t>на Бирский район</w:t>
      </w:r>
      <w:r w:rsidR="00774F9F">
        <w:rPr>
          <w:sz w:val="26"/>
          <w:szCs w:val="26"/>
        </w:rPr>
        <w:t xml:space="preserve"> РБ</w:t>
      </w:r>
    </w:p>
    <w:p w:rsidR="001E1513" w:rsidRPr="00877F5E" w:rsidRDefault="001E1513" w:rsidP="001E1513">
      <w:pPr>
        <w:spacing w:line="276" w:lineRule="auto"/>
        <w:ind w:right="425"/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ПОСТАНОВЛЯЕТ:</w:t>
      </w:r>
    </w:p>
    <w:p w:rsidR="001E1513" w:rsidRPr="00877F5E" w:rsidRDefault="001E1513" w:rsidP="001E1513">
      <w:pPr>
        <w:spacing w:line="276" w:lineRule="auto"/>
        <w:ind w:right="425"/>
        <w:jc w:val="center"/>
        <w:rPr>
          <w:sz w:val="26"/>
          <w:szCs w:val="26"/>
        </w:rPr>
      </w:pPr>
    </w:p>
    <w:p w:rsidR="001E1513" w:rsidRPr="00877F5E" w:rsidRDefault="001E1513" w:rsidP="001E1513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1. Утвердить Порядок проведения инвентаризации мест захоронений, произведенных на </w:t>
      </w:r>
      <w:r w:rsidR="00774F9F">
        <w:rPr>
          <w:sz w:val="26"/>
          <w:szCs w:val="26"/>
        </w:rPr>
        <w:t>городских</w:t>
      </w:r>
      <w:r w:rsidRPr="00877F5E">
        <w:rPr>
          <w:sz w:val="26"/>
          <w:szCs w:val="26"/>
        </w:rPr>
        <w:t xml:space="preserve"> кладбищах </w:t>
      </w:r>
      <w:r w:rsidR="00774F9F">
        <w:rPr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  <w:r w:rsidRPr="00877F5E">
        <w:rPr>
          <w:bCs/>
          <w:sz w:val="26"/>
          <w:szCs w:val="26"/>
        </w:rPr>
        <w:t xml:space="preserve">, приложение № 1 к настоящему Постановлению. </w:t>
      </w:r>
    </w:p>
    <w:p w:rsidR="001E1513" w:rsidRPr="00877F5E" w:rsidRDefault="001E1513" w:rsidP="001E1513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2.  Утвердить Положение о комиссии по проведению инвентаризации мест захоронений, произведенных на </w:t>
      </w:r>
      <w:r w:rsidR="00774F9F">
        <w:rPr>
          <w:sz w:val="26"/>
          <w:szCs w:val="26"/>
        </w:rPr>
        <w:t>городских</w:t>
      </w:r>
      <w:r w:rsidRPr="00877F5E">
        <w:rPr>
          <w:sz w:val="26"/>
          <w:szCs w:val="26"/>
        </w:rPr>
        <w:t xml:space="preserve"> кладбищах </w:t>
      </w:r>
      <w:r w:rsidR="00774F9F">
        <w:rPr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  <w:r w:rsidRPr="00877F5E">
        <w:rPr>
          <w:bCs/>
          <w:sz w:val="26"/>
          <w:szCs w:val="26"/>
        </w:rPr>
        <w:t xml:space="preserve">, приложение № 2 к настоящему Постановлению. </w:t>
      </w:r>
      <w:r w:rsidRPr="00877F5E">
        <w:rPr>
          <w:sz w:val="26"/>
          <w:szCs w:val="26"/>
        </w:rPr>
        <w:t xml:space="preserve"> </w:t>
      </w:r>
    </w:p>
    <w:p w:rsidR="00AF1FA2" w:rsidRDefault="001E1513" w:rsidP="001E1513">
      <w:pPr>
        <w:spacing w:line="276" w:lineRule="auto"/>
        <w:ind w:right="-1" w:firstLine="54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3. Настоящее постановление вступает с силу со дня его официального опубликования (обнародования). </w:t>
      </w:r>
    </w:p>
    <w:p w:rsidR="001E1513" w:rsidRPr="00877F5E" w:rsidRDefault="001E1513" w:rsidP="001E1513">
      <w:pPr>
        <w:spacing w:line="276" w:lineRule="auto"/>
        <w:ind w:right="-1" w:firstLine="54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Разместить постановление на официальном сайте </w:t>
      </w:r>
      <w:proofErr w:type="gramStart"/>
      <w:r w:rsidR="00F137C1">
        <w:rPr>
          <w:sz w:val="26"/>
          <w:szCs w:val="26"/>
        </w:rPr>
        <w:t>администрации городского поселения города Бирска муниципального района</w:t>
      </w:r>
      <w:proofErr w:type="gramEnd"/>
      <w:r w:rsidR="00F137C1">
        <w:rPr>
          <w:sz w:val="26"/>
          <w:szCs w:val="26"/>
        </w:rPr>
        <w:t xml:space="preserve"> Бирский район РБ</w:t>
      </w:r>
      <w:r w:rsidRPr="00877F5E">
        <w:rPr>
          <w:sz w:val="26"/>
          <w:szCs w:val="26"/>
        </w:rPr>
        <w:t>.</w:t>
      </w:r>
    </w:p>
    <w:p w:rsidR="001E1513" w:rsidRPr="00877F5E" w:rsidRDefault="001E1513" w:rsidP="001E1513">
      <w:pPr>
        <w:spacing w:line="276" w:lineRule="auto"/>
        <w:ind w:right="-1" w:firstLine="54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4.  </w:t>
      </w:r>
      <w:proofErr w:type="gramStart"/>
      <w:r w:rsidRPr="00877F5E">
        <w:rPr>
          <w:sz w:val="26"/>
          <w:szCs w:val="26"/>
        </w:rPr>
        <w:t>Контроль за</w:t>
      </w:r>
      <w:proofErr w:type="gramEnd"/>
      <w:r w:rsidRPr="00877F5E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1E1513" w:rsidRPr="00877F5E" w:rsidRDefault="001E1513" w:rsidP="001E1513">
      <w:pPr>
        <w:spacing w:line="276" w:lineRule="auto"/>
        <w:ind w:right="-1"/>
        <w:rPr>
          <w:sz w:val="26"/>
          <w:szCs w:val="26"/>
        </w:rPr>
      </w:pPr>
    </w:p>
    <w:p w:rsidR="001E1513" w:rsidRDefault="001E1513" w:rsidP="00B068A8">
      <w:pPr>
        <w:spacing w:line="276" w:lineRule="auto"/>
        <w:ind w:right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                                                    </w:t>
      </w:r>
      <w:r w:rsidRPr="00877F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Ю.А. Иванов</w:t>
      </w:r>
      <w:r w:rsidRPr="00877F5E">
        <w:rPr>
          <w:sz w:val="26"/>
          <w:szCs w:val="26"/>
        </w:rPr>
        <w:t xml:space="preserve"> </w:t>
      </w:r>
    </w:p>
    <w:p w:rsidR="00F137C1" w:rsidRPr="00877F5E" w:rsidRDefault="00F137C1" w:rsidP="00F137C1">
      <w:pPr>
        <w:ind w:right="425"/>
        <w:jc w:val="both"/>
        <w:rPr>
          <w:sz w:val="28"/>
        </w:rPr>
      </w:pPr>
    </w:p>
    <w:p w:rsidR="001E1513" w:rsidRPr="00877F5E" w:rsidRDefault="00F137C1" w:rsidP="001E1513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774F9F">
        <w:rPr>
          <w:sz w:val="26"/>
          <w:szCs w:val="26"/>
        </w:rPr>
        <w:t xml:space="preserve">риложение № 1 </w:t>
      </w:r>
      <w:r w:rsidR="001E1513" w:rsidRPr="00877F5E">
        <w:rPr>
          <w:sz w:val="26"/>
          <w:szCs w:val="26"/>
        </w:rPr>
        <w:t xml:space="preserve"> </w:t>
      </w:r>
    </w:p>
    <w:p w:rsidR="001E1513" w:rsidRPr="00877F5E" w:rsidRDefault="00B068A8" w:rsidP="001E1513">
      <w:pPr>
        <w:widowControl w:val="0"/>
        <w:autoSpaceDE w:val="0"/>
        <w:autoSpaceDN w:val="0"/>
        <w:adjustRightInd w:val="0"/>
        <w:jc w:val="right"/>
        <w:rPr>
          <w:b/>
          <w:sz w:val="26"/>
          <w:szCs w:val="26"/>
          <w:u w:val="single"/>
        </w:rPr>
      </w:pPr>
      <w:r>
        <w:rPr>
          <w:sz w:val="26"/>
          <w:szCs w:val="26"/>
        </w:rPr>
        <w:t>к постановлению  №89 от 16</w:t>
      </w:r>
      <w:r w:rsidR="00774F9F">
        <w:rPr>
          <w:sz w:val="26"/>
          <w:szCs w:val="26"/>
        </w:rPr>
        <w:t>.04</w:t>
      </w:r>
      <w:r w:rsidR="001E1513" w:rsidRPr="00877F5E">
        <w:rPr>
          <w:sz w:val="26"/>
          <w:szCs w:val="26"/>
        </w:rPr>
        <w:t>.202</w:t>
      </w:r>
      <w:r w:rsidR="00774F9F">
        <w:rPr>
          <w:sz w:val="26"/>
          <w:szCs w:val="26"/>
        </w:rPr>
        <w:t>6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877F5E">
        <w:rPr>
          <w:sz w:val="26"/>
          <w:szCs w:val="26"/>
        </w:rPr>
        <w:t xml:space="preserve">      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>Порядок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 xml:space="preserve">проведения инвентаризации мест захоронений, произведенных на </w:t>
      </w:r>
      <w:r w:rsidR="00774F9F">
        <w:rPr>
          <w:b/>
          <w:sz w:val="26"/>
          <w:szCs w:val="26"/>
        </w:rPr>
        <w:t>городских</w:t>
      </w:r>
      <w:r w:rsidRPr="00877F5E">
        <w:rPr>
          <w:b/>
          <w:sz w:val="26"/>
          <w:szCs w:val="26"/>
        </w:rPr>
        <w:t xml:space="preserve"> кладбищах </w:t>
      </w:r>
      <w:r w:rsidR="00774F9F" w:rsidRPr="00774F9F">
        <w:rPr>
          <w:b/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</w:t>
      </w:r>
      <w:proofErr w:type="gramStart"/>
      <w:r w:rsidRPr="00877F5E">
        <w:rPr>
          <w:sz w:val="26"/>
          <w:szCs w:val="26"/>
        </w:rPr>
        <w:t>Настоящий порядок разработан в соответствии с Федеральным законом от 12 января 1996 года №8-ФЗ «О погребении и похоронном деле», Федеральным законом от 6 октября 2003 года №131-ФЗ «Об общих принципах организации местного самоуправления в Российской Федерации»</w:t>
      </w:r>
      <w:r w:rsidR="00B068A8">
        <w:rPr>
          <w:sz w:val="26"/>
          <w:szCs w:val="26"/>
        </w:rPr>
        <w:t xml:space="preserve">, </w:t>
      </w:r>
      <w:r w:rsidR="00B068A8" w:rsidRPr="00B068A8">
        <w:rPr>
          <w:sz w:val="26"/>
          <w:szCs w:val="26"/>
        </w:rPr>
        <w:t xml:space="preserve"> </w:t>
      </w:r>
      <w:r w:rsidR="00B068A8">
        <w:rPr>
          <w:sz w:val="26"/>
          <w:szCs w:val="26"/>
        </w:rPr>
        <w:t>Законом Республики Башкортостан от 25.12.1996 г. № 63-з «О погребении и похоронном деле в Республике Башкортостан»</w:t>
      </w:r>
      <w:r w:rsidRPr="00877F5E">
        <w:rPr>
          <w:sz w:val="26"/>
          <w:szCs w:val="26"/>
        </w:rPr>
        <w:t xml:space="preserve">.     </w:t>
      </w:r>
      <w:proofErr w:type="gramEnd"/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Порядок регулирует действия </w:t>
      </w:r>
      <w:r w:rsidR="00774F9F">
        <w:rPr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  <w:r w:rsidR="00774F9F" w:rsidRPr="00877F5E">
        <w:rPr>
          <w:sz w:val="26"/>
          <w:szCs w:val="26"/>
        </w:rPr>
        <w:t xml:space="preserve"> </w:t>
      </w:r>
      <w:r w:rsidRPr="00877F5E">
        <w:rPr>
          <w:sz w:val="26"/>
          <w:szCs w:val="26"/>
        </w:rPr>
        <w:t>и привлеченных лиц, при проведении инвентаризации мест захоронений и недопущения нарушений порядка захоронений, произведенных</w:t>
      </w:r>
      <w:r w:rsidRPr="00877F5E">
        <w:t xml:space="preserve"> </w:t>
      </w:r>
      <w:r w:rsidRPr="00877F5E">
        <w:rPr>
          <w:sz w:val="26"/>
          <w:szCs w:val="26"/>
        </w:rPr>
        <w:t xml:space="preserve">на </w:t>
      </w:r>
      <w:r w:rsidR="00774F9F">
        <w:rPr>
          <w:sz w:val="26"/>
          <w:szCs w:val="26"/>
        </w:rPr>
        <w:t>городских</w:t>
      </w:r>
      <w:r w:rsidRPr="00877F5E">
        <w:rPr>
          <w:sz w:val="26"/>
          <w:szCs w:val="26"/>
        </w:rPr>
        <w:t xml:space="preserve"> кладбищах </w:t>
      </w:r>
      <w:r w:rsidR="00774F9F">
        <w:rPr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  <w:r w:rsidRPr="00877F5E">
        <w:rPr>
          <w:sz w:val="26"/>
          <w:szCs w:val="26"/>
        </w:rPr>
        <w:t xml:space="preserve"> и порядок оформления результатов инвентаризации. Настоящий Порядок регулирует действия по производству технической инвентаризации кладбища.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ind w:left="360"/>
        <w:contextualSpacing/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>1.Общие положения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ind w:left="360"/>
        <w:jc w:val="center"/>
        <w:rPr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ind w:firstLine="108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1.1. Инвентаризация мест захоронений, производится на </w:t>
      </w:r>
      <w:r w:rsidR="00AF1FA2" w:rsidRPr="00AF1FA2">
        <w:rPr>
          <w:sz w:val="26"/>
          <w:szCs w:val="26"/>
        </w:rPr>
        <w:t xml:space="preserve">городском </w:t>
      </w:r>
      <w:r w:rsidRPr="00877F5E">
        <w:rPr>
          <w:sz w:val="26"/>
          <w:szCs w:val="26"/>
        </w:rPr>
        <w:t>кладбище в следующих целях: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планирование территории кладбища;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сбор информации об установленных на территории кладбища надгробных сооружениях и ограждениях мест захоронений;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-систематизация данных о местах захоронения из различных источников;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выявление преступлений и правонарушений, совершенных в сфере похоронного дела.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1.2. Решение о проведении инвентаризации захоронений, порядке и сроках ее проведения, составе инвентаризационной комиссии устанавливается Распоряжением </w:t>
      </w:r>
      <w:r w:rsidR="00AB7777">
        <w:rPr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  <w:r w:rsidRPr="00877F5E">
        <w:rPr>
          <w:sz w:val="26"/>
          <w:szCs w:val="26"/>
        </w:rPr>
        <w:t>, не позднее, чем за один месяц до предполагаемой даты проведения работ по инвентаризации.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1.3. Инвентаризация мест захоронений, произведенных на </w:t>
      </w:r>
      <w:r w:rsidR="00AF1FA2">
        <w:rPr>
          <w:sz w:val="26"/>
          <w:szCs w:val="26"/>
        </w:rPr>
        <w:t>городском</w:t>
      </w:r>
      <w:r w:rsidRPr="00AF1FA2">
        <w:rPr>
          <w:sz w:val="26"/>
          <w:szCs w:val="26"/>
        </w:rPr>
        <w:t xml:space="preserve"> </w:t>
      </w:r>
      <w:r w:rsidRPr="00877F5E">
        <w:rPr>
          <w:sz w:val="26"/>
          <w:szCs w:val="26"/>
        </w:rPr>
        <w:t xml:space="preserve">кладбище </w:t>
      </w:r>
      <w:r w:rsidR="00AB7777">
        <w:rPr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  <w:r w:rsidRPr="00877F5E">
        <w:rPr>
          <w:sz w:val="26"/>
          <w:szCs w:val="26"/>
        </w:rPr>
        <w:t>, проводится не реже одного раза в три года и не чаще одного раза в год.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1.4. Работы по инвентаризации </w:t>
      </w:r>
      <w:proofErr w:type="gramStart"/>
      <w:r w:rsidRPr="00877F5E">
        <w:rPr>
          <w:sz w:val="26"/>
          <w:szCs w:val="26"/>
        </w:rPr>
        <w:t xml:space="preserve">мест захоронений, произведенных на </w:t>
      </w:r>
      <w:r w:rsidR="00AF1FA2" w:rsidRPr="00AF1FA2">
        <w:rPr>
          <w:sz w:val="26"/>
          <w:szCs w:val="26"/>
        </w:rPr>
        <w:t>городском</w:t>
      </w:r>
      <w:r w:rsidRPr="00877F5E">
        <w:rPr>
          <w:sz w:val="26"/>
          <w:szCs w:val="26"/>
        </w:rPr>
        <w:t xml:space="preserve"> кладбище </w:t>
      </w:r>
      <w:r w:rsidR="00AB7777">
        <w:rPr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  <w:r w:rsidRPr="00877F5E">
        <w:rPr>
          <w:bCs/>
          <w:sz w:val="26"/>
          <w:szCs w:val="26"/>
        </w:rPr>
        <w:t xml:space="preserve"> </w:t>
      </w:r>
      <w:r w:rsidRPr="00877F5E">
        <w:rPr>
          <w:sz w:val="26"/>
          <w:szCs w:val="26"/>
        </w:rPr>
        <w:t>проводятся</w:t>
      </w:r>
      <w:proofErr w:type="gramEnd"/>
      <w:r w:rsidRPr="00877F5E">
        <w:rPr>
          <w:sz w:val="26"/>
          <w:szCs w:val="26"/>
        </w:rPr>
        <w:t xml:space="preserve"> комиссией, утвержденной распоряжением, с целью: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учета всех захоронений, могил;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определения состояния могил и/или надмогильных сооружений (надгробий);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восстановления сведений утерянных, утраченных книг регистрации захоронений (сведений о погребенном, месте погребения);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выявления бесхозных, а также брошенных, неухоженных захоронений;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принятия решения о возможности использования бесхозяйного земельного участка для захоронения на общих основаниях.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1.5. Информация о количестве предоставленных и свободных мест захоронений, полученная в результате инвентаризации мест захоронений, произведенных </w:t>
      </w:r>
      <w:r w:rsidR="00AF1FA2">
        <w:rPr>
          <w:sz w:val="26"/>
          <w:szCs w:val="26"/>
        </w:rPr>
        <w:t>на городском</w:t>
      </w:r>
      <w:r w:rsidRPr="00877F5E">
        <w:rPr>
          <w:sz w:val="26"/>
          <w:szCs w:val="26"/>
        </w:rPr>
        <w:t xml:space="preserve"> кладбище </w:t>
      </w:r>
      <w:r w:rsidR="00AB7777">
        <w:rPr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  <w:r w:rsidR="00AB7777" w:rsidRPr="00877F5E">
        <w:rPr>
          <w:sz w:val="26"/>
          <w:szCs w:val="26"/>
        </w:rPr>
        <w:t xml:space="preserve"> </w:t>
      </w:r>
      <w:r w:rsidRPr="00877F5E">
        <w:rPr>
          <w:sz w:val="26"/>
          <w:szCs w:val="26"/>
        </w:rPr>
        <w:t>и выявление преступлений и правонарушений, совершенных в сфере похоронного дела, является общедоступной.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</w:p>
    <w:p w:rsidR="001E1513" w:rsidRPr="00877F5E" w:rsidRDefault="001E1513" w:rsidP="001E1513">
      <w:pPr>
        <w:ind w:left="360"/>
        <w:contextualSpacing/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>2.Порядок принятия решений о проведении инвентаризации</w:t>
      </w:r>
    </w:p>
    <w:p w:rsidR="001E1513" w:rsidRPr="00877F5E" w:rsidRDefault="001E1513" w:rsidP="001E1513">
      <w:pPr>
        <w:ind w:left="1080"/>
        <w:contextualSpacing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 xml:space="preserve">                                     мест захоронений</w:t>
      </w:r>
    </w:p>
    <w:p w:rsidR="001E1513" w:rsidRPr="00877F5E" w:rsidRDefault="001E1513" w:rsidP="001E1513">
      <w:pPr>
        <w:ind w:left="1080"/>
        <w:contextualSpacing/>
        <w:rPr>
          <w:b/>
          <w:sz w:val="26"/>
          <w:szCs w:val="26"/>
        </w:rPr>
      </w:pP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2.1. </w:t>
      </w:r>
      <w:proofErr w:type="gramStart"/>
      <w:r w:rsidRPr="00877F5E">
        <w:rPr>
          <w:sz w:val="26"/>
          <w:szCs w:val="26"/>
        </w:rPr>
        <w:t>Решение, о проведении инвентаризации мест захоронений, принимается в связи с истечением срока, предусмотренного пунктом 1.3. настоящего порядка, с момента последней инвентаризации, а также в случае, когда это необходимо для первоначальной планировки территории кладбища или принятия решения об изменении панировки, связанного с изменением границ кладбища и выявление преступлений и правонарушений, совершенных в сфере похоронного дела.</w:t>
      </w:r>
      <w:proofErr w:type="gramEnd"/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2.2. Проведение инвентаризации мест захоронений на вновь образуемых кладбищах проводится по истечении двух лет, но не позднее трех лет с момента образования кладбища и утверждения его планировки.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2.3. Решение о проведении инвентаризации мест захоронений должно содержать: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цель проведения инвентаризации и причину ее проведения;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наименование и место расположения кладбища, на территории которого будет проводиться инвентаризация мест захоронений;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дата начала и окончание работ по инвентаризации мест захоронений.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</w:p>
    <w:p w:rsidR="001E1513" w:rsidRPr="00877F5E" w:rsidRDefault="001E1513" w:rsidP="001E1513">
      <w:pPr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>3. Общие правила проведения инвентаризации захоронений</w:t>
      </w: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3.1. При проведении инвентаризации захоронений комиссией по проведению инвентаризации мест захоронений, произведенных на </w:t>
      </w:r>
      <w:r w:rsidR="00AF1FA2" w:rsidRPr="00AF1FA2">
        <w:rPr>
          <w:sz w:val="26"/>
          <w:szCs w:val="26"/>
        </w:rPr>
        <w:t>городском</w:t>
      </w:r>
      <w:r w:rsidRPr="00A10EB8">
        <w:rPr>
          <w:color w:val="FF0000"/>
          <w:sz w:val="26"/>
          <w:szCs w:val="26"/>
        </w:rPr>
        <w:t xml:space="preserve"> </w:t>
      </w:r>
      <w:r w:rsidRPr="00877F5E">
        <w:rPr>
          <w:sz w:val="26"/>
          <w:szCs w:val="26"/>
        </w:rPr>
        <w:t xml:space="preserve">кладбище </w:t>
      </w:r>
      <w:r w:rsidR="00387A6E">
        <w:rPr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  <w:r w:rsidR="00387A6E" w:rsidRPr="00877F5E">
        <w:rPr>
          <w:sz w:val="26"/>
          <w:szCs w:val="26"/>
        </w:rPr>
        <w:t xml:space="preserve"> </w:t>
      </w:r>
      <w:r w:rsidRPr="00877F5E">
        <w:rPr>
          <w:sz w:val="26"/>
          <w:szCs w:val="26"/>
        </w:rPr>
        <w:t>(далее -  инвентаризационная комиссия) заполняется форма, приведенная в приложении № 1  к настоящему Порядку.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3.2. До начала проведения инвентаризации захоронений на соответствующем кладбище инвентаризационной комиссии надлежит: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проверить наличие книг регистрации захоронений (захоронений урн с прахом), содержащих записи о захоронениях на соответствующем кладбище;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получить сведения о последних (на момент проведения инвентаризации) захоронениях на соответствующем кладбище.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Отсутствие книг регистрации захоронений вследствие их утраты по каким-либо причинам не может служить основанием для не проведения инвентаризации захоронений.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В случае если книги регистрации захоронений (захоронений урн с прахом) находятся на постоянном хранении в архиве, инвентаризационная комиссия вправе их истребовать в установленном порядке на период проведения инвентаризации захоронений.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3.3. Сведения о фактическом наличии захоронений на проверяемом кладбище записываются в инвентаризационные описи (приложение № 2 к Порядку) не менее чем в двух экземплярах.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3.4. Инвентаризационная комиссия обеспечивает полноту и точность внесения в инвентаризационные описи данных о захоронениях, правильность и своевременность оформления материалов инвентаризации.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3.5. Инвентаризационные описи можно заполнить от </w:t>
      </w:r>
      <w:proofErr w:type="gramStart"/>
      <w:r w:rsidRPr="00877F5E">
        <w:rPr>
          <w:sz w:val="26"/>
          <w:szCs w:val="26"/>
        </w:rPr>
        <w:t>руки</w:t>
      </w:r>
      <w:proofErr w:type="gramEnd"/>
      <w:r w:rsidRPr="00877F5E">
        <w:rPr>
          <w:sz w:val="26"/>
          <w:szCs w:val="26"/>
        </w:rPr>
        <w:t xml:space="preserve"> как чернилами, так и шариковой ручкой или с использованием компьютерной техники. В любом случае в инвентаризационных описях не должно быть помарок и подчисток. Исправление ошибок производится во всех экземплярах описей путем зачеркивания неправильных записей и проставления над </w:t>
      </w:r>
      <w:proofErr w:type="gramStart"/>
      <w:r w:rsidRPr="00877F5E">
        <w:rPr>
          <w:sz w:val="26"/>
          <w:szCs w:val="26"/>
        </w:rPr>
        <w:t>зачеркнутыми</w:t>
      </w:r>
      <w:proofErr w:type="gramEnd"/>
      <w:r w:rsidRPr="00877F5E">
        <w:rPr>
          <w:sz w:val="26"/>
          <w:szCs w:val="26"/>
        </w:rPr>
        <w:t xml:space="preserve"> правильных записей. Исправления должны быть оговорены и подписаны председателем и членами инвентаризационной комиссии.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3.6. Если инвентаризационная опись составляется на нескольких страницах, то они должны быть пронумерованы и скреплены таким образом, чтобы исключить возможность замены одной или нескольких из них.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3.7. В инвентаризационных описях не допускается оставлять незаполненные строки, на последних страницах не заполненные строки прочеркиваются.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3.8. Не допускается вносить в инвентаризационные </w:t>
      </w:r>
      <w:proofErr w:type="gramStart"/>
      <w:r w:rsidRPr="00877F5E">
        <w:rPr>
          <w:sz w:val="26"/>
          <w:szCs w:val="26"/>
        </w:rPr>
        <w:t>описи</w:t>
      </w:r>
      <w:proofErr w:type="gramEnd"/>
      <w:r w:rsidRPr="00877F5E">
        <w:rPr>
          <w:sz w:val="26"/>
          <w:szCs w:val="26"/>
        </w:rPr>
        <w:t xml:space="preserve"> данные о захоронениях со слов без проверки их фактического наличия и сверки с данными регистрационного знака на захоронении (при его отсутствии с данными на надгробном сооружении (надгробии) или ином ритуальном знаке, если таковые установлены на захоронении).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3.9. Инвентаризационные описи подписывают председатель и члены инвентаризационной комиссии.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3.10. При выявлении нарушений порядка захоронения, по которым отсутствуют или указаны неправильные данные в книге регистрации захоронений (захоронений урн с прахом), комиссия должна включить в опись данные установленные в ходе проведения инвентаризации.</w:t>
      </w:r>
    </w:p>
    <w:p w:rsidR="001E1513" w:rsidRPr="00877F5E" w:rsidRDefault="001E1513" w:rsidP="001E1513">
      <w:pPr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>4. Инвентаризация захоронений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4.1. Инвентаризация захоронений производится в форме проведения выездной проверки непосредственно на кладбище и сопоставления данных на регистрационном знаке захоронения (Ф.И.О. умершего, даты его рождения и смерти, регистрационный номер) с данными книг регистрации захоронений (захоронений урн с прахом).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</w:t>
      </w:r>
      <w:proofErr w:type="gramStart"/>
      <w:r w:rsidRPr="00877F5E">
        <w:rPr>
          <w:sz w:val="26"/>
          <w:szCs w:val="26"/>
        </w:rPr>
        <w:t>Информация об умершем на регистрационном знаке захоронения должна совпадать с данными об умершем, указанными на надмогильном сооружении (надгробии) или ином ритуальном знаке, если таковые установлены на захоронении, а также с данными об умершем, содержащимися в книгах регистрации захоронений (захоронений урн с прахом).</w:t>
      </w:r>
      <w:proofErr w:type="gramEnd"/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4.2. </w:t>
      </w:r>
      <w:proofErr w:type="gramStart"/>
      <w:r w:rsidRPr="00877F5E">
        <w:rPr>
          <w:sz w:val="26"/>
          <w:szCs w:val="26"/>
        </w:rPr>
        <w:t>При отсутствии на могиле регистрационного знака сопоставление данных книг регистрации захоронений (захоронений урн с прахом) производится с данными об умершем (Ф.И.О. умершего, даты его рождения и смерти), содержащимися на надмогильном сооружении (надгробии) или ином ритуальном знаке, если таковые установлены на захоронении.</w:t>
      </w:r>
      <w:proofErr w:type="gramEnd"/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В данном случае в инвентаризационной описи в графе «Номер захоронения, указанный на регистрационном знаке захоронения» ставится прочерк « </w:t>
      </w:r>
      <w:proofErr w:type="gramStart"/>
      <w:r w:rsidRPr="00877F5E">
        <w:rPr>
          <w:sz w:val="26"/>
          <w:szCs w:val="26"/>
        </w:rPr>
        <w:t>- »</w:t>
      </w:r>
      <w:proofErr w:type="gramEnd"/>
      <w:r w:rsidRPr="00877F5E">
        <w:rPr>
          <w:sz w:val="26"/>
          <w:szCs w:val="26"/>
        </w:rPr>
        <w:t>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4.3. </w:t>
      </w:r>
      <w:proofErr w:type="gramStart"/>
      <w:r w:rsidRPr="00877F5E">
        <w:rPr>
          <w:sz w:val="26"/>
          <w:szCs w:val="26"/>
        </w:rPr>
        <w:t>В случае если отсутствуют регистрационный знак на захоронении и запись в книгах регистрации захоронений (захоронений урн с прахом) о произведенном захоронении, но имеется какая-либо информация об умершем на могиле, позволяющая идентифицировать захоронение, то в инвентаризационной описи в графах «Номер захоронения, указанный в книге регистрации захоронений (захоронений урн с прахом)» и «Номер захоронения, указанный на регистрационном знаке захоронения» ставится прочерк « - ».</w:t>
      </w:r>
      <w:proofErr w:type="gramEnd"/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Иные графы инвентаризационной описи заполняются исходя из наличия имеющейся информации о захоронении.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4.4. </w:t>
      </w:r>
      <w:proofErr w:type="gramStart"/>
      <w:r w:rsidRPr="00877F5E">
        <w:rPr>
          <w:sz w:val="26"/>
          <w:szCs w:val="26"/>
        </w:rPr>
        <w:t>В случае если в книгах регистрации захоронений (захоронений урн с прахом) и на захоронении отсутствует какая-либо информация об умершем, позволяющая идентифицировать захоронение, то подобное захоронение признается неучтенным.</w:t>
      </w:r>
      <w:proofErr w:type="gramEnd"/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В этом случае в инвентаризационной описи в графе «Примечание» делается запись «неучтенное захоронение», в графах «Номер захоронения, указанный в книге регистрации захоронений (захоронений урн с прахом)» и «Номер захоронения, указанный на регистрационном знаке</w:t>
      </w:r>
      <w:r w:rsidR="008A159A">
        <w:rPr>
          <w:sz w:val="26"/>
          <w:szCs w:val="26"/>
        </w:rPr>
        <w:t xml:space="preserve"> захоронения» ставить прочерк «</w:t>
      </w:r>
      <w:proofErr w:type="gramStart"/>
      <w:r w:rsidR="008A159A">
        <w:rPr>
          <w:sz w:val="26"/>
          <w:szCs w:val="26"/>
        </w:rPr>
        <w:t>-</w:t>
      </w:r>
      <w:r w:rsidRPr="00877F5E">
        <w:rPr>
          <w:sz w:val="26"/>
          <w:szCs w:val="26"/>
        </w:rPr>
        <w:t>»</w:t>
      </w:r>
      <w:proofErr w:type="gramEnd"/>
      <w:r w:rsidRPr="00877F5E">
        <w:rPr>
          <w:sz w:val="26"/>
          <w:szCs w:val="26"/>
        </w:rPr>
        <w:t>, иные графы инвентаризационной описи заполняются исходя из наличия имеющейся информации о захоронении.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4.5. Инвентаризация захоронений производится по видам мест захоронений (</w:t>
      </w:r>
      <w:proofErr w:type="gramStart"/>
      <w:r w:rsidRPr="00877F5E">
        <w:rPr>
          <w:sz w:val="26"/>
          <w:szCs w:val="26"/>
        </w:rPr>
        <w:t>одиночные</w:t>
      </w:r>
      <w:proofErr w:type="gramEnd"/>
      <w:r w:rsidRPr="00877F5E">
        <w:rPr>
          <w:sz w:val="26"/>
          <w:szCs w:val="26"/>
        </w:rPr>
        <w:t>, родственные, воинские, почетные, семейные (родовые)).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4.6. Сведения о регистрации захоронений, проводимой в период проведения инвентаризации, заносятся в отдельную инвентаризационную опись под названием «Захоронения, зарегистрированные во время проведения инвентаризации».</w:t>
      </w: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>5. Порядок оформления результатов инвентаризации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5.1. По результатам проведенной инвентаризации составляется ведомость результатов, выявленных инвентаризацией, которая подписывается председателем и членами инвентаризационной комиссии (Приложение № 3 к настоящему Порядку).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5.2. Результаты проведения инвентаризации захоронений на кладбище отражаются в акте (Приложение № 4 к настоящему Порядку).</w:t>
      </w: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>6. Мероприятия, проводимые по результатам инвентаризации захоронений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6.1. По результатам инвентаризации проводятся следующие мероприятия: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6.1.1. </w:t>
      </w:r>
      <w:proofErr w:type="gramStart"/>
      <w:r w:rsidRPr="00877F5E">
        <w:rPr>
          <w:sz w:val="26"/>
          <w:szCs w:val="26"/>
        </w:rPr>
        <w:t>Если на захоронении отсутствует регистрационный знак с номером захоронения, но в книгах регистрации захоронений (захоронений урн с прахом) и на самом захоронении имеется какая-либо информация об умершем, позволяющая идентифицировать соответствующее захоронение, то на указанных захоронениях устанавливаются регистрационные знаки (либо крепятся к ограде, цоколю и т.п. таблички) с указанием Ф.И.О. умершего, дат его рождения и смерти, регистрационного номера</w:t>
      </w:r>
      <w:proofErr w:type="gramEnd"/>
      <w:r w:rsidRPr="00877F5E">
        <w:rPr>
          <w:sz w:val="26"/>
          <w:szCs w:val="26"/>
        </w:rPr>
        <w:t xml:space="preserve"> захоронения.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Регистрационный номер захоронения, указанный в книге регистрации захоронений (захоронение урн с прахом).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6.1.2. </w:t>
      </w:r>
      <w:proofErr w:type="gramStart"/>
      <w:r w:rsidRPr="00877F5E">
        <w:rPr>
          <w:sz w:val="26"/>
          <w:szCs w:val="26"/>
        </w:rPr>
        <w:t>Если на захоронении и в книгах регистрации захоронений (захоронений урн с прахом) отсутствует какая-либо информация об умершем, позволяющая идентифицировать захоронение, то на подобных захоронениях устанавливаются регистрационные знаки с указанием только регистрационного номера захоронения.</w:t>
      </w:r>
      <w:proofErr w:type="gramEnd"/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В этом случае к книге регистрации захоронений (захоронений урн с прахом) указывается только регистрационный номер захоронения, дополнительно делается запись «неблагоустроенное (брошенное) захоронение» и указывается информация, предусмотренная в пункте 6.1.4.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6.1.3. Если при инвентаризации захоронений (захоронений урн с прахом) выявлены неправильные данные в книгах регистрации захоронений (захоронений урн с прахом), то исправление ошибок в книгах регистрации производится путем зачеркивания неправильных записей и проставления над </w:t>
      </w:r>
      <w:proofErr w:type="gramStart"/>
      <w:r w:rsidRPr="00877F5E">
        <w:rPr>
          <w:sz w:val="26"/>
          <w:szCs w:val="26"/>
        </w:rPr>
        <w:t>зачеркнутыми</w:t>
      </w:r>
      <w:proofErr w:type="gramEnd"/>
      <w:r w:rsidRPr="00877F5E">
        <w:rPr>
          <w:sz w:val="26"/>
          <w:szCs w:val="26"/>
        </w:rPr>
        <w:t xml:space="preserve"> правильных записей.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Исправления должны быть оговорены и подписаны председателем и членами инвентаризационной комиссии, дополнительно указываются номер и дата распоряжения о проведении инвентаризации захоронений на соответствующем кладбище.</w:t>
      </w:r>
    </w:p>
    <w:p w:rsidR="001E1513" w:rsidRPr="008A159A" w:rsidRDefault="001E1513" w:rsidP="008A159A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6.1.4. </w:t>
      </w:r>
      <w:proofErr w:type="gramStart"/>
      <w:r w:rsidRPr="00877F5E">
        <w:rPr>
          <w:sz w:val="26"/>
          <w:szCs w:val="26"/>
        </w:rPr>
        <w:t>В книгах регистрации захоронений (захоронений урн с прахом) производится регистрация всех захоронений, не учтенных по каким-либо причинам в книгах регистрации захоронений (захоронений урн с прахом), в том числе неблагоустроенных (брошенных) захоронений, при этом делается пометка «запись внесена по результатам инвентаризации», указываются номер и дата распоряжения о проведении инвентаризации захоронений на соответствующем кладбище, ставятся подписи председателя и членов инвентаризационной комиссии.</w:t>
      </w:r>
      <w:proofErr w:type="gramEnd"/>
    </w:p>
    <w:p w:rsidR="001E1513" w:rsidRPr="00877F5E" w:rsidRDefault="001E1513" w:rsidP="001E1513">
      <w:pPr>
        <w:jc w:val="center"/>
        <w:rPr>
          <w:b/>
          <w:sz w:val="26"/>
          <w:szCs w:val="26"/>
        </w:rPr>
      </w:pPr>
    </w:p>
    <w:p w:rsidR="001E1513" w:rsidRPr="00877F5E" w:rsidRDefault="001E1513" w:rsidP="001E1513">
      <w:pPr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>7. Использование полученной информации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7.1. Полученные в результате проведения работ по инвентаризации мест захоронений информация и материалы обрабатываются и систематизируются инвентаризационной комиссией, которая не позднее трех месяцев с момента приемки результатов работ подготавливает аналитическую информацию, содержащую сведения: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информация о неблагоустроенных (брошенных) захоронениях;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предложения по планированию территории кладбища;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-предложения по созданию на территории кладбища зон захоронений определенных видов;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предложения по закрытию и созданию новых кладбищ;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-предложения по разработке муниципальных программ </w:t>
      </w:r>
      <w:r w:rsidR="00387A6E">
        <w:rPr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  <w:r w:rsidRPr="00877F5E">
        <w:rPr>
          <w:sz w:val="26"/>
          <w:szCs w:val="26"/>
        </w:rPr>
        <w:t>;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предложения по привлечению лиц, ответственных за нарушение законодательства о погребении и похоронном деле к ответственности.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</w:p>
    <w:p w:rsidR="001E1513" w:rsidRPr="00877F5E" w:rsidRDefault="001E1513" w:rsidP="001E1513">
      <w:pPr>
        <w:jc w:val="both"/>
        <w:rPr>
          <w:sz w:val="26"/>
          <w:szCs w:val="26"/>
        </w:rPr>
      </w:pPr>
    </w:p>
    <w:p w:rsidR="001E1513" w:rsidRPr="00877F5E" w:rsidRDefault="001E1513" w:rsidP="001E1513">
      <w:pPr>
        <w:jc w:val="both"/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Default="001E1513" w:rsidP="001E1513">
      <w:pPr>
        <w:rPr>
          <w:sz w:val="26"/>
          <w:szCs w:val="26"/>
        </w:rPr>
      </w:pPr>
    </w:p>
    <w:p w:rsidR="001E1513" w:rsidRDefault="001E1513" w:rsidP="001E1513">
      <w:pPr>
        <w:rPr>
          <w:sz w:val="26"/>
          <w:szCs w:val="26"/>
        </w:rPr>
      </w:pPr>
    </w:p>
    <w:p w:rsidR="001E1513" w:rsidRDefault="001E1513" w:rsidP="001E1513">
      <w:pPr>
        <w:rPr>
          <w:sz w:val="26"/>
          <w:szCs w:val="26"/>
        </w:rPr>
      </w:pPr>
    </w:p>
    <w:p w:rsidR="001E1513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877F5E">
        <w:rPr>
          <w:sz w:val="26"/>
          <w:szCs w:val="26"/>
        </w:rPr>
        <w:t>Приложение № 1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877F5E">
        <w:rPr>
          <w:sz w:val="26"/>
          <w:szCs w:val="26"/>
        </w:rPr>
        <w:t xml:space="preserve">к Порядку   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877F5E">
        <w:rPr>
          <w:sz w:val="26"/>
          <w:szCs w:val="26"/>
        </w:rPr>
        <w:t xml:space="preserve"> 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Инвентаризационная опись захоронений на кладбище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__________________________________________________________________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(наименование кладбища, место его расположения)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2852"/>
        <w:gridCol w:w="2728"/>
        <w:gridCol w:w="1800"/>
        <w:gridCol w:w="1719"/>
      </w:tblGrid>
      <w:tr w:rsidR="001E1513" w:rsidRPr="00877F5E" w:rsidTr="00E82B12">
        <w:tc>
          <w:tcPr>
            <w:tcW w:w="648" w:type="dxa"/>
          </w:tcPr>
          <w:p w:rsidR="001E1513" w:rsidRPr="00877F5E" w:rsidRDefault="001E1513" w:rsidP="00E82B12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77F5E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77F5E">
              <w:rPr>
                <w:sz w:val="26"/>
                <w:szCs w:val="26"/>
              </w:rPr>
              <w:t>/</w:t>
            </w:r>
            <w:proofErr w:type="spellStart"/>
            <w:r w:rsidRPr="00877F5E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852" w:type="dxa"/>
          </w:tcPr>
          <w:p w:rsidR="001E1513" w:rsidRPr="00877F5E" w:rsidRDefault="001E1513" w:rsidP="00E82B12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877F5E">
              <w:rPr>
                <w:sz w:val="26"/>
                <w:szCs w:val="26"/>
              </w:rPr>
              <w:t>Захоронения (указываются:</w:t>
            </w:r>
            <w:proofErr w:type="gramEnd"/>
            <w:r w:rsidRPr="00877F5E">
              <w:rPr>
                <w:sz w:val="26"/>
                <w:szCs w:val="26"/>
              </w:rPr>
              <w:t xml:space="preserve"> </w:t>
            </w:r>
            <w:proofErr w:type="gramStart"/>
            <w:r w:rsidRPr="00877F5E">
              <w:rPr>
                <w:sz w:val="26"/>
                <w:szCs w:val="26"/>
              </w:rPr>
              <w:t>Ф.И.О. умершего, дата его смерти, краткое описание захоронения, позволяющее его идентифицировать)</w:t>
            </w:r>
            <w:proofErr w:type="gramEnd"/>
          </w:p>
        </w:tc>
        <w:tc>
          <w:tcPr>
            <w:tcW w:w="2728" w:type="dxa"/>
          </w:tcPr>
          <w:p w:rsidR="001E1513" w:rsidRPr="00877F5E" w:rsidRDefault="001E1513" w:rsidP="00E82B12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Наличие надгробного сооружения (надгробия) либо иного ритуального знака на захоронении</w:t>
            </w:r>
          </w:p>
          <w:p w:rsidR="001E1513" w:rsidRPr="00877F5E" w:rsidRDefault="001E1513" w:rsidP="00E82B12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 xml:space="preserve">(его краткое описание с указанием </w:t>
            </w:r>
            <w:proofErr w:type="gramStart"/>
            <w:r w:rsidRPr="00877F5E">
              <w:rPr>
                <w:sz w:val="26"/>
                <w:szCs w:val="26"/>
              </w:rPr>
              <w:t>материала</w:t>
            </w:r>
            <w:proofErr w:type="gramEnd"/>
            <w:r w:rsidRPr="00877F5E">
              <w:rPr>
                <w:sz w:val="26"/>
                <w:szCs w:val="26"/>
              </w:rPr>
              <w:t xml:space="preserve"> из которого изготовлено надгробное сооружение (надгробие) или иной ритуальный знак)</w:t>
            </w:r>
          </w:p>
        </w:tc>
        <w:tc>
          <w:tcPr>
            <w:tcW w:w="1800" w:type="dxa"/>
          </w:tcPr>
          <w:p w:rsidR="001E1513" w:rsidRPr="00877F5E" w:rsidRDefault="001E1513" w:rsidP="00E82B12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Номер захоронения, указанный в книге регистрации захоронений (захоронений урн с прахом)</w:t>
            </w:r>
          </w:p>
        </w:tc>
        <w:tc>
          <w:tcPr>
            <w:tcW w:w="1719" w:type="dxa"/>
          </w:tcPr>
          <w:p w:rsidR="001E1513" w:rsidRPr="00877F5E" w:rsidRDefault="001E1513" w:rsidP="00E82B12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Примечание</w:t>
            </w:r>
          </w:p>
        </w:tc>
      </w:tr>
      <w:tr w:rsidR="001E1513" w:rsidRPr="00877F5E" w:rsidTr="00E82B12">
        <w:tc>
          <w:tcPr>
            <w:tcW w:w="648" w:type="dxa"/>
          </w:tcPr>
          <w:p w:rsidR="001E1513" w:rsidRPr="00877F5E" w:rsidRDefault="001E1513" w:rsidP="00E82B12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1</w:t>
            </w:r>
          </w:p>
        </w:tc>
        <w:tc>
          <w:tcPr>
            <w:tcW w:w="2852" w:type="dxa"/>
          </w:tcPr>
          <w:p w:rsidR="001E1513" w:rsidRPr="00877F5E" w:rsidRDefault="001E1513" w:rsidP="00E82B12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2</w:t>
            </w:r>
          </w:p>
        </w:tc>
        <w:tc>
          <w:tcPr>
            <w:tcW w:w="2728" w:type="dxa"/>
          </w:tcPr>
          <w:p w:rsidR="001E1513" w:rsidRPr="00877F5E" w:rsidRDefault="001E1513" w:rsidP="00E82B12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3</w:t>
            </w:r>
          </w:p>
        </w:tc>
        <w:tc>
          <w:tcPr>
            <w:tcW w:w="1800" w:type="dxa"/>
          </w:tcPr>
          <w:p w:rsidR="001E1513" w:rsidRPr="00877F5E" w:rsidRDefault="001E1513" w:rsidP="00E82B12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4</w:t>
            </w:r>
          </w:p>
        </w:tc>
        <w:tc>
          <w:tcPr>
            <w:tcW w:w="1719" w:type="dxa"/>
          </w:tcPr>
          <w:p w:rsidR="001E1513" w:rsidRPr="00877F5E" w:rsidRDefault="001E1513" w:rsidP="00E82B12">
            <w:pPr>
              <w:widowControl w:val="0"/>
              <w:tabs>
                <w:tab w:val="left" w:pos="7500"/>
              </w:tabs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5</w:t>
            </w:r>
          </w:p>
        </w:tc>
      </w:tr>
    </w:tbl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Итого по описи: количество захоронений, зарегистрированных в книге регистрации захоронений (захоронений урн с прахом) 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____________________________________________________________________________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     (прописью)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Количество захоронений, не зарегистрированных в книге регистрации захоронений (захоронений урн с прахом) 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__________________________________________________________________</w:t>
      </w:r>
      <w:r w:rsidRPr="00877F5E">
        <w:rPr>
          <w:sz w:val="26"/>
          <w:szCs w:val="26"/>
        </w:rPr>
        <w:softHyphen/>
      </w:r>
      <w:r w:rsidRPr="00877F5E">
        <w:rPr>
          <w:sz w:val="26"/>
          <w:szCs w:val="26"/>
        </w:rPr>
        <w:softHyphen/>
      </w:r>
      <w:r w:rsidRPr="00877F5E">
        <w:rPr>
          <w:sz w:val="26"/>
          <w:szCs w:val="26"/>
        </w:rPr>
        <w:softHyphen/>
      </w:r>
      <w:r w:rsidRPr="00877F5E">
        <w:rPr>
          <w:sz w:val="26"/>
          <w:szCs w:val="26"/>
        </w:rPr>
        <w:softHyphen/>
        <w:t>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                          (прописью)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Председатель комиссии: 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Члены комиссии: 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</w:t>
      </w:r>
    </w:p>
    <w:p w:rsidR="001E1513" w:rsidRDefault="001E1513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877F5E">
        <w:rPr>
          <w:sz w:val="26"/>
          <w:szCs w:val="26"/>
        </w:rPr>
        <w:t>Приложение № 2</w:t>
      </w:r>
    </w:p>
    <w:p w:rsidR="008A159A" w:rsidRPr="00877F5E" w:rsidRDefault="001E1513" w:rsidP="008A159A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877F5E">
        <w:rPr>
          <w:sz w:val="26"/>
          <w:szCs w:val="26"/>
        </w:rPr>
        <w:t xml:space="preserve">к Порядку  </w:t>
      </w:r>
    </w:p>
    <w:p w:rsidR="001E1513" w:rsidRPr="00877F5E" w:rsidRDefault="001E1513" w:rsidP="001E1513">
      <w:pPr>
        <w:jc w:val="right"/>
        <w:rPr>
          <w:sz w:val="26"/>
          <w:szCs w:val="26"/>
        </w:rPr>
      </w:pPr>
    </w:p>
    <w:p w:rsidR="001E1513" w:rsidRPr="00877F5E" w:rsidRDefault="001E1513" w:rsidP="001E1513">
      <w:pPr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Инвентаризационная опись захоронений, произведенных в период проведения инвентаризации на кладбище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__________________________________________________________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(наименование кладбища, место его расположения)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48"/>
        <w:gridCol w:w="2340"/>
        <w:gridCol w:w="1627"/>
        <w:gridCol w:w="1872"/>
        <w:gridCol w:w="1843"/>
        <w:gridCol w:w="238"/>
        <w:gridCol w:w="1003"/>
      </w:tblGrid>
      <w:tr w:rsidR="001E1513" w:rsidRPr="00877F5E" w:rsidTr="00E82B12">
        <w:tc>
          <w:tcPr>
            <w:tcW w:w="648" w:type="dxa"/>
          </w:tcPr>
          <w:p w:rsidR="001E1513" w:rsidRPr="00877F5E" w:rsidRDefault="001E1513" w:rsidP="00E82B12">
            <w:pPr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77F5E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77F5E">
              <w:rPr>
                <w:sz w:val="26"/>
                <w:szCs w:val="26"/>
              </w:rPr>
              <w:t>/</w:t>
            </w:r>
            <w:proofErr w:type="spellStart"/>
            <w:r w:rsidRPr="00877F5E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340" w:type="dxa"/>
          </w:tcPr>
          <w:p w:rsidR="001E1513" w:rsidRPr="00877F5E" w:rsidRDefault="001E1513" w:rsidP="00E82B12">
            <w:pPr>
              <w:rPr>
                <w:sz w:val="26"/>
                <w:szCs w:val="26"/>
              </w:rPr>
            </w:pPr>
            <w:proofErr w:type="gramStart"/>
            <w:r w:rsidRPr="00877F5E">
              <w:rPr>
                <w:sz w:val="26"/>
                <w:szCs w:val="26"/>
              </w:rPr>
              <w:t>Захоронения (указываются:</w:t>
            </w:r>
            <w:proofErr w:type="gramEnd"/>
            <w:r w:rsidRPr="00877F5E">
              <w:rPr>
                <w:sz w:val="26"/>
                <w:szCs w:val="26"/>
              </w:rPr>
              <w:t xml:space="preserve"> </w:t>
            </w:r>
            <w:proofErr w:type="gramStart"/>
            <w:r w:rsidRPr="00877F5E">
              <w:rPr>
                <w:sz w:val="26"/>
                <w:szCs w:val="26"/>
              </w:rPr>
              <w:t>Ф.И.О. умершего, дата его смерти, краткое описание захоронения, позволяющее его идентифицировать)</w:t>
            </w:r>
            <w:proofErr w:type="gramEnd"/>
          </w:p>
        </w:tc>
        <w:tc>
          <w:tcPr>
            <w:tcW w:w="1627" w:type="dxa"/>
          </w:tcPr>
          <w:p w:rsidR="001E1513" w:rsidRPr="00877F5E" w:rsidRDefault="001E1513" w:rsidP="00E82B12">
            <w:pPr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Наличие надгробного сооружения (надгробия) либо иного ритуального знака на захоронении (его краткое описание с указанием материала, из которого изготовлено надгробное сооружение (надгробие) или иной ритуальный знак)</w:t>
            </w:r>
          </w:p>
        </w:tc>
        <w:tc>
          <w:tcPr>
            <w:tcW w:w="1872" w:type="dxa"/>
          </w:tcPr>
          <w:p w:rsidR="001E1513" w:rsidRPr="00877F5E" w:rsidRDefault="001E1513" w:rsidP="00E82B12">
            <w:pPr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Номер захоронения, указанный в книге регистрации захоронений (захоронений урн с прахом)</w:t>
            </w:r>
          </w:p>
        </w:tc>
        <w:tc>
          <w:tcPr>
            <w:tcW w:w="2081" w:type="dxa"/>
            <w:gridSpan w:val="2"/>
          </w:tcPr>
          <w:p w:rsidR="001E1513" w:rsidRPr="00877F5E" w:rsidRDefault="001E1513" w:rsidP="00E82B12">
            <w:pPr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Номер захоронения, указанный на регистрационном знаке захоронения</w:t>
            </w:r>
          </w:p>
        </w:tc>
        <w:tc>
          <w:tcPr>
            <w:tcW w:w="1003" w:type="dxa"/>
          </w:tcPr>
          <w:p w:rsidR="001E1513" w:rsidRPr="00877F5E" w:rsidRDefault="001E1513" w:rsidP="00E82B12">
            <w:pPr>
              <w:rPr>
                <w:sz w:val="26"/>
                <w:szCs w:val="26"/>
              </w:rPr>
            </w:pPr>
            <w:proofErr w:type="spellStart"/>
            <w:proofErr w:type="gramStart"/>
            <w:r w:rsidRPr="00877F5E">
              <w:rPr>
                <w:sz w:val="26"/>
                <w:szCs w:val="26"/>
              </w:rPr>
              <w:t>Приме-чание</w:t>
            </w:r>
            <w:proofErr w:type="spellEnd"/>
            <w:proofErr w:type="gramEnd"/>
          </w:p>
        </w:tc>
      </w:tr>
      <w:tr w:rsidR="001E1513" w:rsidRPr="00877F5E" w:rsidTr="00E82B12">
        <w:tc>
          <w:tcPr>
            <w:tcW w:w="648" w:type="dxa"/>
          </w:tcPr>
          <w:p w:rsidR="001E1513" w:rsidRPr="00877F5E" w:rsidRDefault="001E1513" w:rsidP="00E82B12">
            <w:pPr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1</w:t>
            </w:r>
          </w:p>
        </w:tc>
        <w:tc>
          <w:tcPr>
            <w:tcW w:w="2340" w:type="dxa"/>
          </w:tcPr>
          <w:p w:rsidR="001E1513" w:rsidRPr="00877F5E" w:rsidRDefault="001E1513" w:rsidP="00E82B12">
            <w:pPr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2</w:t>
            </w:r>
          </w:p>
        </w:tc>
        <w:tc>
          <w:tcPr>
            <w:tcW w:w="1627" w:type="dxa"/>
          </w:tcPr>
          <w:p w:rsidR="001E1513" w:rsidRPr="00877F5E" w:rsidRDefault="001E1513" w:rsidP="00E82B12">
            <w:pPr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3</w:t>
            </w:r>
          </w:p>
        </w:tc>
        <w:tc>
          <w:tcPr>
            <w:tcW w:w="1872" w:type="dxa"/>
          </w:tcPr>
          <w:p w:rsidR="001E1513" w:rsidRPr="00877F5E" w:rsidRDefault="001E1513" w:rsidP="00E82B12">
            <w:pPr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1E1513" w:rsidRPr="00877F5E" w:rsidRDefault="001E1513" w:rsidP="00E82B12">
            <w:pPr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5</w:t>
            </w:r>
          </w:p>
        </w:tc>
        <w:tc>
          <w:tcPr>
            <w:tcW w:w="1241" w:type="dxa"/>
            <w:gridSpan w:val="2"/>
          </w:tcPr>
          <w:p w:rsidR="001E1513" w:rsidRPr="00877F5E" w:rsidRDefault="001E1513" w:rsidP="00E82B12">
            <w:pPr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6</w:t>
            </w:r>
          </w:p>
        </w:tc>
      </w:tr>
    </w:tbl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Итого по описи: количество захоронений, зарегистрированных в книге регистрации захоронений (захоронений урн с прахом) __________________</w:t>
      </w:r>
      <w:r>
        <w:rPr>
          <w:sz w:val="26"/>
          <w:szCs w:val="26"/>
        </w:rPr>
        <w:t>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________</w:t>
      </w:r>
      <w:r>
        <w:rPr>
          <w:sz w:val="26"/>
          <w:szCs w:val="26"/>
        </w:rPr>
        <w:t>_______________________________</w:t>
      </w:r>
      <w:r w:rsidRPr="00877F5E">
        <w:rPr>
          <w:sz w:val="26"/>
          <w:szCs w:val="26"/>
        </w:rPr>
        <w:t>_________________________</w:t>
      </w:r>
      <w:r>
        <w:rPr>
          <w:sz w:val="26"/>
          <w:szCs w:val="26"/>
        </w:rPr>
        <w:t>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        (прописью)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Количество захоронений, не зарегистрированных в книге регистрации захоронений (захоронений урн с прахом) ______________________________</w:t>
      </w:r>
      <w:r>
        <w:rPr>
          <w:sz w:val="26"/>
          <w:szCs w:val="26"/>
        </w:rPr>
        <w:t>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__________________________________________________________________</w:t>
      </w:r>
      <w:r>
        <w:rPr>
          <w:sz w:val="26"/>
          <w:szCs w:val="26"/>
        </w:rPr>
        <w:t>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                (прописью)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Председатель комиссии: 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Члены комиссии: 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____________________________________________________________</w:t>
      </w:r>
    </w:p>
    <w:p w:rsidR="001E1513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(должность, подпись, расшифровка подписи)</w:t>
      </w:r>
    </w:p>
    <w:p w:rsidR="008A159A" w:rsidRDefault="008A159A" w:rsidP="001E1513">
      <w:pPr>
        <w:rPr>
          <w:sz w:val="26"/>
          <w:szCs w:val="26"/>
        </w:rPr>
      </w:pPr>
    </w:p>
    <w:p w:rsidR="008A159A" w:rsidRPr="00877F5E" w:rsidRDefault="008A159A" w:rsidP="001E1513">
      <w:pPr>
        <w:rPr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877F5E">
        <w:rPr>
          <w:sz w:val="26"/>
          <w:szCs w:val="26"/>
        </w:rPr>
        <w:t>Приложение № 3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877F5E">
        <w:rPr>
          <w:sz w:val="26"/>
          <w:szCs w:val="26"/>
        </w:rPr>
        <w:t xml:space="preserve">к Порядку </w:t>
      </w:r>
    </w:p>
    <w:p w:rsidR="001E1513" w:rsidRPr="00877F5E" w:rsidRDefault="001E1513" w:rsidP="001E1513">
      <w:pPr>
        <w:jc w:val="right"/>
        <w:rPr>
          <w:sz w:val="26"/>
          <w:szCs w:val="26"/>
        </w:rPr>
      </w:pPr>
    </w:p>
    <w:p w:rsidR="001E1513" w:rsidRPr="00877F5E" w:rsidRDefault="001E1513" w:rsidP="001E1513">
      <w:pPr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Ведомость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результатов, выявленных инвентаризацией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__________________________________________________________________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(наименование кладбища, место его расположения)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4049"/>
        <w:gridCol w:w="2534"/>
        <w:gridCol w:w="2393"/>
      </w:tblGrid>
      <w:tr w:rsidR="001E1513" w:rsidRPr="00877F5E" w:rsidTr="00E82B12">
        <w:tc>
          <w:tcPr>
            <w:tcW w:w="594" w:type="dxa"/>
          </w:tcPr>
          <w:p w:rsidR="001E1513" w:rsidRPr="00877F5E" w:rsidRDefault="001E1513" w:rsidP="00E82B12">
            <w:pPr>
              <w:jc w:val="both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77F5E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77F5E">
              <w:rPr>
                <w:sz w:val="26"/>
                <w:szCs w:val="26"/>
              </w:rPr>
              <w:t>/</w:t>
            </w:r>
            <w:proofErr w:type="spellStart"/>
            <w:r w:rsidRPr="00877F5E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050" w:type="dxa"/>
          </w:tcPr>
          <w:p w:rsidR="001E1513" w:rsidRPr="00877F5E" w:rsidRDefault="001E1513" w:rsidP="00E82B12">
            <w:pPr>
              <w:jc w:val="both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Виды захоронений</w:t>
            </w:r>
          </w:p>
        </w:tc>
        <w:tc>
          <w:tcPr>
            <w:tcW w:w="2534" w:type="dxa"/>
          </w:tcPr>
          <w:p w:rsidR="001E1513" w:rsidRPr="00877F5E" w:rsidRDefault="001E1513" w:rsidP="00E82B12">
            <w:pPr>
              <w:jc w:val="both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Количество захоронений, учтенных в книге регистрации захоронений (захоронений урн с прахом)</w:t>
            </w:r>
          </w:p>
        </w:tc>
        <w:tc>
          <w:tcPr>
            <w:tcW w:w="2393" w:type="dxa"/>
          </w:tcPr>
          <w:p w:rsidR="001E1513" w:rsidRPr="00877F5E" w:rsidRDefault="001E1513" w:rsidP="00E82B12">
            <w:pPr>
              <w:jc w:val="both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Количество захоронений, не учтенных в книге регистрации захоронений (захоронений урн с прахом)</w:t>
            </w:r>
          </w:p>
        </w:tc>
      </w:tr>
      <w:tr w:rsidR="001E1513" w:rsidRPr="00877F5E" w:rsidTr="00E82B12">
        <w:tc>
          <w:tcPr>
            <w:tcW w:w="594" w:type="dxa"/>
          </w:tcPr>
          <w:p w:rsidR="001E1513" w:rsidRPr="00877F5E" w:rsidRDefault="001E1513" w:rsidP="00E82B12">
            <w:pPr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1</w:t>
            </w:r>
          </w:p>
        </w:tc>
        <w:tc>
          <w:tcPr>
            <w:tcW w:w="4050" w:type="dxa"/>
          </w:tcPr>
          <w:p w:rsidR="001E1513" w:rsidRPr="00877F5E" w:rsidRDefault="001E1513" w:rsidP="00E82B12">
            <w:pPr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2</w:t>
            </w:r>
          </w:p>
        </w:tc>
        <w:tc>
          <w:tcPr>
            <w:tcW w:w="2534" w:type="dxa"/>
          </w:tcPr>
          <w:p w:rsidR="001E1513" w:rsidRPr="00877F5E" w:rsidRDefault="001E1513" w:rsidP="00E82B12">
            <w:pPr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3</w:t>
            </w:r>
          </w:p>
        </w:tc>
        <w:tc>
          <w:tcPr>
            <w:tcW w:w="2393" w:type="dxa"/>
          </w:tcPr>
          <w:p w:rsidR="001E1513" w:rsidRPr="00877F5E" w:rsidRDefault="001E1513" w:rsidP="00E82B12">
            <w:pPr>
              <w:jc w:val="center"/>
              <w:rPr>
                <w:sz w:val="26"/>
                <w:szCs w:val="26"/>
              </w:rPr>
            </w:pPr>
            <w:r w:rsidRPr="00877F5E">
              <w:rPr>
                <w:sz w:val="26"/>
                <w:szCs w:val="26"/>
              </w:rPr>
              <w:t>4</w:t>
            </w:r>
          </w:p>
        </w:tc>
      </w:tr>
    </w:tbl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Председатель комиссии: 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Члены комиссии: 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1E1513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8A159A" w:rsidRPr="00877F5E" w:rsidRDefault="008A159A" w:rsidP="001E1513">
      <w:pPr>
        <w:widowControl w:val="0"/>
        <w:tabs>
          <w:tab w:val="left" w:pos="7500"/>
        </w:tabs>
        <w:autoSpaceDE w:val="0"/>
        <w:autoSpaceDN w:val="0"/>
        <w:adjustRightInd w:val="0"/>
        <w:rPr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877F5E">
        <w:rPr>
          <w:sz w:val="26"/>
          <w:szCs w:val="26"/>
        </w:rPr>
        <w:t>Приложение № 4</w:t>
      </w:r>
    </w:p>
    <w:p w:rsidR="001E1513" w:rsidRPr="00877F5E" w:rsidRDefault="001E1513" w:rsidP="001E1513">
      <w:pPr>
        <w:widowControl w:val="0"/>
        <w:tabs>
          <w:tab w:val="left" w:pos="750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877F5E">
        <w:rPr>
          <w:sz w:val="26"/>
          <w:szCs w:val="26"/>
        </w:rPr>
        <w:t>к Порядку</w:t>
      </w:r>
    </w:p>
    <w:p w:rsidR="001E1513" w:rsidRPr="00877F5E" w:rsidRDefault="001E1513" w:rsidP="001E1513">
      <w:pPr>
        <w:jc w:val="right"/>
        <w:rPr>
          <w:sz w:val="26"/>
          <w:szCs w:val="26"/>
        </w:rPr>
      </w:pPr>
    </w:p>
    <w:p w:rsidR="001E1513" w:rsidRPr="00877F5E" w:rsidRDefault="001E1513" w:rsidP="001E1513">
      <w:pPr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Акт о результатах проведения инвентаризации захоронений на кладбище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___________________________________________________________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(наименование кладбища, место его расположения)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  <w:r w:rsidRPr="00877F5E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Председатель комиссии: 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>Члены комиссии: 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____________________________________________________________</w:t>
      </w:r>
    </w:p>
    <w:p w:rsidR="001E1513" w:rsidRPr="00877F5E" w:rsidRDefault="001E1513" w:rsidP="001E1513">
      <w:pPr>
        <w:rPr>
          <w:sz w:val="26"/>
          <w:szCs w:val="26"/>
        </w:rPr>
      </w:pPr>
      <w:r w:rsidRPr="00877F5E">
        <w:rPr>
          <w:sz w:val="26"/>
          <w:szCs w:val="26"/>
        </w:rPr>
        <w:t xml:space="preserve">                                             (должность, подпись, расшифровка подписи)</w:t>
      </w: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Default="001E1513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Default="008A159A" w:rsidP="001E1513">
      <w:pPr>
        <w:rPr>
          <w:sz w:val="26"/>
          <w:szCs w:val="26"/>
        </w:rPr>
      </w:pPr>
    </w:p>
    <w:p w:rsidR="008A159A" w:rsidRPr="00877F5E" w:rsidRDefault="008A159A" w:rsidP="001E1513">
      <w:pPr>
        <w:rPr>
          <w:sz w:val="26"/>
          <w:szCs w:val="26"/>
        </w:rPr>
      </w:pPr>
    </w:p>
    <w:p w:rsidR="001E1513" w:rsidRPr="00877F5E" w:rsidRDefault="001E1513" w:rsidP="001E1513">
      <w:pPr>
        <w:jc w:val="right"/>
        <w:rPr>
          <w:sz w:val="26"/>
          <w:szCs w:val="26"/>
        </w:rPr>
      </w:pPr>
      <w:r w:rsidRPr="00877F5E">
        <w:rPr>
          <w:sz w:val="26"/>
          <w:szCs w:val="26"/>
        </w:rPr>
        <w:t xml:space="preserve">Приложение № 2 </w:t>
      </w:r>
      <w:proofErr w:type="gramStart"/>
      <w:r w:rsidRPr="00877F5E">
        <w:rPr>
          <w:sz w:val="26"/>
          <w:szCs w:val="26"/>
        </w:rPr>
        <w:t>к</w:t>
      </w:r>
      <w:proofErr w:type="gramEnd"/>
      <w:r w:rsidRPr="00877F5E">
        <w:rPr>
          <w:sz w:val="26"/>
          <w:szCs w:val="26"/>
        </w:rPr>
        <w:t xml:space="preserve"> </w:t>
      </w:r>
    </w:p>
    <w:p w:rsidR="001E1513" w:rsidRPr="00877F5E" w:rsidRDefault="00B068A8" w:rsidP="001E1513">
      <w:pPr>
        <w:jc w:val="right"/>
        <w:rPr>
          <w:b/>
          <w:sz w:val="26"/>
          <w:szCs w:val="26"/>
          <w:u w:val="single"/>
        </w:rPr>
      </w:pPr>
      <w:r>
        <w:rPr>
          <w:sz w:val="26"/>
          <w:szCs w:val="26"/>
        </w:rPr>
        <w:t>к постановлению № 8</w:t>
      </w:r>
      <w:r w:rsidR="001E1513" w:rsidRPr="00877F5E">
        <w:rPr>
          <w:sz w:val="26"/>
          <w:szCs w:val="26"/>
        </w:rPr>
        <w:t>9 от</w:t>
      </w:r>
      <w:r w:rsidR="004C4A73">
        <w:rPr>
          <w:sz w:val="26"/>
          <w:szCs w:val="26"/>
        </w:rPr>
        <w:t xml:space="preserve"> </w:t>
      </w:r>
      <w:r>
        <w:rPr>
          <w:sz w:val="26"/>
          <w:szCs w:val="26"/>
        </w:rPr>
        <w:t>16.04</w:t>
      </w:r>
      <w:r w:rsidR="001E1513" w:rsidRPr="00877F5E">
        <w:rPr>
          <w:sz w:val="26"/>
          <w:szCs w:val="26"/>
        </w:rPr>
        <w:t>.202</w:t>
      </w:r>
      <w:r>
        <w:rPr>
          <w:sz w:val="26"/>
          <w:szCs w:val="26"/>
        </w:rPr>
        <w:t>6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</w:p>
    <w:p w:rsidR="001E1513" w:rsidRPr="00877F5E" w:rsidRDefault="001E1513" w:rsidP="001E1513">
      <w:pPr>
        <w:jc w:val="center"/>
        <w:rPr>
          <w:sz w:val="26"/>
          <w:szCs w:val="26"/>
        </w:rPr>
      </w:pPr>
    </w:p>
    <w:p w:rsidR="001E1513" w:rsidRPr="00877F5E" w:rsidRDefault="001E1513" w:rsidP="001E1513">
      <w:pPr>
        <w:rPr>
          <w:sz w:val="26"/>
          <w:szCs w:val="26"/>
        </w:rPr>
      </w:pPr>
    </w:p>
    <w:p w:rsidR="001E1513" w:rsidRPr="00877F5E" w:rsidRDefault="001E1513" w:rsidP="001E1513">
      <w:pPr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 xml:space="preserve">Положение </w:t>
      </w:r>
    </w:p>
    <w:p w:rsidR="001E1513" w:rsidRPr="00877F5E" w:rsidRDefault="001E1513" w:rsidP="004C4A73">
      <w:pPr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 xml:space="preserve">о комиссии по проведению инвентаризации мест захоронений, произведенных на </w:t>
      </w:r>
      <w:r w:rsidR="00AF1FA2">
        <w:rPr>
          <w:b/>
          <w:sz w:val="26"/>
          <w:szCs w:val="26"/>
        </w:rPr>
        <w:t>городском</w:t>
      </w:r>
      <w:r w:rsidRPr="00877F5E">
        <w:rPr>
          <w:b/>
          <w:sz w:val="26"/>
          <w:szCs w:val="26"/>
        </w:rPr>
        <w:t xml:space="preserve"> кладбище </w:t>
      </w:r>
      <w:r w:rsidR="004C4A73">
        <w:rPr>
          <w:b/>
          <w:bCs/>
          <w:sz w:val="26"/>
          <w:szCs w:val="26"/>
        </w:rPr>
        <w:t>городского поселения город Бирск муниципального района Бирский район РБ</w:t>
      </w:r>
    </w:p>
    <w:p w:rsidR="001E1513" w:rsidRPr="00877F5E" w:rsidRDefault="001E1513" w:rsidP="001E1513">
      <w:pPr>
        <w:jc w:val="center"/>
        <w:rPr>
          <w:sz w:val="26"/>
          <w:szCs w:val="26"/>
        </w:rPr>
      </w:pPr>
    </w:p>
    <w:p w:rsidR="001E1513" w:rsidRPr="00877F5E" w:rsidRDefault="001E1513" w:rsidP="001E1513">
      <w:pPr>
        <w:jc w:val="center"/>
        <w:rPr>
          <w:sz w:val="26"/>
          <w:szCs w:val="26"/>
        </w:rPr>
      </w:pPr>
    </w:p>
    <w:p w:rsidR="001E1513" w:rsidRPr="00877F5E" w:rsidRDefault="001E1513" w:rsidP="001E1513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>Общие положения</w:t>
      </w:r>
    </w:p>
    <w:p w:rsidR="001E1513" w:rsidRPr="00877F5E" w:rsidRDefault="001E1513" w:rsidP="001E1513">
      <w:pPr>
        <w:ind w:left="360"/>
        <w:jc w:val="both"/>
        <w:rPr>
          <w:sz w:val="26"/>
          <w:szCs w:val="26"/>
        </w:rPr>
      </w:pPr>
    </w:p>
    <w:p w:rsidR="001E1513" w:rsidRPr="00877F5E" w:rsidRDefault="001E1513" w:rsidP="001E1513">
      <w:pPr>
        <w:numPr>
          <w:ilvl w:val="1"/>
          <w:numId w:val="1"/>
        </w:num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Настоящее положение регулирует работу комиссии</w:t>
      </w:r>
      <w:r w:rsidRPr="00877F5E">
        <w:rPr>
          <w:b/>
          <w:sz w:val="26"/>
          <w:szCs w:val="26"/>
        </w:rPr>
        <w:t xml:space="preserve"> </w:t>
      </w:r>
      <w:r w:rsidRPr="00877F5E">
        <w:rPr>
          <w:sz w:val="26"/>
          <w:szCs w:val="26"/>
        </w:rPr>
        <w:t xml:space="preserve">по проведению инвентаризации мест захоронений, произведенных на </w:t>
      </w:r>
      <w:r w:rsidR="00AF1FA2" w:rsidRPr="00AF1FA2">
        <w:rPr>
          <w:sz w:val="26"/>
          <w:szCs w:val="26"/>
        </w:rPr>
        <w:t>городском</w:t>
      </w:r>
      <w:r w:rsidRPr="008A159A">
        <w:rPr>
          <w:color w:val="FF0000"/>
          <w:sz w:val="26"/>
          <w:szCs w:val="26"/>
        </w:rPr>
        <w:t xml:space="preserve"> </w:t>
      </w:r>
      <w:r w:rsidRPr="00877F5E">
        <w:rPr>
          <w:sz w:val="26"/>
          <w:szCs w:val="26"/>
        </w:rPr>
        <w:t xml:space="preserve">кладбище </w:t>
      </w:r>
      <w:r w:rsidR="008A159A">
        <w:rPr>
          <w:bCs/>
          <w:sz w:val="26"/>
          <w:szCs w:val="26"/>
        </w:rPr>
        <w:t>администрации городского поселения город Бирск муниципального района Бирский район РБ</w:t>
      </w:r>
      <w:r w:rsidRPr="00877F5E">
        <w:rPr>
          <w:bCs/>
          <w:sz w:val="26"/>
          <w:szCs w:val="26"/>
        </w:rPr>
        <w:t>.</w:t>
      </w:r>
    </w:p>
    <w:p w:rsidR="001E1513" w:rsidRPr="00877F5E" w:rsidRDefault="001E1513" w:rsidP="001E1513">
      <w:pPr>
        <w:numPr>
          <w:ilvl w:val="1"/>
          <w:numId w:val="1"/>
        </w:num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Комиссия осуществляет свою деятельность в соответствии с нормативными документами, определяющими правила и порядок деятельности в сфере погребения и похоронного дела.</w:t>
      </w:r>
    </w:p>
    <w:p w:rsidR="001E1513" w:rsidRPr="00877F5E" w:rsidRDefault="001E1513" w:rsidP="001E1513">
      <w:pPr>
        <w:ind w:left="360"/>
        <w:rPr>
          <w:sz w:val="26"/>
          <w:szCs w:val="26"/>
        </w:rPr>
      </w:pPr>
    </w:p>
    <w:p w:rsidR="001E1513" w:rsidRPr="00877F5E" w:rsidRDefault="001E1513" w:rsidP="001E1513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>Основные цели Комиссии</w:t>
      </w:r>
    </w:p>
    <w:p w:rsidR="001E1513" w:rsidRPr="00877F5E" w:rsidRDefault="001E1513" w:rsidP="001E1513">
      <w:pPr>
        <w:ind w:left="360"/>
        <w:rPr>
          <w:b/>
          <w:sz w:val="26"/>
          <w:szCs w:val="26"/>
        </w:rPr>
      </w:pP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2.1. Комиссия создается для проведения инвентаризации мест захоронений, произведенных на</w:t>
      </w:r>
      <w:r w:rsidRPr="00AF1FA2">
        <w:rPr>
          <w:sz w:val="26"/>
          <w:szCs w:val="26"/>
        </w:rPr>
        <w:t xml:space="preserve"> </w:t>
      </w:r>
      <w:r w:rsidR="00AF1FA2" w:rsidRPr="00AF1FA2">
        <w:rPr>
          <w:sz w:val="26"/>
          <w:szCs w:val="26"/>
        </w:rPr>
        <w:t>городском</w:t>
      </w:r>
      <w:r w:rsidRPr="00877F5E">
        <w:rPr>
          <w:sz w:val="26"/>
          <w:szCs w:val="26"/>
        </w:rPr>
        <w:t xml:space="preserve"> кладбище </w:t>
      </w:r>
      <w:r w:rsidR="004C4A73">
        <w:rPr>
          <w:bCs/>
          <w:sz w:val="26"/>
          <w:szCs w:val="26"/>
        </w:rPr>
        <w:t>городского</w:t>
      </w:r>
      <w:r w:rsidRPr="00877F5E">
        <w:rPr>
          <w:bCs/>
          <w:sz w:val="26"/>
          <w:szCs w:val="26"/>
        </w:rPr>
        <w:t xml:space="preserve"> поселения</w:t>
      </w:r>
      <w:r w:rsidR="004C4A73">
        <w:rPr>
          <w:bCs/>
          <w:sz w:val="26"/>
          <w:szCs w:val="26"/>
        </w:rPr>
        <w:t xml:space="preserve"> город Бирск муниципального района Бирский район РБ</w:t>
      </w:r>
      <w:r w:rsidRPr="00877F5E">
        <w:rPr>
          <w:bCs/>
          <w:sz w:val="26"/>
          <w:szCs w:val="26"/>
        </w:rPr>
        <w:t xml:space="preserve"> </w:t>
      </w:r>
      <w:r w:rsidRPr="00877F5E">
        <w:rPr>
          <w:sz w:val="26"/>
          <w:szCs w:val="26"/>
        </w:rPr>
        <w:t>с целью:</w:t>
      </w:r>
    </w:p>
    <w:p w:rsidR="001E1513" w:rsidRPr="00877F5E" w:rsidRDefault="001E1513" w:rsidP="001E1513">
      <w:pPr>
        <w:ind w:left="36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>-учета всех захоронений, могил;</w:t>
      </w:r>
    </w:p>
    <w:p w:rsidR="001E1513" w:rsidRPr="00877F5E" w:rsidRDefault="001E1513" w:rsidP="004C4A73">
      <w:pPr>
        <w:ind w:left="36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определения состояния могил и (или) надмогильных сооружений</w:t>
      </w:r>
      <w:r w:rsidR="004C4A73">
        <w:rPr>
          <w:sz w:val="26"/>
          <w:szCs w:val="26"/>
        </w:rPr>
        <w:t xml:space="preserve"> </w:t>
      </w:r>
      <w:r w:rsidRPr="00877F5E">
        <w:rPr>
          <w:sz w:val="26"/>
          <w:szCs w:val="26"/>
        </w:rPr>
        <w:t>(надгробий);</w:t>
      </w:r>
    </w:p>
    <w:p w:rsidR="001E1513" w:rsidRPr="00877F5E" w:rsidRDefault="004C4A73" w:rsidP="004C4A73">
      <w:pPr>
        <w:ind w:left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E1513" w:rsidRPr="00877F5E">
        <w:rPr>
          <w:sz w:val="26"/>
          <w:szCs w:val="26"/>
        </w:rPr>
        <w:t>восстановления сведений утерянных, утраченных книг регистрации захоронений (сведений о погребенном, месте погребения);</w:t>
      </w:r>
    </w:p>
    <w:p w:rsidR="001E1513" w:rsidRPr="00877F5E" w:rsidRDefault="001E1513" w:rsidP="001E1513">
      <w:pPr>
        <w:ind w:left="36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>-выявления бесхозяйных, а также брошенных, неухоженных захоронений;</w:t>
      </w:r>
    </w:p>
    <w:p w:rsidR="001E1513" w:rsidRPr="00877F5E" w:rsidRDefault="001E1513" w:rsidP="004C4A73">
      <w:pPr>
        <w:ind w:left="360"/>
        <w:jc w:val="both"/>
        <w:rPr>
          <w:sz w:val="26"/>
          <w:szCs w:val="26"/>
        </w:rPr>
      </w:pPr>
      <w:r w:rsidRPr="00877F5E">
        <w:rPr>
          <w:sz w:val="26"/>
          <w:szCs w:val="26"/>
        </w:rPr>
        <w:t>- принятия решения о возможности использования бесхозяйного</w:t>
      </w:r>
      <w:r w:rsidR="004C4A73">
        <w:rPr>
          <w:sz w:val="26"/>
          <w:szCs w:val="26"/>
        </w:rPr>
        <w:t xml:space="preserve"> </w:t>
      </w:r>
      <w:r w:rsidRPr="00877F5E">
        <w:rPr>
          <w:sz w:val="26"/>
          <w:szCs w:val="26"/>
        </w:rPr>
        <w:t>земельного участка для захоронения на общих основаниях.</w:t>
      </w:r>
    </w:p>
    <w:p w:rsidR="001E1513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2.2. Состав Комиссии утвержда</w:t>
      </w:r>
      <w:r w:rsidR="004C4A73">
        <w:rPr>
          <w:sz w:val="26"/>
          <w:szCs w:val="26"/>
        </w:rPr>
        <w:t xml:space="preserve">ется распоряжением </w:t>
      </w:r>
      <w:r w:rsidRPr="00877F5E">
        <w:rPr>
          <w:sz w:val="26"/>
          <w:szCs w:val="26"/>
        </w:rPr>
        <w:t xml:space="preserve">администрации </w:t>
      </w:r>
      <w:r w:rsidR="004C4A73">
        <w:rPr>
          <w:bCs/>
          <w:sz w:val="26"/>
          <w:szCs w:val="26"/>
        </w:rPr>
        <w:t>городского поселения город Бирск муниципального района Бирский район РБ</w:t>
      </w:r>
      <w:r w:rsidRPr="00877F5E">
        <w:rPr>
          <w:sz w:val="26"/>
          <w:szCs w:val="26"/>
        </w:rPr>
        <w:t xml:space="preserve">. </w:t>
      </w:r>
    </w:p>
    <w:p w:rsidR="00592334" w:rsidRPr="00877F5E" w:rsidRDefault="00592334" w:rsidP="001E1513">
      <w:pPr>
        <w:jc w:val="both"/>
        <w:rPr>
          <w:sz w:val="26"/>
          <w:szCs w:val="26"/>
        </w:rPr>
      </w:pPr>
    </w:p>
    <w:p w:rsidR="001E1513" w:rsidRPr="00877F5E" w:rsidRDefault="001E1513" w:rsidP="001E1513">
      <w:pPr>
        <w:jc w:val="both"/>
        <w:rPr>
          <w:sz w:val="26"/>
          <w:szCs w:val="26"/>
        </w:rPr>
      </w:pPr>
    </w:p>
    <w:p w:rsidR="001E1513" w:rsidRPr="00877F5E" w:rsidRDefault="001E1513" w:rsidP="001E1513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877F5E">
        <w:rPr>
          <w:b/>
          <w:sz w:val="26"/>
          <w:szCs w:val="26"/>
        </w:rPr>
        <w:t>Порядок работы Комиссии</w:t>
      </w:r>
    </w:p>
    <w:p w:rsidR="001E1513" w:rsidRPr="00877F5E" w:rsidRDefault="001E1513" w:rsidP="001E1513">
      <w:pPr>
        <w:ind w:left="360"/>
        <w:jc w:val="both"/>
        <w:rPr>
          <w:sz w:val="26"/>
          <w:szCs w:val="26"/>
        </w:rPr>
      </w:pPr>
    </w:p>
    <w:p w:rsidR="001E1513" w:rsidRPr="00877F5E" w:rsidRDefault="001E1513" w:rsidP="001E1513">
      <w:pPr>
        <w:numPr>
          <w:ilvl w:val="1"/>
          <w:numId w:val="1"/>
        </w:num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3.1. Работа Комиссии осуществляется по мере возникновения вопросов, относящихся к ведению Комиссии, но не реже 1 (одного) раза в 3 (три) года.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3.2. Работа Комиссии является правомочной, если на ней присутствует не менее 2/3 от общего числа членов.</w:t>
      </w:r>
    </w:p>
    <w:p w:rsidR="001E1513" w:rsidRPr="004C4A73" w:rsidRDefault="001E1513" w:rsidP="004C4A73">
      <w:pPr>
        <w:numPr>
          <w:ilvl w:val="1"/>
          <w:numId w:val="2"/>
        </w:numPr>
        <w:ind w:left="284" w:firstLine="76"/>
        <w:jc w:val="both"/>
        <w:rPr>
          <w:sz w:val="26"/>
          <w:szCs w:val="26"/>
        </w:rPr>
      </w:pPr>
      <w:proofErr w:type="gramStart"/>
      <w:r w:rsidRPr="00877F5E">
        <w:rPr>
          <w:sz w:val="26"/>
          <w:szCs w:val="26"/>
        </w:rPr>
        <w:t>Комиссия проводит осмотр каждого места захоронения,</w:t>
      </w:r>
      <w:r w:rsidR="004C4A73">
        <w:rPr>
          <w:sz w:val="26"/>
          <w:szCs w:val="26"/>
        </w:rPr>
        <w:t xml:space="preserve"> осуществляет его </w:t>
      </w:r>
      <w:r w:rsidRPr="004C4A73">
        <w:rPr>
          <w:sz w:val="26"/>
          <w:szCs w:val="26"/>
        </w:rPr>
        <w:t xml:space="preserve">нумерацию, нумерацию могил в данном захоронении, заносит сведения о захороненном (Ф.И.О., даты рождения и смерти, номер квартала, номер могилы), сведения о размере захоронения, об оформлении захоронения и (или) могилы (наличие каких-либо надмогильных сооружений (надгробий), памятника, цоколя, ограды, креста, трафарета с указанием данных по захоронению) в инвентаризационную опись захоронений. </w:t>
      </w:r>
      <w:proofErr w:type="gramEnd"/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   </w:t>
      </w:r>
      <w:proofErr w:type="gramStart"/>
      <w:r w:rsidRPr="00877F5E">
        <w:rPr>
          <w:sz w:val="26"/>
          <w:szCs w:val="26"/>
        </w:rPr>
        <w:t>Если во время проведения инвентаризации у Комиссии имеются достаточные основания считать, что на могиле установлено надмогильное сооружение (надгробие), а лицо, ответственное за захоронение неизвестно, либо от права собственности на это надмогильное сооружение (надгробие) отказалось, могила и (или) надмогильное сооружение (надгробие) брошены лицом, ответственным за захоронение или иным образом оставлены им, на могиле отсутствуют какие – либо надмогильные сооружения (памятники, цоколи, ограды</w:t>
      </w:r>
      <w:proofErr w:type="gramEnd"/>
      <w:r w:rsidRPr="00877F5E">
        <w:rPr>
          <w:sz w:val="26"/>
          <w:szCs w:val="26"/>
        </w:rPr>
        <w:t xml:space="preserve">, </w:t>
      </w:r>
      <w:proofErr w:type="gramStart"/>
      <w:r w:rsidRPr="00877F5E">
        <w:rPr>
          <w:sz w:val="26"/>
          <w:szCs w:val="26"/>
        </w:rPr>
        <w:t xml:space="preserve">трафареты с указанием данных по захоронению, кресты), могила не благоустроена, то Комиссия принимает меры к установлению лица, ответственного за захоронение и приглашение его в администрацию </w:t>
      </w:r>
      <w:r w:rsidR="00592334">
        <w:rPr>
          <w:bCs/>
          <w:sz w:val="26"/>
          <w:szCs w:val="26"/>
        </w:rPr>
        <w:t>городского поселения город Бирск муниципального района Бирский район РБ</w:t>
      </w:r>
      <w:r w:rsidRPr="00877F5E">
        <w:rPr>
          <w:sz w:val="26"/>
          <w:szCs w:val="26"/>
        </w:rPr>
        <w:t>, выставляет на могильном холме типовой трафарет, фиксирует данную могулу и (или) надмогильное сооружение (надгробие)  в книге учета могил, содержание которых не осуществляется.</w:t>
      </w:r>
      <w:proofErr w:type="gramEnd"/>
    </w:p>
    <w:p w:rsidR="001E1513" w:rsidRPr="00877F5E" w:rsidRDefault="001E1513" w:rsidP="001E1513">
      <w:pPr>
        <w:numPr>
          <w:ilvl w:val="1"/>
          <w:numId w:val="2"/>
        </w:num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Результаты работы Комиссии оформляются Актом о результатах 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>проведения инвентаризации захоронений на кладбище.</w:t>
      </w:r>
    </w:p>
    <w:p w:rsidR="001E1513" w:rsidRPr="00877F5E" w:rsidRDefault="001E1513" w:rsidP="001E1513">
      <w:pPr>
        <w:numPr>
          <w:ilvl w:val="1"/>
          <w:numId w:val="2"/>
        </w:num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В случае если, по истечению установленных сроков, лицом, </w:t>
      </w:r>
    </w:p>
    <w:p w:rsidR="001E1513" w:rsidRPr="00877F5E" w:rsidRDefault="001E1513" w:rsidP="001E1513">
      <w:pPr>
        <w:jc w:val="both"/>
        <w:rPr>
          <w:sz w:val="26"/>
          <w:szCs w:val="26"/>
        </w:rPr>
      </w:pPr>
      <w:proofErr w:type="gramStart"/>
      <w:r w:rsidRPr="00877F5E">
        <w:rPr>
          <w:sz w:val="26"/>
          <w:szCs w:val="26"/>
        </w:rPr>
        <w:t>ответственным за захоронение либо иными лицами, ухаживающими за захоронением, не будет принято необходимых мер по проведению могилы и (или) надмогильного сооружения (надгробия) в надлежащее состояние, Комиссия признает надмогильное сооружение (надгробие) бесхозяйным (брошенным) и принимает решение о возможности использования данного земельного участка для захоронения на общих основаниях.</w:t>
      </w:r>
      <w:proofErr w:type="gramEnd"/>
    </w:p>
    <w:p w:rsidR="001E1513" w:rsidRPr="00877F5E" w:rsidRDefault="001E1513" w:rsidP="001E1513">
      <w:pPr>
        <w:jc w:val="both"/>
        <w:rPr>
          <w:sz w:val="26"/>
          <w:szCs w:val="26"/>
        </w:rPr>
      </w:pPr>
      <w:r w:rsidRPr="00877F5E">
        <w:rPr>
          <w:sz w:val="26"/>
          <w:szCs w:val="26"/>
        </w:rPr>
        <w:t xml:space="preserve">      3.6. В случае если, бесхозяйная, а также брошенная, неухоженная могила и (или) надмогильное сооружение (надгробие) являются объектом культурного наследия и представляют собой </w:t>
      </w:r>
      <w:proofErr w:type="spellStart"/>
      <w:r w:rsidRPr="00877F5E">
        <w:rPr>
          <w:sz w:val="26"/>
          <w:szCs w:val="26"/>
        </w:rPr>
        <w:t>историко</w:t>
      </w:r>
      <w:proofErr w:type="spellEnd"/>
      <w:r w:rsidRPr="00877F5E">
        <w:rPr>
          <w:sz w:val="26"/>
          <w:szCs w:val="26"/>
        </w:rPr>
        <w:t xml:space="preserve"> – культурную ценность, Комиссия принимает меры по обеспечению их сохранности в соответствии с законодательством об объектах культурного наследия (памятники истории и культуры).</w:t>
      </w:r>
    </w:p>
    <w:p w:rsidR="001E1513" w:rsidRPr="00BD3A2F" w:rsidRDefault="001E1513" w:rsidP="001E1513">
      <w:pPr>
        <w:shd w:val="clear" w:color="auto" w:fill="FEFEFE"/>
        <w:jc w:val="both"/>
        <w:rPr>
          <w:color w:val="000000"/>
          <w:sz w:val="28"/>
          <w:szCs w:val="28"/>
        </w:rPr>
      </w:pPr>
    </w:p>
    <w:p w:rsidR="001E1513" w:rsidRDefault="001E1513" w:rsidP="001E1513">
      <w:pPr>
        <w:jc w:val="both"/>
        <w:rPr>
          <w:lang w:eastAsia="en-US"/>
        </w:rPr>
      </w:pPr>
    </w:p>
    <w:p w:rsidR="001E1513" w:rsidRPr="00BD3A2F" w:rsidRDefault="001E1513" w:rsidP="001E1513">
      <w:pPr>
        <w:jc w:val="both"/>
        <w:rPr>
          <w:lang w:eastAsia="en-US"/>
        </w:rPr>
      </w:pPr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  <w:bookmarkStart w:id="0" w:name="_GoBack"/>
      <w:bookmarkEnd w:id="0"/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</w:p>
    <w:p w:rsidR="001E1513" w:rsidRDefault="001E1513" w:rsidP="001E1513">
      <w:pPr>
        <w:jc w:val="both"/>
      </w:pPr>
    </w:p>
    <w:p w:rsidR="001E1513" w:rsidRDefault="001E1513" w:rsidP="001E1513"/>
    <w:p w:rsidR="00666C87" w:rsidRDefault="00666C87" w:rsidP="001E1513">
      <w:pPr>
        <w:pStyle w:val="a6"/>
        <w:spacing w:before="0" w:beforeAutospacing="0" w:after="0" w:afterAutospacing="0"/>
        <w:ind w:firstLine="708"/>
        <w:jc w:val="both"/>
      </w:pPr>
    </w:p>
    <w:sectPr w:rsidR="00666C87" w:rsidSect="00AB7777">
      <w:pgSz w:w="11906" w:h="16838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83B97"/>
    <w:multiLevelType w:val="multilevel"/>
    <w:tmpl w:val="C150D2F6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">
    <w:nsid w:val="6E6023DD"/>
    <w:multiLevelType w:val="hybridMultilevel"/>
    <w:tmpl w:val="A04044B6"/>
    <w:lvl w:ilvl="0" w:tplc="7478B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610D5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628EF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883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59E3F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36683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5C879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2285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340E1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5E5E"/>
    <w:rsid w:val="00003218"/>
    <w:rsid w:val="0001024E"/>
    <w:rsid w:val="00025096"/>
    <w:rsid w:val="00025FA8"/>
    <w:rsid w:val="00036CFD"/>
    <w:rsid w:val="00046AD1"/>
    <w:rsid w:val="00064367"/>
    <w:rsid w:val="000679A0"/>
    <w:rsid w:val="00067D4D"/>
    <w:rsid w:val="00070FED"/>
    <w:rsid w:val="00087D7E"/>
    <w:rsid w:val="000A07EB"/>
    <w:rsid w:val="000B38ED"/>
    <w:rsid w:val="000B45E1"/>
    <w:rsid w:val="000C57A7"/>
    <w:rsid w:val="000F341D"/>
    <w:rsid w:val="00112C93"/>
    <w:rsid w:val="00115997"/>
    <w:rsid w:val="00124A4E"/>
    <w:rsid w:val="0013054A"/>
    <w:rsid w:val="001373DB"/>
    <w:rsid w:val="00163997"/>
    <w:rsid w:val="00174ABA"/>
    <w:rsid w:val="00175ECA"/>
    <w:rsid w:val="0019071F"/>
    <w:rsid w:val="001C1EB6"/>
    <w:rsid w:val="001D0DDE"/>
    <w:rsid w:val="001E1513"/>
    <w:rsid w:val="002061D1"/>
    <w:rsid w:val="00210EB1"/>
    <w:rsid w:val="00214CB2"/>
    <w:rsid w:val="00215E5E"/>
    <w:rsid w:val="002178EF"/>
    <w:rsid w:val="002347A8"/>
    <w:rsid w:val="00251752"/>
    <w:rsid w:val="00253605"/>
    <w:rsid w:val="00253E59"/>
    <w:rsid w:val="002571C6"/>
    <w:rsid w:val="00260247"/>
    <w:rsid w:val="00276CA9"/>
    <w:rsid w:val="002841CB"/>
    <w:rsid w:val="0028532A"/>
    <w:rsid w:val="00297DF3"/>
    <w:rsid w:val="002A68B6"/>
    <w:rsid w:val="002B1AC2"/>
    <w:rsid w:val="002B6CC8"/>
    <w:rsid w:val="002C0B65"/>
    <w:rsid w:val="002C5A1D"/>
    <w:rsid w:val="002C609C"/>
    <w:rsid w:val="002D2DC9"/>
    <w:rsid w:val="002D6CDF"/>
    <w:rsid w:val="002E4DA9"/>
    <w:rsid w:val="002E6001"/>
    <w:rsid w:val="00307EAE"/>
    <w:rsid w:val="00321638"/>
    <w:rsid w:val="003238E7"/>
    <w:rsid w:val="003315CD"/>
    <w:rsid w:val="00332BF9"/>
    <w:rsid w:val="003361D6"/>
    <w:rsid w:val="00336D08"/>
    <w:rsid w:val="003450ED"/>
    <w:rsid w:val="00345967"/>
    <w:rsid w:val="0035440D"/>
    <w:rsid w:val="0036534F"/>
    <w:rsid w:val="003735CC"/>
    <w:rsid w:val="00376203"/>
    <w:rsid w:val="00385C71"/>
    <w:rsid w:val="00387A6E"/>
    <w:rsid w:val="003A7964"/>
    <w:rsid w:val="003A79CA"/>
    <w:rsid w:val="003B6AB8"/>
    <w:rsid w:val="003C0710"/>
    <w:rsid w:val="003C4B0D"/>
    <w:rsid w:val="003D07EF"/>
    <w:rsid w:val="003D1640"/>
    <w:rsid w:val="003F2B6C"/>
    <w:rsid w:val="003F5541"/>
    <w:rsid w:val="00416742"/>
    <w:rsid w:val="0042483A"/>
    <w:rsid w:val="00425173"/>
    <w:rsid w:val="00431736"/>
    <w:rsid w:val="00437B6A"/>
    <w:rsid w:val="00441BAA"/>
    <w:rsid w:val="00445F62"/>
    <w:rsid w:val="00446FEC"/>
    <w:rsid w:val="00447DE0"/>
    <w:rsid w:val="0045274A"/>
    <w:rsid w:val="004727D5"/>
    <w:rsid w:val="00473D18"/>
    <w:rsid w:val="00474F53"/>
    <w:rsid w:val="00481AE0"/>
    <w:rsid w:val="004A1B4A"/>
    <w:rsid w:val="004C4A73"/>
    <w:rsid w:val="004E4E7F"/>
    <w:rsid w:val="004F5935"/>
    <w:rsid w:val="0050430D"/>
    <w:rsid w:val="00504C26"/>
    <w:rsid w:val="00506D38"/>
    <w:rsid w:val="0052737C"/>
    <w:rsid w:val="005335D6"/>
    <w:rsid w:val="00545675"/>
    <w:rsid w:val="0054745A"/>
    <w:rsid w:val="0055045B"/>
    <w:rsid w:val="00553F15"/>
    <w:rsid w:val="00556DD9"/>
    <w:rsid w:val="00557C33"/>
    <w:rsid w:val="00567E8A"/>
    <w:rsid w:val="00587CF3"/>
    <w:rsid w:val="00590461"/>
    <w:rsid w:val="00591217"/>
    <w:rsid w:val="00592334"/>
    <w:rsid w:val="00596E39"/>
    <w:rsid w:val="005E0D32"/>
    <w:rsid w:val="005F18EB"/>
    <w:rsid w:val="005F196D"/>
    <w:rsid w:val="005F76E6"/>
    <w:rsid w:val="006030B7"/>
    <w:rsid w:val="00611BE1"/>
    <w:rsid w:val="006158B4"/>
    <w:rsid w:val="006246BE"/>
    <w:rsid w:val="006250F2"/>
    <w:rsid w:val="006534A2"/>
    <w:rsid w:val="006578A8"/>
    <w:rsid w:val="00666C87"/>
    <w:rsid w:val="0067100F"/>
    <w:rsid w:val="006913B4"/>
    <w:rsid w:val="00694ECE"/>
    <w:rsid w:val="00695D68"/>
    <w:rsid w:val="006A5B68"/>
    <w:rsid w:val="006C3D58"/>
    <w:rsid w:val="006D7C35"/>
    <w:rsid w:val="006F4580"/>
    <w:rsid w:val="007147BF"/>
    <w:rsid w:val="00715D3E"/>
    <w:rsid w:val="00726956"/>
    <w:rsid w:val="00734B00"/>
    <w:rsid w:val="00746248"/>
    <w:rsid w:val="00750300"/>
    <w:rsid w:val="007515FA"/>
    <w:rsid w:val="0075470C"/>
    <w:rsid w:val="00754E85"/>
    <w:rsid w:val="00760329"/>
    <w:rsid w:val="00762710"/>
    <w:rsid w:val="007736C0"/>
    <w:rsid w:val="00774C6F"/>
    <w:rsid w:val="00774F9F"/>
    <w:rsid w:val="00776921"/>
    <w:rsid w:val="00782F6D"/>
    <w:rsid w:val="007871F8"/>
    <w:rsid w:val="00795B6B"/>
    <w:rsid w:val="007A49AD"/>
    <w:rsid w:val="007B1555"/>
    <w:rsid w:val="007B3753"/>
    <w:rsid w:val="007B4A1F"/>
    <w:rsid w:val="007D46FA"/>
    <w:rsid w:val="007D5CEA"/>
    <w:rsid w:val="007D5D65"/>
    <w:rsid w:val="00803D8A"/>
    <w:rsid w:val="00825931"/>
    <w:rsid w:val="00826500"/>
    <w:rsid w:val="0082787F"/>
    <w:rsid w:val="0083397F"/>
    <w:rsid w:val="008476F6"/>
    <w:rsid w:val="00866B49"/>
    <w:rsid w:val="00873943"/>
    <w:rsid w:val="00877290"/>
    <w:rsid w:val="008846D6"/>
    <w:rsid w:val="00887DB4"/>
    <w:rsid w:val="00892052"/>
    <w:rsid w:val="008A159A"/>
    <w:rsid w:val="008C1048"/>
    <w:rsid w:val="008C5D41"/>
    <w:rsid w:val="008D033F"/>
    <w:rsid w:val="008F3B98"/>
    <w:rsid w:val="009063E8"/>
    <w:rsid w:val="00912C83"/>
    <w:rsid w:val="009143FB"/>
    <w:rsid w:val="009229CC"/>
    <w:rsid w:val="00922F8B"/>
    <w:rsid w:val="0093553E"/>
    <w:rsid w:val="00943FF9"/>
    <w:rsid w:val="009506C6"/>
    <w:rsid w:val="00955B26"/>
    <w:rsid w:val="00961C1C"/>
    <w:rsid w:val="009665F1"/>
    <w:rsid w:val="00982A53"/>
    <w:rsid w:val="00985437"/>
    <w:rsid w:val="00993264"/>
    <w:rsid w:val="009946E6"/>
    <w:rsid w:val="0099574C"/>
    <w:rsid w:val="00996160"/>
    <w:rsid w:val="00996526"/>
    <w:rsid w:val="009965D0"/>
    <w:rsid w:val="009969E9"/>
    <w:rsid w:val="00997973"/>
    <w:rsid w:val="009C025B"/>
    <w:rsid w:val="009C3085"/>
    <w:rsid w:val="009C64A3"/>
    <w:rsid w:val="009D22FE"/>
    <w:rsid w:val="009E3E40"/>
    <w:rsid w:val="009E48DA"/>
    <w:rsid w:val="00A0356E"/>
    <w:rsid w:val="00A10EB8"/>
    <w:rsid w:val="00A10F32"/>
    <w:rsid w:val="00A13DD3"/>
    <w:rsid w:val="00A1499A"/>
    <w:rsid w:val="00A35EB7"/>
    <w:rsid w:val="00A53B84"/>
    <w:rsid w:val="00A6022C"/>
    <w:rsid w:val="00A73D9D"/>
    <w:rsid w:val="00A745DD"/>
    <w:rsid w:val="00A75942"/>
    <w:rsid w:val="00A77BAD"/>
    <w:rsid w:val="00A83213"/>
    <w:rsid w:val="00A922C6"/>
    <w:rsid w:val="00A92CE1"/>
    <w:rsid w:val="00A93717"/>
    <w:rsid w:val="00AA50DE"/>
    <w:rsid w:val="00AA5448"/>
    <w:rsid w:val="00AB5616"/>
    <w:rsid w:val="00AB5836"/>
    <w:rsid w:val="00AB7777"/>
    <w:rsid w:val="00AF1FA2"/>
    <w:rsid w:val="00AF3677"/>
    <w:rsid w:val="00B00DCA"/>
    <w:rsid w:val="00B04AE0"/>
    <w:rsid w:val="00B068A8"/>
    <w:rsid w:val="00B115E8"/>
    <w:rsid w:val="00B1426B"/>
    <w:rsid w:val="00B45DA5"/>
    <w:rsid w:val="00B500CF"/>
    <w:rsid w:val="00B62B72"/>
    <w:rsid w:val="00B666DB"/>
    <w:rsid w:val="00B80B29"/>
    <w:rsid w:val="00B91EED"/>
    <w:rsid w:val="00B943FD"/>
    <w:rsid w:val="00BC09F3"/>
    <w:rsid w:val="00BC1317"/>
    <w:rsid w:val="00BD7D6D"/>
    <w:rsid w:val="00BE2149"/>
    <w:rsid w:val="00BE7ED7"/>
    <w:rsid w:val="00BF283B"/>
    <w:rsid w:val="00BF3CBF"/>
    <w:rsid w:val="00C01153"/>
    <w:rsid w:val="00C01E20"/>
    <w:rsid w:val="00C113D3"/>
    <w:rsid w:val="00C11867"/>
    <w:rsid w:val="00C267FB"/>
    <w:rsid w:val="00C44797"/>
    <w:rsid w:val="00C66D04"/>
    <w:rsid w:val="00C71DFB"/>
    <w:rsid w:val="00C732CA"/>
    <w:rsid w:val="00C81B7E"/>
    <w:rsid w:val="00C964A9"/>
    <w:rsid w:val="00CA591C"/>
    <w:rsid w:val="00CC44F5"/>
    <w:rsid w:val="00CC52B4"/>
    <w:rsid w:val="00CC594B"/>
    <w:rsid w:val="00CD5306"/>
    <w:rsid w:val="00CD6CC5"/>
    <w:rsid w:val="00CE14B4"/>
    <w:rsid w:val="00CF0288"/>
    <w:rsid w:val="00CF0320"/>
    <w:rsid w:val="00D1462A"/>
    <w:rsid w:val="00D349D8"/>
    <w:rsid w:val="00D3641A"/>
    <w:rsid w:val="00D43C4A"/>
    <w:rsid w:val="00D520D4"/>
    <w:rsid w:val="00D61E63"/>
    <w:rsid w:val="00D62C79"/>
    <w:rsid w:val="00D704A6"/>
    <w:rsid w:val="00D80FEC"/>
    <w:rsid w:val="00D8568F"/>
    <w:rsid w:val="00D90C42"/>
    <w:rsid w:val="00D949E7"/>
    <w:rsid w:val="00D96301"/>
    <w:rsid w:val="00DA5CD3"/>
    <w:rsid w:val="00DB0824"/>
    <w:rsid w:val="00DC662A"/>
    <w:rsid w:val="00DD1782"/>
    <w:rsid w:val="00DD1E03"/>
    <w:rsid w:val="00DE4A25"/>
    <w:rsid w:val="00DF31CF"/>
    <w:rsid w:val="00DF3476"/>
    <w:rsid w:val="00DF40FA"/>
    <w:rsid w:val="00E023BB"/>
    <w:rsid w:val="00E218CC"/>
    <w:rsid w:val="00E27DD8"/>
    <w:rsid w:val="00E36208"/>
    <w:rsid w:val="00E36B63"/>
    <w:rsid w:val="00E449EE"/>
    <w:rsid w:val="00E67A2B"/>
    <w:rsid w:val="00E8458D"/>
    <w:rsid w:val="00E92EE4"/>
    <w:rsid w:val="00EA5B41"/>
    <w:rsid w:val="00ED337C"/>
    <w:rsid w:val="00ED7537"/>
    <w:rsid w:val="00EE135E"/>
    <w:rsid w:val="00EE48D1"/>
    <w:rsid w:val="00EF2215"/>
    <w:rsid w:val="00EF22E6"/>
    <w:rsid w:val="00F07FA1"/>
    <w:rsid w:val="00F137C1"/>
    <w:rsid w:val="00F16F26"/>
    <w:rsid w:val="00F20923"/>
    <w:rsid w:val="00F41FBB"/>
    <w:rsid w:val="00F44727"/>
    <w:rsid w:val="00F46D42"/>
    <w:rsid w:val="00F62A3F"/>
    <w:rsid w:val="00F76DA7"/>
    <w:rsid w:val="00F87D67"/>
    <w:rsid w:val="00F900C6"/>
    <w:rsid w:val="00FA7B2F"/>
    <w:rsid w:val="00FB0FB5"/>
    <w:rsid w:val="00FB4F91"/>
    <w:rsid w:val="00FB61AF"/>
    <w:rsid w:val="00FC6794"/>
    <w:rsid w:val="00FF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5E5E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15E5E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15E5E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666C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69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69E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E023BB"/>
  </w:style>
  <w:style w:type="paragraph" w:customStyle="1" w:styleId="ConsPlusTitle">
    <w:name w:val="ConsPlusTitle"/>
    <w:rsid w:val="00E023BB"/>
    <w:pPr>
      <w:widowControl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023BB"/>
    <w:pPr>
      <w:spacing w:before="100" w:beforeAutospacing="1" w:after="100" w:afterAutospacing="1"/>
    </w:pPr>
  </w:style>
  <w:style w:type="paragraph" w:customStyle="1" w:styleId="Style11">
    <w:name w:val="Style11"/>
    <w:basedOn w:val="a"/>
    <w:uiPriority w:val="99"/>
    <w:rsid w:val="00253E59"/>
    <w:pPr>
      <w:widowControl w:val="0"/>
      <w:autoSpaceDE w:val="0"/>
      <w:autoSpaceDN w:val="0"/>
      <w:adjustRightInd w:val="0"/>
      <w:spacing w:line="307" w:lineRule="exact"/>
      <w:jc w:val="both"/>
    </w:pPr>
  </w:style>
  <w:style w:type="character" w:customStyle="1" w:styleId="FontStyle17">
    <w:name w:val="Font Style17"/>
    <w:uiPriority w:val="99"/>
    <w:rsid w:val="00253E59"/>
    <w:rPr>
      <w:rFonts w:ascii="Times New Roman" w:hAnsi="Times New Roman" w:cs="Times New Roman"/>
      <w:sz w:val="26"/>
      <w:szCs w:val="26"/>
    </w:rPr>
  </w:style>
  <w:style w:type="paragraph" w:customStyle="1" w:styleId="docdata">
    <w:name w:val="docdata"/>
    <w:aliases w:val="docy,v5,20189,bqiaagaaeyqcaaagiaiaaao2rwaabcrhaaaaaaaaaaaaaaaaaaaaaaaaaaaaaaaaaaaaaaaaaaaaaaaaaaaaaaaaaaaaaaaaaaaaaaaaaaaaaaaaaaaaaaaaaaaaaaaaaaaaaaaaaaaaaaaaaaaaaaaaaaaaaaaaaaaaaaaaaaaaaaaaaaaaaaaaaaaaaaaaaaaaaaaaaaaaaaaaaaaaaaaaaaaaaaaaaaaaaaa"/>
    <w:basedOn w:val="a"/>
    <w:rsid w:val="00F87D6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8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3967</Words>
  <Characters>22613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архадм</dc:creator>
  <cp:lastModifiedBy>333</cp:lastModifiedBy>
  <cp:revision>2</cp:revision>
  <cp:lastPrinted>2026-04-16T06:16:00Z</cp:lastPrinted>
  <dcterms:created xsi:type="dcterms:W3CDTF">2026-04-16T06:42:00Z</dcterms:created>
  <dcterms:modified xsi:type="dcterms:W3CDTF">2026-04-16T06:42:00Z</dcterms:modified>
</cp:coreProperties>
</file>