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E5" w:rsidRPr="006461E5" w:rsidRDefault="006461E5" w:rsidP="00EE3FA5">
      <w:pPr>
        <w:snapToGrid w:val="0"/>
        <w:ind w:firstLine="709"/>
        <w:jc w:val="center"/>
        <w:rPr>
          <w:snapToGrid/>
          <w:sz w:val="28"/>
          <w:szCs w:val="28"/>
        </w:rPr>
      </w:pPr>
      <w:r w:rsidRPr="006461E5">
        <w:rPr>
          <w:snapToGrid/>
          <w:sz w:val="28"/>
          <w:szCs w:val="28"/>
        </w:rPr>
        <w:t xml:space="preserve">Долговой центр провел </w:t>
      </w:r>
      <w:proofErr w:type="spellStart"/>
      <w:r w:rsidRPr="006461E5">
        <w:rPr>
          <w:snapToGrid/>
          <w:sz w:val="28"/>
          <w:szCs w:val="28"/>
        </w:rPr>
        <w:t>вебинар</w:t>
      </w:r>
      <w:proofErr w:type="spellEnd"/>
    </w:p>
    <w:p w:rsidR="006461E5" w:rsidRPr="006461E5" w:rsidRDefault="006461E5" w:rsidP="006461E5">
      <w:pPr>
        <w:snapToGrid w:val="0"/>
        <w:ind w:firstLine="709"/>
        <w:jc w:val="both"/>
        <w:rPr>
          <w:snapToGrid/>
          <w:sz w:val="28"/>
          <w:szCs w:val="28"/>
        </w:rPr>
      </w:pPr>
    </w:p>
    <w:p w:rsidR="006461E5" w:rsidRDefault="00FD4278" w:rsidP="006461E5">
      <w:pPr>
        <w:snapToGrid w:val="0"/>
        <w:ind w:firstLine="709"/>
        <w:jc w:val="both"/>
        <w:rPr>
          <w:noProof/>
          <w:snapToGrid/>
          <w:sz w:val="28"/>
          <w:szCs w:val="28"/>
        </w:rPr>
      </w:pPr>
      <w:r>
        <w:rPr>
          <w:snapToGrid/>
          <w:sz w:val="28"/>
          <w:szCs w:val="28"/>
        </w:rPr>
        <w:t>23 сентября</w:t>
      </w:r>
      <w:r w:rsidR="005402F7">
        <w:rPr>
          <w:snapToGrid/>
          <w:sz w:val="28"/>
          <w:szCs w:val="28"/>
        </w:rPr>
        <w:t xml:space="preserve"> </w:t>
      </w:r>
      <w:r w:rsidR="006461E5" w:rsidRPr="006461E5">
        <w:rPr>
          <w:snapToGrid/>
          <w:sz w:val="28"/>
          <w:szCs w:val="28"/>
        </w:rPr>
        <w:t xml:space="preserve">2024 года </w:t>
      </w:r>
      <w:r w:rsidR="00187E00">
        <w:rPr>
          <w:snapToGrid/>
          <w:sz w:val="28"/>
          <w:szCs w:val="28"/>
        </w:rPr>
        <w:t>сотрудники Долгового центра провели</w:t>
      </w:r>
      <w:r w:rsidR="006461E5" w:rsidRPr="006461E5">
        <w:rPr>
          <w:snapToGrid/>
          <w:sz w:val="28"/>
          <w:szCs w:val="28"/>
        </w:rPr>
        <w:t xml:space="preserve"> </w:t>
      </w:r>
      <w:proofErr w:type="spellStart"/>
      <w:r w:rsidR="006461E5" w:rsidRPr="006461E5">
        <w:rPr>
          <w:snapToGrid/>
          <w:sz w:val="28"/>
          <w:szCs w:val="28"/>
        </w:rPr>
        <w:t>вебинар</w:t>
      </w:r>
      <w:proofErr w:type="spellEnd"/>
      <w:r w:rsidR="006461E5" w:rsidRPr="006461E5">
        <w:rPr>
          <w:snapToGrid/>
          <w:sz w:val="28"/>
          <w:szCs w:val="28"/>
        </w:rPr>
        <w:t>, на котором рассмотрели актуальные вопросы</w:t>
      </w:r>
      <w:r w:rsidR="00EE3FA5">
        <w:rPr>
          <w:snapToGrid/>
          <w:sz w:val="28"/>
          <w:szCs w:val="28"/>
        </w:rPr>
        <w:t xml:space="preserve"> налогообложения, в том числе</w:t>
      </w:r>
      <w:r w:rsidR="006461E5" w:rsidRPr="006461E5">
        <w:rPr>
          <w:snapToGrid/>
          <w:sz w:val="28"/>
          <w:szCs w:val="28"/>
        </w:rPr>
        <w:t xml:space="preserve"> </w:t>
      </w:r>
      <w:r w:rsidR="00187E00">
        <w:rPr>
          <w:snapToGrid/>
          <w:sz w:val="28"/>
          <w:szCs w:val="28"/>
        </w:rPr>
        <w:t>по</w:t>
      </w:r>
      <w:r w:rsidR="006461E5" w:rsidRPr="006461E5">
        <w:rPr>
          <w:snapToGrid/>
          <w:sz w:val="28"/>
          <w:szCs w:val="28"/>
        </w:rPr>
        <w:t xml:space="preserve"> </w:t>
      </w:r>
      <w:r w:rsidR="00EE3FA5">
        <w:rPr>
          <w:noProof/>
          <w:snapToGrid/>
          <w:sz w:val="28"/>
          <w:szCs w:val="28"/>
        </w:rPr>
        <w:t>единому налоговому счету (ЕНС)</w:t>
      </w:r>
      <w:r w:rsidR="00187E00">
        <w:rPr>
          <w:noProof/>
          <w:snapToGrid/>
          <w:sz w:val="28"/>
          <w:szCs w:val="28"/>
        </w:rPr>
        <w:t>.</w:t>
      </w:r>
    </w:p>
    <w:p w:rsidR="00FD4278" w:rsidRDefault="00FD4278" w:rsidP="00FD4278">
      <w:pPr>
        <w:ind w:firstLine="709"/>
        <w:jc w:val="both"/>
        <w:rPr>
          <w:snapToGrid/>
          <w:sz w:val="28"/>
          <w:szCs w:val="28"/>
        </w:rPr>
      </w:pPr>
      <w:r>
        <w:rPr>
          <w:noProof/>
          <w:snapToGrid/>
          <w:sz w:val="28"/>
          <w:szCs w:val="28"/>
        </w:rPr>
        <w:t xml:space="preserve">В ходе вебинара </w:t>
      </w:r>
      <w:r>
        <w:rPr>
          <w:snapToGrid/>
          <w:sz w:val="28"/>
          <w:szCs w:val="28"/>
        </w:rPr>
        <w:t xml:space="preserve">налогоплательщикам </w:t>
      </w:r>
      <w:r>
        <w:rPr>
          <w:noProof/>
          <w:snapToGrid/>
          <w:sz w:val="28"/>
          <w:szCs w:val="28"/>
        </w:rPr>
        <w:t xml:space="preserve">напомнили о </w:t>
      </w:r>
      <w:r w:rsidRPr="006461E5">
        <w:rPr>
          <w:noProof/>
          <w:snapToGrid/>
          <w:sz w:val="28"/>
          <w:szCs w:val="28"/>
        </w:rPr>
        <w:t>по</w:t>
      </w:r>
      <w:r>
        <w:rPr>
          <w:snapToGrid/>
          <w:sz w:val="28"/>
          <w:szCs w:val="28"/>
        </w:rPr>
        <w:t xml:space="preserve">рядке и сроках </w:t>
      </w:r>
      <w:r w:rsidRPr="00213015">
        <w:rPr>
          <w:sz w:val="28"/>
          <w:szCs w:val="28"/>
        </w:rPr>
        <w:t xml:space="preserve">представления уведомления об исчисленных суммах налогов в </w:t>
      </w:r>
      <w:r>
        <w:rPr>
          <w:sz w:val="28"/>
          <w:szCs w:val="28"/>
        </w:rPr>
        <w:t xml:space="preserve">сентябре 2024 года, в том числе об имеющейся возможности представления уведомлений </w:t>
      </w:r>
      <w:r w:rsidRPr="00213015">
        <w:rPr>
          <w:sz w:val="28"/>
          <w:szCs w:val="28"/>
        </w:rPr>
        <w:t>с помощью Личных кабинетов</w:t>
      </w:r>
      <w:r w:rsidRPr="006461E5">
        <w:rPr>
          <w:snapToGrid/>
          <w:sz w:val="28"/>
          <w:szCs w:val="28"/>
        </w:rPr>
        <w:t>.</w:t>
      </w:r>
    </w:p>
    <w:p w:rsidR="00611C08" w:rsidRDefault="00611C08" w:rsidP="00FD4278">
      <w:pPr>
        <w:ind w:firstLine="709"/>
        <w:jc w:val="both"/>
        <w:rPr>
          <w:noProof/>
          <w:sz w:val="28"/>
          <w:szCs w:val="28"/>
        </w:rPr>
      </w:pPr>
      <w:r w:rsidRPr="00611C08">
        <w:rPr>
          <w:snapToGrid/>
          <w:sz w:val="28"/>
          <w:szCs w:val="28"/>
          <w:lang w:eastAsia="en-US"/>
        </w:rPr>
        <w:t>Вот уже как два года как функционирует «Пл</w:t>
      </w:r>
      <w:r w:rsidR="006A0BC3">
        <w:rPr>
          <w:snapToGrid/>
          <w:sz w:val="28"/>
          <w:szCs w:val="28"/>
          <w:lang w:eastAsia="en-US"/>
        </w:rPr>
        <w:t xml:space="preserve">ощадка реструктуризации долга» - </w:t>
      </w:r>
      <w:r w:rsidRPr="00611C08">
        <w:rPr>
          <w:snapToGrid/>
          <w:sz w:val="28"/>
          <w:szCs w:val="28"/>
          <w:lang w:eastAsia="en-US"/>
        </w:rPr>
        <w:t>центр помощи предпринимате</w:t>
      </w:r>
      <w:r w:rsidR="006A0BC3">
        <w:rPr>
          <w:snapToGrid/>
          <w:sz w:val="28"/>
          <w:szCs w:val="28"/>
          <w:lang w:eastAsia="en-US"/>
        </w:rPr>
        <w:t xml:space="preserve">лям в решении долговых проблем. </w:t>
      </w:r>
      <w:r w:rsidR="00FD4278">
        <w:rPr>
          <w:noProof/>
          <w:sz w:val="28"/>
          <w:szCs w:val="28"/>
        </w:rPr>
        <w:t>На вебинаре</w:t>
      </w:r>
      <w:r>
        <w:rPr>
          <w:noProof/>
          <w:sz w:val="28"/>
          <w:szCs w:val="28"/>
        </w:rPr>
        <w:t xml:space="preserve"> рассказали о результатах работы площадки реструктуризации, о том как</w:t>
      </w:r>
      <w:r w:rsidR="00EE3FA5">
        <w:rPr>
          <w:noProof/>
          <w:sz w:val="28"/>
          <w:szCs w:val="28"/>
        </w:rPr>
        <w:t xml:space="preserve"> туда</w:t>
      </w:r>
      <w:r>
        <w:rPr>
          <w:noProof/>
          <w:sz w:val="28"/>
          <w:szCs w:val="28"/>
        </w:rPr>
        <w:t xml:space="preserve"> обратиться, о способах урегулирования задолженности, таких как:</w:t>
      </w:r>
    </w:p>
    <w:p w:rsidR="00611C08" w:rsidRDefault="00611C08" w:rsidP="00611C08">
      <w:pPr>
        <w:pStyle w:val="a7"/>
        <w:widowControl w:val="0"/>
        <w:tabs>
          <w:tab w:val="left" w:pos="922"/>
        </w:tabs>
        <w:autoSpaceDE w:val="0"/>
        <w:autoSpaceDN w:val="0"/>
        <w:spacing w:line="276" w:lineRule="auto"/>
        <w:ind w:left="572" w:right="143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292">
        <w:rPr>
          <w:sz w:val="28"/>
          <w:szCs w:val="28"/>
        </w:rPr>
        <w:t>рассрочка/отсрочка по уплате налогов, сборов, страховых взносов</w:t>
      </w:r>
      <w:r>
        <w:rPr>
          <w:sz w:val="28"/>
          <w:szCs w:val="28"/>
        </w:rPr>
        <w:t>;</w:t>
      </w:r>
    </w:p>
    <w:p w:rsidR="00611C08" w:rsidRDefault="00611C08" w:rsidP="00611C08">
      <w:pPr>
        <w:pStyle w:val="a7"/>
        <w:widowControl w:val="0"/>
        <w:tabs>
          <w:tab w:val="left" w:pos="922"/>
        </w:tabs>
        <w:autoSpaceDE w:val="0"/>
        <w:autoSpaceDN w:val="0"/>
        <w:spacing w:line="276" w:lineRule="auto"/>
        <w:ind w:left="572" w:right="143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1C08">
        <w:rPr>
          <w:sz w:val="28"/>
          <w:szCs w:val="28"/>
        </w:rPr>
        <w:t>мировое соглашение</w:t>
      </w:r>
      <w:r>
        <w:rPr>
          <w:sz w:val="28"/>
          <w:szCs w:val="28"/>
        </w:rPr>
        <w:t>;</w:t>
      </w:r>
    </w:p>
    <w:p w:rsidR="00611C08" w:rsidRDefault="00611C08" w:rsidP="00611C08">
      <w:pPr>
        <w:pStyle w:val="a7"/>
        <w:widowControl w:val="0"/>
        <w:tabs>
          <w:tab w:val="left" w:pos="922"/>
        </w:tabs>
        <w:autoSpaceDE w:val="0"/>
        <w:autoSpaceDN w:val="0"/>
        <w:spacing w:line="276" w:lineRule="auto"/>
        <w:ind w:left="572" w:right="143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1C08">
        <w:rPr>
          <w:sz w:val="28"/>
          <w:szCs w:val="28"/>
        </w:rPr>
        <w:t>отлагательные меры взыскания</w:t>
      </w:r>
      <w:r>
        <w:rPr>
          <w:sz w:val="28"/>
          <w:szCs w:val="28"/>
        </w:rPr>
        <w:t>;</w:t>
      </w:r>
    </w:p>
    <w:p w:rsidR="00611C08" w:rsidRPr="00611C08" w:rsidRDefault="00611C08" w:rsidP="00611C08">
      <w:pPr>
        <w:pStyle w:val="a7"/>
        <w:widowControl w:val="0"/>
        <w:tabs>
          <w:tab w:val="left" w:pos="922"/>
        </w:tabs>
        <w:autoSpaceDE w:val="0"/>
        <w:autoSpaceDN w:val="0"/>
        <w:spacing w:line="276" w:lineRule="auto"/>
        <w:ind w:left="572" w:right="143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1C08">
        <w:rPr>
          <w:sz w:val="28"/>
          <w:szCs w:val="28"/>
        </w:rPr>
        <w:t>координация действий в банкротстве</w:t>
      </w:r>
      <w:r>
        <w:rPr>
          <w:sz w:val="28"/>
          <w:szCs w:val="28"/>
        </w:rPr>
        <w:t>.</w:t>
      </w:r>
    </w:p>
    <w:p w:rsidR="002A3468" w:rsidRDefault="00611C08" w:rsidP="002A3468">
      <w:pPr>
        <w:snapToGrid w:val="0"/>
        <w:ind w:firstLine="709"/>
        <w:jc w:val="both"/>
        <w:rPr>
          <w:snapToGrid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целях </w:t>
      </w:r>
      <w:r>
        <w:rPr>
          <w:snapToGrid/>
          <w:sz w:val="28"/>
          <w:szCs w:val="28"/>
        </w:rPr>
        <w:t>недопущения невыясненных платежей по налогам</w:t>
      </w:r>
      <w:r>
        <w:rPr>
          <w:sz w:val="28"/>
          <w:szCs w:val="28"/>
        </w:rPr>
        <w:t xml:space="preserve"> </w:t>
      </w:r>
      <w:r>
        <w:rPr>
          <w:snapToGrid/>
          <w:sz w:val="28"/>
          <w:szCs w:val="28"/>
        </w:rPr>
        <w:t xml:space="preserve">были даны практические рекомендации </w:t>
      </w:r>
      <w:r w:rsidR="006A0BC3">
        <w:rPr>
          <w:snapToGrid/>
          <w:sz w:val="28"/>
          <w:szCs w:val="28"/>
        </w:rPr>
        <w:t xml:space="preserve">по корректному </w:t>
      </w:r>
      <w:r w:rsidR="00EE3FA5">
        <w:rPr>
          <w:snapToGrid/>
          <w:sz w:val="28"/>
          <w:szCs w:val="28"/>
        </w:rPr>
        <w:t xml:space="preserve">заполнению платежных поручений и </w:t>
      </w:r>
      <w:r>
        <w:rPr>
          <w:snapToGrid/>
          <w:sz w:val="28"/>
          <w:szCs w:val="28"/>
        </w:rPr>
        <w:t>преимуществах и</w:t>
      </w:r>
      <w:r w:rsidRPr="00493E0E">
        <w:rPr>
          <w:snapToGrid/>
          <w:sz w:val="28"/>
          <w:szCs w:val="28"/>
        </w:rPr>
        <w:t>спользов</w:t>
      </w:r>
      <w:r>
        <w:rPr>
          <w:snapToGrid/>
          <w:sz w:val="28"/>
          <w:szCs w:val="28"/>
        </w:rPr>
        <w:t xml:space="preserve">ания </w:t>
      </w:r>
      <w:r w:rsidRPr="00493E0E">
        <w:rPr>
          <w:snapToGrid/>
          <w:sz w:val="28"/>
          <w:szCs w:val="28"/>
        </w:rPr>
        <w:t>онлай</w:t>
      </w:r>
      <w:proofErr w:type="gramStart"/>
      <w:r w:rsidRPr="00493E0E">
        <w:rPr>
          <w:snapToGrid/>
          <w:sz w:val="28"/>
          <w:szCs w:val="28"/>
        </w:rPr>
        <w:t>н-</w:t>
      </w:r>
      <w:proofErr w:type="gramEnd"/>
      <w:r>
        <w:fldChar w:fldCharType="begin"/>
      </w:r>
      <w:r>
        <w:instrText xml:space="preserve"> HYPERLINK "https://www.nalog.gov.ru/rn57/about_fts/el_usl/" \t "_blank" </w:instrText>
      </w:r>
      <w:r>
        <w:fldChar w:fldCharType="separate"/>
      </w:r>
      <w:r w:rsidRPr="00493E0E">
        <w:rPr>
          <w:snapToGrid/>
          <w:sz w:val="28"/>
          <w:szCs w:val="28"/>
        </w:rPr>
        <w:t>сервис</w:t>
      </w:r>
      <w:r>
        <w:rPr>
          <w:snapToGrid/>
          <w:sz w:val="28"/>
          <w:szCs w:val="28"/>
        </w:rPr>
        <w:t>ов</w:t>
      </w:r>
      <w:r w:rsidRPr="00493E0E">
        <w:rPr>
          <w:snapToGrid/>
          <w:sz w:val="28"/>
          <w:szCs w:val="28"/>
        </w:rPr>
        <w:t xml:space="preserve"> ФНС России</w:t>
      </w:r>
      <w:r>
        <w:rPr>
          <w:snapToGrid/>
          <w:sz w:val="28"/>
          <w:szCs w:val="28"/>
        </w:rPr>
        <w:fldChar w:fldCharType="end"/>
      </w:r>
      <w:r>
        <w:rPr>
          <w:snapToGrid/>
          <w:sz w:val="28"/>
          <w:szCs w:val="28"/>
        </w:rPr>
        <w:t xml:space="preserve"> «Личный кабинет налогоплательщика» и</w:t>
      </w:r>
      <w:r>
        <w:rPr>
          <w:sz w:val="28"/>
          <w:szCs w:val="28"/>
        </w:rPr>
        <w:t xml:space="preserve"> </w:t>
      </w:r>
      <w:r w:rsidRPr="00493E0E">
        <w:rPr>
          <w:snapToGrid/>
          <w:color w:val="000000" w:themeColor="text1"/>
          <w:sz w:val="28"/>
          <w:szCs w:val="28"/>
        </w:rPr>
        <w:t>«</w:t>
      </w:r>
      <w:hyperlink r:id="rId9" w:tgtFrame="_blank" w:history="1">
        <w:r w:rsidRPr="00493E0E">
          <w:rPr>
            <w:snapToGrid/>
            <w:color w:val="000000" w:themeColor="text1"/>
            <w:sz w:val="28"/>
            <w:szCs w:val="28"/>
          </w:rPr>
          <w:t>Уплата налогов и пошлин</w:t>
        </w:r>
      </w:hyperlink>
      <w:r>
        <w:rPr>
          <w:snapToGrid/>
          <w:color w:val="000000" w:themeColor="text1"/>
          <w:sz w:val="28"/>
          <w:szCs w:val="28"/>
        </w:rPr>
        <w:t>»</w:t>
      </w:r>
      <w:r w:rsidRPr="00493E0E">
        <w:rPr>
          <w:snapToGrid/>
          <w:color w:val="000000" w:themeColor="text1"/>
          <w:sz w:val="28"/>
          <w:szCs w:val="28"/>
        </w:rPr>
        <w:t>.</w:t>
      </w:r>
    </w:p>
    <w:p w:rsidR="00EE3FA5" w:rsidRDefault="00EE3FA5" w:rsidP="002A3468">
      <w:pPr>
        <w:snapToGrid w:val="0"/>
        <w:ind w:firstLine="709"/>
        <w:jc w:val="both"/>
        <w:rPr>
          <w:snapToGrid/>
          <w:color w:val="000000" w:themeColor="text1"/>
          <w:sz w:val="28"/>
          <w:szCs w:val="28"/>
        </w:rPr>
      </w:pPr>
      <w:r>
        <w:rPr>
          <w:snapToGrid/>
          <w:color w:val="000000" w:themeColor="text1"/>
          <w:sz w:val="28"/>
          <w:szCs w:val="28"/>
        </w:rPr>
        <w:t>Также н</w:t>
      </w:r>
      <w:r w:rsidR="002A3468">
        <w:rPr>
          <w:snapToGrid/>
          <w:color w:val="000000" w:themeColor="text1"/>
          <w:sz w:val="28"/>
          <w:szCs w:val="28"/>
        </w:rPr>
        <w:t xml:space="preserve">а </w:t>
      </w:r>
      <w:proofErr w:type="spellStart"/>
      <w:r w:rsidR="002A3468">
        <w:rPr>
          <w:snapToGrid/>
          <w:color w:val="000000" w:themeColor="text1"/>
          <w:sz w:val="28"/>
          <w:szCs w:val="28"/>
        </w:rPr>
        <w:t>вебинаре</w:t>
      </w:r>
      <w:proofErr w:type="spellEnd"/>
      <w:r w:rsidR="002A3468">
        <w:rPr>
          <w:snapToGrid/>
          <w:color w:val="000000" w:themeColor="text1"/>
          <w:sz w:val="28"/>
          <w:szCs w:val="28"/>
        </w:rPr>
        <w:t xml:space="preserve"> рассказали, как возможно работать с комфортом, используя </w:t>
      </w:r>
      <w:r w:rsidR="00506464" w:rsidRPr="003D540B">
        <w:rPr>
          <w:snapToGrid/>
          <w:color w:val="000000" w:themeColor="text1"/>
          <w:sz w:val="28"/>
          <w:szCs w:val="28"/>
        </w:rPr>
        <w:t>систем</w:t>
      </w:r>
      <w:r w:rsidR="00506464">
        <w:rPr>
          <w:snapToGrid/>
          <w:color w:val="000000" w:themeColor="text1"/>
          <w:sz w:val="28"/>
          <w:szCs w:val="28"/>
        </w:rPr>
        <w:t>у</w:t>
      </w:r>
      <w:r w:rsidR="00506464" w:rsidRPr="003D540B">
        <w:rPr>
          <w:snapToGrid/>
          <w:color w:val="000000" w:themeColor="text1"/>
          <w:sz w:val="28"/>
          <w:szCs w:val="28"/>
        </w:rPr>
        <w:t xml:space="preserve"> </w:t>
      </w:r>
      <w:r w:rsidR="002A3468" w:rsidRPr="003D540B">
        <w:rPr>
          <w:snapToGrid/>
          <w:color w:val="000000" w:themeColor="text1"/>
          <w:sz w:val="28"/>
          <w:szCs w:val="28"/>
        </w:rPr>
        <w:t>электронного документооборота</w:t>
      </w:r>
      <w:r w:rsidR="00506464">
        <w:rPr>
          <w:snapToGrid/>
          <w:color w:val="000000" w:themeColor="text1"/>
          <w:sz w:val="28"/>
          <w:szCs w:val="28"/>
        </w:rPr>
        <w:t xml:space="preserve"> (ЭДО)</w:t>
      </w:r>
      <w:r w:rsidR="002A3468">
        <w:rPr>
          <w:snapToGrid/>
          <w:color w:val="000000" w:themeColor="text1"/>
          <w:sz w:val="28"/>
          <w:szCs w:val="28"/>
        </w:rPr>
        <w:t xml:space="preserve">. </w:t>
      </w:r>
    </w:p>
    <w:p w:rsidR="002A3468" w:rsidRPr="003D540B" w:rsidRDefault="002A3468" w:rsidP="002A3468">
      <w:pPr>
        <w:snapToGrid w:val="0"/>
        <w:ind w:firstLine="709"/>
        <w:jc w:val="both"/>
        <w:rPr>
          <w:snapToGrid/>
          <w:color w:val="000000" w:themeColor="text1"/>
          <w:sz w:val="28"/>
          <w:szCs w:val="28"/>
        </w:rPr>
      </w:pPr>
      <w:r w:rsidRPr="003D540B">
        <w:rPr>
          <w:snapToGrid/>
          <w:color w:val="000000" w:themeColor="text1"/>
          <w:sz w:val="28"/>
          <w:szCs w:val="28"/>
        </w:rPr>
        <w:t>Внедрение ЭДО</w:t>
      </w:r>
      <w:r w:rsidR="00506464">
        <w:rPr>
          <w:snapToGrid/>
          <w:color w:val="000000" w:themeColor="text1"/>
          <w:sz w:val="28"/>
          <w:szCs w:val="28"/>
        </w:rPr>
        <w:t xml:space="preserve"> </w:t>
      </w:r>
      <w:r w:rsidRPr="003D540B">
        <w:rPr>
          <w:snapToGrid/>
          <w:color w:val="000000" w:themeColor="text1"/>
          <w:sz w:val="28"/>
          <w:szCs w:val="28"/>
        </w:rPr>
        <w:t>позволяет хозяйствующим субъектам получить следующие эффекты:</w:t>
      </w:r>
    </w:p>
    <w:p w:rsidR="002A3468" w:rsidRPr="003D540B" w:rsidRDefault="002A3468" w:rsidP="00EE3FA5">
      <w:pPr>
        <w:shd w:val="clear" w:color="auto" w:fill="FFFFFF"/>
        <w:spacing w:line="276" w:lineRule="auto"/>
        <w:ind w:firstLine="708"/>
        <w:jc w:val="both"/>
        <w:rPr>
          <w:snapToGrid/>
          <w:color w:val="000000" w:themeColor="text1"/>
          <w:sz w:val="28"/>
          <w:szCs w:val="28"/>
        </w:rPr>
      </w:pPr>
      <w:r w:rsidRPr="003D540B">
        <w:rPr>
          <w:snapToGrid/>
          <w:color w:val="000000" w:themeColor="text1"/>
          <w:sz w:val="28"/>
          <w:szCs w:val="28"/>
        </w:rPr>
        <w:t>- сделать бизнес продуктивнее;</w:t>
      </w:r>
    </w:p>
    <w:p w:rsidR="002A3468" w:rsidRPr="003D540B" w:rsidRDefault="002A3468" w:rsidP="00EE3FA5">
      <w:pPr>
        <w:shd w:val="clear" w:color="auto" w:fill="FFFFFF"/>
        <w:spacing w:line="276" w:lineRule="auto"/>
        <w:ind w:firstLine="708"/>
        <w:jc w:val="both"/>
        <w:rPr>
          <w:snapToGrid/>
          <w:color w:val="000000" w:themeColor="text1"/>
          <w:sz w:val="28"/>
          <w:szCs w:val="28"/>
        </w:rPr>
      </w:pPr>
      <w:r w:rsidRPr="003D540B">
        <w:rPr>
          <w:snapToGrid/>
          <w:color w:val="000000" w:themeColor="text1"/>
          <w:sz w:val="28"/>
          <w:szCs w:val="28"/>
        </w:rPr>
        <w:t>- идти в ногу со временем;</w:t>
      </w:r>
    </w:p>
    <w:p w:rsidR="002A3468" w:rsidRPr="003D540B" w:rsidRDefault="002A3468" w:rsidP="00EE3FA5">
      <w:pPr>
        <w:shd w:val="clear" w:color="auto" w:fill="FFFFFF"/>
        <w:spacing w:line="276" w:lineRule="auto"/>
        <w:ind w:firstLine="708"/>
        <w:jc w:val="both"/>
        <w:rPr>
          <w:snapToGrid/>
          <w:color w:val="000000" w:themeColor="text1"/>
          <w:sz w:val="28"/>
          <w:szCs w:val="28"/>
        </w:rPr>
      </w:pPr>
      <w:r w:rsidRPr="003D540B">
        <w:rPr>
          <w:snapToGrid/>
          <w:color w:val="000000" w:themeColor="text1"/>
          <w:sz w:val="28"/>
          <w:szCs w:val="28"/>
        </w:rPr>
        <w:t>- снизить издержки;</w:t>
      </w:r>
    </w:p>
    <w:p w:rsidR="002A3468" w:rsidRPr="003D540B" w:rsidRDefault="002A3468" w:rsidP="00EE3FA5">
      <w:pPr>
        <w:shd w:val="clear" w:color="auto" w:fill="FFFFFF"/>
        <w:spacing w:line="276" w:lineRule="auto"/>
        <w:ind w:firstLine="708"/>
        <w:jc w:val="both"/>
        <w:rPr>
          <w:snapToGrid/>
          <w:color w:val="000000" w:themeColor="text1"/>
          <w:sz w:val="28"/>
          <w:szCs w:val="28"/>
        </w:rPr>
      </w:pPr>
      <w:r w:rsidRPr="003D540B">
        <w:rPr>
          <w:snapToGrid/>
          <w:color w:val="000000" w:themeColor="text1"/>
          <w:sz w:val="28"/>
          <w:szCs w:val="28"/>
        </w:rPr>
        <w:t>- ускорить бизнес-процессы;</w:t>
      </w:r>
    </w:p>
    <w:p w:rsidR="002A3468" w:rsidRPr="003D540B" w:rsidRDefault="002A3468" w:rsidP="00EE3FA5">
      <w:pPr>
        <w:shd w:val="clear" w:color="auto" w:fill="FFFFFF"/>
        <w:spacing w:line="276" w:lineRule="auto"/>
        <w:ind w:firstLine="708"/>
        <w:jc w:val="both"/>
        <w:rPr>
          <w:snapToGrid/>
          <w:color w:val="000000" w:themeColor="text1"/>
          <w:sz w:val="28"/>
          <w:szCs w:val="28"/>
        </w:rPr>
      </w:pPr>
      <w:r w:rsidRPr="003D540B">
        <w:rPr>
          <w:snapToGrid/>
          <w:color w:val="000000" w:themeColor="text1"/>
          <w:sz w:val="28"/>
          <w:szCs w:val="28"/>
        </w:rPr>
        <w:t>- работать с комфортом;</w:t>
      </w:r>
      <w:bookmarkStart w:id="0" w:name="_GoBack"/>
      <w:bookmarkEnd w:id="0"/>
    </w:p>
    <w:p w:rsidR="002A3468" w:rsidRPr="003D540B" w:rsidRDefault="002A3468" w:rsidP="00EE3FA5">
      <w:pPr>
        <w:shd w:val="clear" w:color="auto" w:fill="FFFFFF"/>
        <w:spacing w:line="276" w:lineRule="auto"/>
        <w:ind w:firstLine="708"/>
        <w:jc w:val="both"/>
        <w:rPr>
          <w:snapToGrid/>
          <w:color w:val="000000" w:themeColor="text1"/>
          <w:sz w:val="28"/>
          <w:szCs w:val="28"/>
        </w:rPr>
      </w:pPr>
      <w:r w:rsidRPr="003D540B">
        <w:rPr>
          <w:snapToGrid/>
          <w:color w:val="000000" w:themeColor="text1"/>
          <w:sz w:val="28"/>
          <w:szCs w:val="28"/>
        </w:rPr>
        <w:t>- не терять документы:</w:t>
      </w:r>
    </w:p>
    <w:p w:rsidR="006968A6" w:rsidRPr="006968A6" w:rsidRDefault="002A3468" w:rsidP="00EE3FA5">
      <w:pPr>
        <w:shd w:val="clear" w:color="auto" w:fill="FFFFFF"/>
        <w:spacing w:line="276" w:lineRule="auto"/>
        <w:ind w:firstLine="708"/>
        <w:jc w:val="both"/>
        <w:rPr>
          <w:snapToGrid/>
          <w:color w:val="000000" w:themeColor="text1"/>
          <w:sz w:val="28"/>
          <w:szCs w:val="28"/>
        </w:rPr>
      </w:pPr>
      <w:r w:rsidRPr="003D540B">
        <w:rPr>
          <w:snapToGrid/>
          <w:color w:val="000000" w:themeColor="text1"/>
          <w:sz w:val="28"/>
          <w:szCs w:val="28"/>
        </w:rPr>
        <w:t>- избавиться от бумажных архивов.</w:t>
      </w:r>
    </w:p>
    <w:p w:rsidR="00EE3FA5" w:rsidRDefault="00EE3FA5" w:rsidP="006461E5">
      <w:pPr>
        <w:snapToGrid w:val="0"/>
        <w:ind w:firstLine="709"/>
        <w:rPr>
          <w:snapToGrid/>
          <w:color w:val="000000" w:themeColor="text1"/>
          <w:sz w:val="28"/>
          <w:szCs w:val="28"/>
        </w:rPr>
      </w:pPr>
    </w:p>
    <w:p w:rsidR="006461E5" w:rsidRDefault="006461E5" w:rsidP="006461E5">
      <w:pPr>
        <w:snapToGrid w:val="0"/>
        <w:ind w:firstLine="709"/>
        <w:rPr>
          <w:snapToGrid/>
          <w:sz w:val="28"/>
          <w:szCs w:val="28"/>
        </w:rPr>
      </w:pPr>
      <w:r w:rsidRPr="006461E5">
        <w:rPr>
          <w:snapToGrid/>
          <w:sz w:val="28"/>
          <w:szCs w:val="28"/>
        </w:rPr>
        <w:t xml:space="preserve">Для просмотра записи </w:t>
      </w:r>
      <w:proofErr w:type="spellStart"/>
      <w:r w:rsidRPr="006461E5">
        <w:rPr>
          <w:snapToGrid/>
          <w:sz w:val="28"/>
          <w:szCs w:val="28"/>
        </w:rPr>
        <w:t>вебинара</w:t>
      </w:r>
      <w:proofErr w:type="spellEnd"/>
      <w:r w:rsidRPr="006461E5">
        <w:rPr>
          <w:snapToGrid/>
          <w:sz w:val="28"/>
          <w:szCs w:val="28"/>
        </w:rPr>
        <w:t xml:space="preserve"> необходимо пройти по ссылке:</w:t>
      </w:r>
    </w:p>
    <w:p w:rsidR="00FD4278" w:rsidRPr="00FD4278" w:rsidRDefault="006A0BC3" w:rsidP="00FD4278">
      <w:pPr>
        <w:ind w:firstLine="709"/>
        <w:jc w:val="both"/>
        <w:rPr>
          <w:sz w:val="28"/>
          <w:szCs w:val="28"/>
        </w:rPr>
      </w:pPr>
      <w:hyperlink r:id="rId10" w:history="1">
        <w:r w:rsidR="00FD4278" w:rsidRPr="00AE2F0B">
          <w:rPr>
            <w:rStyle w:val="a3"/>
            <w:sz w:val="28"/>
            <w:szCs w:val="28"/>
          </w:rPr>
          <w:t>https://clck.ru/3DKPUv</w:t>
        </w:r>
      </w:hyperlink>
    </w:p>
    <w:p w:rsidR="006461E5" w:rsidRPr="006461E5" w:rsidRDefault="006461E5" w:rsidP="006461E5">
      <w:pPr>
        <w:tabs>
          <w:tab w:val="left" w:pos="709"/>
        </w:tabs>
        <w:snapToGrid w:val="0"/>
        <w:ind w:firstLine="709"/>
        <w:rPr>
          <w:snapToGrid/>
          <w:sz w:val="28"/>
          <w:szCs w:val="28"/>
        </w:rPr>
      </w:pPr>
      <w:r w:rsidRPr="006461E5">
        <w:rPr>
          <w:snapToGrid/>
          <w:sz w:val="28"/>
          <w:szCs w:val="28"/>
        </w:rPr>
        <w:t xml:space="preserve">Или навести камеру Вашего смартфона на </w:t>
      </w:r>
      <w:r w:rsidRPr="006461E5">
        <w:rPr>
          <w:snapToGrid/>
          <w:sz w:val="28"/>
          <w:szCs w:val="28"/>
          <w:lang w:val="en-US"/>
        </w:rPr>
        <w:t>QR</w:t>
      </w:r>
      <w:r w:rsidRPr="006461E5">
        <w:rPr>
          <w:snapToGrid/>
          <w:sz w:val="28"/>
          <w:szCs w:val="28"/>
        </w:rPr>
        <w:t>-код:</w:t>
      </w:r>
    </w:p>
    <w:p w:rsidR="00493E0E" w:rsidRDefault="00FD4278" w:rsidP="00493E0E">
      <w:pPr>
        <w:shd w:val="clear" w:color="auto" w:fill="FFFFFF"/>
        <w:jc w:val="center"/>
        <w:rPr>
          <w:sz w:val="28"/>
          <w:szCs w:val="28"/>
        </w:rPr>
      </w:pPr>
      <w:r>
        <w:rPr>
          <w:noProof/>
          <w:snapToGrid/>
          <w:sz w:val="28"/>
          <w:szCs w:val="28"/>
        </w:rPr>
        <w:lastRenderedPageBreak/>
        <w:drawing>
          <wp:inline distT="0" distB="0" distL="0" distR="0" wp14:anchorId="13683123">
            <wp:extent cx="1536192" cy="1536192"/>
            <wp:effectExtent l="0" t="0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730" cy="153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534B" w:rsidRDefault="0002534B" w:rsidP="00716075">
      <w:pPr>
        <w:ind w:firstLine="709"/>
        <w:jc w:val="both"/>
        <w:rPr>
          <w:sz w:val="28"/>
          <w:szCs w:val="28"/>
        </w:rPr>
      </w:pPr>
    </w:p>
    <w:p w:rsidR="000F0F00" w:rsidRDefault="000F0F00" w:rsidP="000F0F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графиком проведения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инспекции на 4 квартал 2024 года можно ознакомиться на сайте ФНС России </w:t>
      </w:r>
      <w:hyperlink r:id="rId12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nalog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gov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в разделе «Контакты» во вкладке «Мероприятия для налогоплательщиков». </w:t>
      </w:r>
    </w:p>
    <w:p w:rsidR="00BC2D00" w:rsidRPr="00213015" w:rsidRDefault="00BC2D00" w:rsidP="00BC2D00">
      <w:pPr>
        <w:ind w:firstLine="709"/>
        <w:jc w:val="center"/>
        <w:rPr>
          <w:sz w:val="28"/>
          <w:szCs w:val="28"/>
        </w:rPr>
      </w:pPr>
    </w:p>
    <w:p w:rsidR="000672BD" w:rsidRPr="00213015" w:rsidRDefault="000672BD" w:rsidP="006D3B7F">
      <w:pPr>
        <w:tabs>
          <w:tab w:val="left" w:pos="709"/>
        </w:tabs>
        <w:jc w:val="right"/>
        <w:rPr>
          <w:snapToGrid/>
          <w:sz w:val="28"/>
          <w:szCs w:val="28"/>
          <w:u w:val="single"/>
        </w:rPr>
      </w:pPr>
    </w:p>
    <w:p w:rsidR="00D83568" w:rsidRPr="00213015" w:rsidRDefault="00D83568" w:rsidP="00D83568">
      <w:pPr>
        <w:tabs>
          <w:tab w:val="left" w:pos="709"/>
          <w:tab w:val="left" w:pos="8460"/>
        </w:tabs>
        <w:ind w:firstLine="709"/>
        <w:rPr>
          <w:snapToGrid/>
          <w:sz w:val="28"/>
          <w:szCs w:val="28"/>
        </w:rPr>
      </w:pPr>
    </w:p>
    <w:p w:rsidR="004F52F8" w:rsidRPr="00213015" w:rsidRDefault="006B1E9A">
      <w:pPr>
        <w:jc w:val="right"/>
        <w:rPr>
          <w:sz w:val="28"/>
          <w:szCs w:val="28"/>
        </w:rPr>
      </w:pPr>
      <w:proofErr w:type="gramStart"/>
      <w:r w:rsidRPr="00213015">
        <w:rPr>
          <w:sz w:val="28"/>
          <w:szCs w:val="28"/>
        </w:rPr>
        <w:t>Межрайонная</w:t>
      </w:r>
      <w:proofErr w:type="gramEnd"/>
      <w:r w:rsidRPr="00213015">
        <w:rPr>
          <w:sz w:val="28"/>
          <w:szCs w:val="28"/>
        </w:rPr>
        <w:t xml:space="preserve"> ИФНС России № 4</w:t>
      </w:r>
    </w:p>
    <w:p w:rsidR="004F52F8" w:rsidRDefault="006B1E9A">
      <w:pPr>
        <w:jc w:val="right"/>
        <w:rPr>
          <w:sz w:val="28"/>
          <w:szCs w:val="28"/>
        </w:rPr>
      </w:pPr>
      <w:r w:rsidRPr="00213015">
        <w:rPr>
          <w:sz w:val="28"/>
          <w:szCs w:val="28"/>
        </w:rPr>
        <w:t xml:space="preserve"> по Республике Башкортостан</w:t>
      </w:r>
    </w:p>
    <w:p w:rsidR="006461E5" w:rsidRDefault="006461E5">
      <w:pPr>
        <w:jc w:val="right"/>
        <w:rPr>
          <w:sz w:val="28"/>
          <w:szCs w:val="28"/>
        </w:rPr>
      </w:pPr>
    </w:p>
    <w:p w:rsidR="006461E5" w:rsidRPr="00213015" w:rsidRDefault="006461E5">
      <w:pPr>
        <w:jc w:val="right"/>
        <w:rPr>
          <w:sz w:val="28"/>
          <w:szCs w:val="28"/>
        </w:rPr>
      </w:pPr>
    </w:p>
    <w:sectPr w:rsidR="006461E5" w:rsidRPr="0021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FA5" w:rsidRDefault="00EE3FA5">
      <w:r>
        <w:separator/>
      </w:r>
    </w:p>
  </w:endnote>
  <w:endnote w:type="continuationSeparator" w:id="0">
    <w:p w:rsidR="00EE3FA5" w:rsidRDefault="00EE3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FA5" w:rsidRDefault="00EE3FA5">
      <w:r>
        <w:separator/>
      </w:r>
    </w:p>
  </w:footnote>
  <w:footnote w:type="continuationSeparator" w:id="0">
    <w:p w:rsidR="00EE3FA5" w:rsidRDefault="00EE3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66DCF"/>
    <w:multiLevelType w:val="hybridMultilevel"/>
    <w:tmpl w:val="6F62936A"/>
    <w:lvl w:ilvl="0" w:tplc="FF3A03DC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">
    <w:nsid w:val="6E9105FD"/>
    <w:multiLevelType w:val="multilevel"/>
    <w:tmpl w:val="F5C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174DA"/>
    <w:rsid w:val="000223FF"/>
    <w:rsid w:val="0002534B"/>
    <w:rsid w:val="0003622C"/>
    <w:rsid w:val="000371F0"/>
    <w:rsid w:val="000550D9"/>
    <w:rsid w:val="00062AB8"/>
    <w:rsid w:val="00064918"/>
    <w:rsid w:val="000672BD"/>
    <w:rsid w:val="00072F57"/>
    <w:rsid w:val="000862A0"/>
    <w:rsid w:val="00086FB4"/>
    <w:rsid w:val="00090D7A"/>
    <w:rsid w:val="000A1205"/>
    <w:rsid w:val="000A2BBF"/>
    <w:rsid w:val="000D22FC"/>
    <w:rsid w:val="000E0D43"/>
    <w:rsid w:val="000F0F00"/>
    <w:rsid w:val="00107C4D"/>
    <w:rsid w:val="00110384"/>
    <w:rsid w:val="0011537B"/>
    <w:rsid w:val="001272D5"/>
    <w:rsid w:val="00153ECA"/>
    <w:rsid w:val="00154692"/>
    <w:rsid w:val="001570EC"/>
    <w:rsid w:val="0016362B"/>
    <w:rsid w:val="001668A3"/>
    <w:rsid w:val="00187E00"/>
    <w:rsid w:val="001A294B"/>
    <w:rsid w:val="001C7A0D"/>
    <w:rsid w:val="001D2654"/>
    <w:rsid w:val="001E3F6B"/>
    <w:rsid w:val="001E422F"/>
    <w:rsid w:val="001F7002"/>
    <w:rsid w:val="00213015"/>
    <w:rsid w:val="002136BF"/>
    <w:rsid w:val="00220C04"/>
    <w:rsid w:val="002228E4"/>
    <w:rsid w:val="00222C19"/>
    <w:rsid w:val="0023137E"/>
    <w:rsid w:val="002448A0"/>
    <w:rsid w:val="002538A2"/>
    <w:rsid w:val="00257E58"/>
    <w:rsid w:val="002719B4"/>
    <w:rsid w:val="00273415"/>
    <w:rsid w:val="002741D0"/>
    <w:rsid w:val="00287962"/>
    <w:rsid w:val="002A03DC"/>
    <w:rsid w:val="002A3468"/>
    <w:rsid w:val="002C775C"/>
    <w:rsid w:val="002E607C"/>
    <w:rsid w:val="002E731B"/>
    <w:rsid w:val="003077C2"/>
    <w:rsid w:val="00320CE0"/>
    <w:rsid w:val="00371C21"/>
    <w:rsid w:val="0037666D"/>
    <w:rsid w:val="00392B91"/>
    <w:rsid w:val="003D3575"/>
    <w:rsid w:val="003D4DDE"/>
    <w:rsid w:val="0041204C"/>
    <w:rsid w:val="00430DE9"/>
    <w:rsid w:val="004379E7"/>
    <w:rsid w:val="004417E4"/>
    <w:rsid w:val="00447060"/>
    <w:rsid w:val="00466EF2"/>
    <w:rsid w:val="00487CC7"/>
    <w:rsid w:val="00491E21"/>
    <w:rsid w:val="00493E0E"/>
    <w:rsid w:val="004A01FE"/>
    <w:rsid w:val="004B051F"/>
    <w:rsid w:val="004C24FD"/>
    <w:rsid w:val="004C36BC"/>
    <w:rsid w:val="004D19AE"/>
    <w:rsid w:val="004E0480"/>
    <w:rsid w:val="004F273E"/>
    <w:rsid w:val="004F52F8"/>
    <w:rsid w:val="004F7E70"/>
    <w:rsid w:val="00506464"/>
    <w:rsid w:val="005138AC"/>
    <w:rsid w:val="005352A7"/>
    <w:rsid w:val="005402F7"/>
    <w:rsid w:val="00572E17"/>
    <w:rsid w:val="005A0B4E"/>
    <w:rsid w:val="005A4EC0"/>
    <w:rsid w:val="005B1057"/>
    <w:rsid w:val="005C1223"/>
    <w:rsid w:val="005D2A45"/>
    <w:rsid w:val="005F7723"/>
    <w:rsid w:val="00604AD9"/>
    <w:rsid w:val="006073BD"/>
    <w:rsid w:val="00610F48"/>
    <w:rsid w:val="00611C08"/>
    <w:rsid w:val="0062403A"/>
    <w:rsid w:val="00626041"/>
    <w:rsid w:val="00632D4E"/>
    <w:rsid w:val="006461E5"/>
    <w:rsid w:val="0064648A"/>
    <w:rsid w:val="00655177"/>
    <w:rsid w:val="006569B4"/>
    <w:rsid w:val="006934E8"/>
    <w:rsid w:val="00693A6C"/>
    <w:rsid w:val="006968A6"/>
    <w:rsid w:val="006A0BC3"/>
    <w:rsid w:val="006B1E9A"/>
    <w:rsid w:val="006B5E8E"/>
    <w:rsid w:val="006C0E2C"/>
    <w:rsid w:val="006D1189"/>
    <w:rsid w:val="006D3B7F"/>
    <w:rsid w:val="006E4F9D"/>
    <w:rsid w:val="006E76A1"/>
    <w:rsid w:val="006F2326"/>
    <w:rsid w:val="00705B13"/>
    <w:rsid w:val="00716075"/>
    <w:rsid w:val="00735DB5"/>
    <w:rsid w:val="00753C61"/>
    <w:rsid w:val="00765330"/>
    <w:rsid w:val="0077712A"/>
    <w:rsid w:val="00780AA2"/>
    <w:rsid w:val="007B2A0D"/>
    <w:rsid w:val="007C2D8E"/>
    <w:rsid w:val="007D0684"/>
    <w:rsid w:val="007D2E69"/>
    <w:rsid w:val="007E3EB1"/>
    <w:rsid w:val="007E7218"/>
    <w:rsid w:val="008224B3"/>
    <w:rsid w:val="008231EF"/>
    <w:rsid w:val="0082446E"/>
    <w:rsid w:val="00831732"/>
    <w:rsid w:val="00841FF7"/>
    <w:rsid w:val="00851518"/>
    <w:rsid w:val="00851664"/>
    <w:rsid w:val="008612D4"/>
    <w:rsid w:val="00862CE4"/>
    <w:rsid w:val="0086302A"/>
    <w:rsid w:val="00866BFC"/>
    <w:rsid w:val="00875C25"/>
    <w:rsid w:val="0088326F"/>
    <w:rsid w:val="008849BF"/>
    <w:rsid w:val="00887666"/>
    <w:rsid w:val="008A1653"/>
    <w:rsid w:val="008E3B4A"/>
    <w:rsid w:val="008F035A"/>
    <w:rsid w:val="008F14F0"/>
    <w:rsid w:val="008F3B49"/>
    <w:rsid w:val="008F5DEA"/>
    <w:rsid w:val="008F7105"/>
    <w:rsid w:val="0090719D"/>
    <w:rsid w:val="00907B5C"/>
    <w:rsid w:val="009227F8"/>
    <w:rsid w:val="00933D0D"/>
    <w:rsid w:val="0094355A"/>
    <w:rsid w:val="00946B58"/>
    <w:rsid w:val="00974A38"/>
    <w:rsid w:val="00977481"/>
    <w:rsid w:val="009939DA"/>
    <w:rsid w:val="0099678D"/>
    <w:rsid w:val="009A66A8"/>
    <w:rsid w:val="009B6C2A"/>
    <w:rsid w:val="009B7E93"/>
    <w:rsid w:val="009D5107"/>
    <w:rsid w:val="00A26312"/>
    <w:rsid w:val="00A56607"/>
    <w:rsid w:val="00A64137"/>
    <w:rsid w:val="00A77281"/>
    <w:rsid w:val="00A772CD"/>
    <w:rsid w:val="00A82573"/>
    <w:rsid w:val="00A856CB"/>
    <w:rsid w:val="00AA3793"/>
    <w:rsid w:val="00AA6917"/>
    <w:rsid w:val="00AB2D87"/>
    <w:rsid w:val="00AC295F"/>
    <w:rsid w:val="00AC3EDE"/>
    <w:rsid w:val="00AD27DB"/>
    <w:rsid w:val="00AD4F8B"/>
    <w:rsid w:val="00AD5B41"/>
    <w:rsid w:val="00AE4F4D"/>
    <w:rsid w:val="00AF217C"/>
    <w:rsid w:val="00B0132B"/>
    <w:rsid w:val="00B06676"/>
    <w:rsid w:val="00B1048D"/>
    <w:rsid w:val="00B1545A"/>
    <w:rsid w:val="00B178A4"/>
    <w:rsid w:val="00B36D67"/>
    <w:rsid w:val="00B37B1C"/>
    <w:rsid w:val="00B44B36"/>
    <w:rsid w:val="00B50E97"/>
    <w:rsid w:val="00B74A8C"/>
    <w:rsid w:val="00B9282A"/>
    <w:rsid w:val="00BA38A5"/>
    <w:rsid w:val="00BC2D00"/>
    <w:rsid w:val="00BD2D20"/>
    <w:rsid w:val="00BE1F87"/>
    <w:rsid w:val="00BF2A66"/>
    <w:rsid w:val="00BF4265"/>
    <w:rsid w:val="00BF70F3"/>
    <w:rsid w:val="00C05743"/>
    <w:rsid w:val="00C070F9"/>
    <w:rsid w:val="00C21F43"/>
    <w:rsid w:val="00C35C98"/>
    <w:rsid w:val="00C54910"/>
    <w:rsid w:val="00C571FE"/>
    <w:rsid w:val="00C642CF"/>
    <w:rsid w:val="00C6735A"/>
    <w:rsid w:val="00C70790"/>
    <w:rsid w:val="00C74652"/>
    <w:rsid w:val="00C85F6C"/>
    <w:rsid w:val="00C959EE"/>
    <w:rsid w:val="00CA227B"/>
    <w:rsid w:val="00CA2F18"/>
    <w:rsid w:val="00CC07BE"/>
    <w:rsid w:val="00CC1109"/>
    <w:rsid w:val="00CC14EC"/>
    <w:rsid w:val="00CD3DF4"/>
    <w:rsid w:val="00CD4773"/>
    <w:rsid w:val="00D129FF"/>
    <w:rsid w:val="00D13AB5"/>
    <w:rsid w:val="00D23114"/>
    <w:rsid w:val="00D30532"/>
    <w:rsid w:val="00D45E89"/>
    <w:rsid w:val="00D469E2"/>
    <w:rsid w:val="00D55CAE"/>
    <w:rsid w:val="00D83568"/>
    <w:rsid w:val="00D863C6"/>
    <w:rsid w:val="00D96A25"/>
    <w:rsid w:val="00DA0673"/>
    <w:rsid w:val="00DA0AE3"/>
    <w:rsid w:val="00DA228B"/>
    <w:rsid w:val="00DA2A8B"/>
    <w:rsid w:val="00DB4CA5"/>
    <w:rsid w:val="00DD4529"/>
    <w:rsid w:val="00DE42CE"/>
    <w:rsid w:val="00E06F40"/>
    <w:rsid w:val="00E22E59"/>
    <w:rsid w:val="00E43F48"/>
    <w:rsid w:val="00E63143"/>
    <w:rsid w:val="00E64572"/>
    <w:rsid w:val="00E71B83"/>
    <w:rsid w:val="00E7594A"/>
    <w:rsid w:val="00E80E34"/>
    <w:rsid w:val="00E9670F"/>
    <w:rsid w:val="00E96B58"/>
    <w:rsid w:val="00EB09D7"/>
    <w:rsid w:val="00EB317A"/>
    <w:rsid w:val="00EB4D82"/>
    <w:rsid w:val="00EC3632"/>
    <w:rsid w:val="00EC786B"/>
    <w:rsid w:val="00ED6CDA"/>
    <w:rsid w:val="00EE1B98"/>
    <w:rsid w:val="00EE3FA5"/>
    <w:rsid w:val="00EF405F"/>
    <w:rsid w:val="00EF6572"/>
    <w:rsid w:val="00F1172D"/>
    <w:rsid w:val="00F24DBC"/>
    <w:rsid w:val="00F41851"/>
    <w:rsid w:val="00F536A9"/>
    <w:rsid w:val="00F85628"/>
    <w:rsid w:val="00F96E10"/>
    <w:rsid w:val="00FC11BD"/>
    <w:rsid w:val="00FC43C5"/>
    <w:rsid w:val="00FC464B"/>
    <w:rsid w:val="00FD1A4E"/>
    <w:rsid w:val="00FD40F3"/>
    <w:rsid w:val="00FD4278"/>
    <w:rsid w:val="00FE1FDD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1"/>
    <w:qFormat/>
    <w:rsid w:val="001F7002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FD4278"/>
    <w:pPr>
      <w:widowControl w:val="0"/>
      <w:autoSpaceDE w:val="0"/>
      <w:autoSpaceDN w:val="0"/>
      <w:ind w:left="212"/>
    </w:pPr>
    <w:rPr>
      <w:snapToGrid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D4278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1"/>
    <w:qFormat/>
    <w:rsid w:val="001F7002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FD4278"/>
    <w:pPr>
      <w:widowControl w:val="0"/>
      <w:autoSpaceDE w:val="0"/>
      <w:autoSpaceDN w:val="0"/>
      <w:ind w:left="212"/>
    </w:pPr>
    <w:rPr>
      <w:snapToGrid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D4278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alog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s://clck.ru/3DKPU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ervice.nalog.ru/paymen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5612-5887-444C-B6D1-8745EC65F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Интернет</dc:creator>
  <cp:lastModifiedBy>Ишбаева Гузель Хамитовна</cp:lastModifiedBy>
  <cp:revision>49</cp:revision>
  <dcterms:created xsi:type="dcterms:W3CDTF">2024-03-06T04:04:00Z</dcterms:created>
  <dcterms:modified xsi:type="dcterms:W3CDTF">2024-09-23T08:24:00Z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