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F1B" w:rsidRPr="007721C3" w:rsidRDefault="004B5F1B" w:rsidP="004B5F1B">
      <w:pPr>
        <w:ind w:left="5040" w:right="782"/>
        <w:rPr>
          <w:sz w:val="24"/>
          <w:szCs w:val="24"/>
        </w:rPr>
      </w:pPr>
      <w:r w:rsidRPr="007721C3">
        <w:rPr>
          <w:sz w:val="24"/>
          <w:szCs w:val="24"/>
        </w:rPr>
        <w:t>Приложение № 1</w:t>
      </w:r>
    </w:p>
    <w:p w:rsidR="004B5F1B" w:rsidRPr="007721C3" w:rsidRDefault="004B5F1B" w:rsidP="004B5F1B">
      <w:pPr>
        <w:ind w:left="5040"/>
        <w:rPr>
          <w:sz w:val="24"/>
          <w:szCs w:val="24"/>
        </w:rPr>
      </w:pPr>
      <w:r w:rsidRPr="007721C3">
        <w:rPr>
          <w:sz w:val="24"/>
          <w:szCs w:val="24"/>
        </w:rPr>
        <w:t>к Постановлению  главы  администрации</w:t>
      </w:r>
      <w:r w:rsidRPr="007721C3">
        <w:rPr>
          <w:sz w:val="24"/>
          <w:szCs w:val="24"/>
        </w:rPr>
        <w:br/>
        <w:t xml:space="preserve">городского поселения город Бирск муниципального района </w:t>
      </w:r>
      <w:proofErr w:type="spellStart"/>
      <w:r w:rsidRPr="007721C3">
        <w:rPr>
          <w:sz w:val="24"/>
          <w:szCs w:val="24"/>
        </w:rPr>
        <w:t>Бирский</w:t>
      </w:r>
      <w:proofErr w:type="spellEnd"/>
      <w:r w:rsidRPr="007721C3">
        <w:rPr>
          <w:sz w:val="24"/>
          <w:szCs w:val="24"/>
        </w:rPr>
        <w:t xml:space="preserve"> район Республики Башкортостан</w:t>
      </w:r>
      <w:r w:rsidRPr="007721C3">
        <w:rPr>
          <w:sz w:val="24"/>
          <w:szCs w:val="24"/>
        </w:rPr>
        <w:br/>
        <w:t xml:space="preserve">от </w:t>
      </w:r>
      <w:r w:rsidR="007721C3">
        <w:rPr>
          <w:sz w:val="24"/>
          <w:szCs w:val="24"/>
        </w:rPr>
        <w:t xml:space="preserve">14 </w:t>
      </w:r>
      <w:r w:rsidRPr="007721C3">
        <w:rPr>
          <w:sz w:val="24"/>
          <w:szCs w:val="24"/>
        </w:rPr>
        <w:t>февраля  2024 г. №</w:t>
      </w:r>
      <w:r w:rsidR="007721C3">
        <w:rPr>
          <w:sz w:val="24"/>
          <w:szCs w:val="24"/>
        </w:rPr>
        <w:t>51</w:t>
      </w:r>
    </w:p>
    <w:p w:rsidR="000916F5" w:rsidRDefault="000916F5" w:rsidP="000916F5">
      <w:pPr>
        <w:ind w:left="5040"/>
      </w:pPr>
    </w:p>
    <w:p w:rsidR="000916F5" w:rsidRDefault="000916F5" w:rsidP="000916F5">
      <w:pPr>
        <w:ind w:left="5040"/>
      </w:pPr>
    </w:p>
    <w:p w:rsidR="000916F5" w:rsidRDefault="000916F5" w:rsidP="000916F5">
      <w:pPr>
        <w:ind w:left="5040"/>
      </w:pPr>
    </w:p>
    <w:p w:rsidR="000916F5" w:rsidRDefault="000916F5" w:rsidP="000916F5">
      <w:pPr>
        <w:ind w:left="5040"/>
      </w:pPr>
    </w:p>
    <w:p w:rsidR="000916F5" w:rsidRPr="000F7148" w:rsidRDefault="000916F5" w:rsidP="000916F5">
      <w:pPr>
        <w:pStyle w:val="1"/>
        <w:shd w:val="clear" w:color="auto" w:fill="FFFFFF"/>
        <w:jc w:val="center"/>
        <w:rPr>
          <w:szCs w:val="28"/>
        </w:rPr>
      </w:pPr>
    </w:p>
    <w:p w:rsidR="000916F5" w:rsidRDefault="000916F5" w:rsidP="000916F5">
      <w:pPr>
        <w:pStyle w:val="1"/>
        <w:shd w:val="clear" w:color="auto" w:fill="FFFFFF"/>
        <w:jc w:val="center"/>
        <w:rPr>
          <w:caps/>
          <w:szCs w:val="28"/>
        </w:rPr>
      </w:pPr>
      <w:r>
        <w:rPr>
          <w:caps/>
          <w:szCs w:val="28"/>
        </w:rPr>
        <w:t>МУНИПАЛЬНАЯ</w:t>
      </w:r>
      <w:r w:rsidRPr="00EE283E">
        <w:rPr>
          <w:caps/>
          <w:szCs w:val="28"/>
        </w:rPr>
        <w:t xml:space="preserve"> Программ</w:t>
      </w:r>
      <w:r>
        <w:rPr>
          <w:caps/>
          <w:szCs w:val="28"/>
        </w:rPr>
        <w:t>А</w:t>
      </w:r>
    </w:p>
    <w:p w:rsidR="000916F5" w:rsidRPr="009569F2"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r>
        <w:rPr>
          <w:caps/>
          <w:szCs w:val="28"/>
        </w:rPr>
        <w:t>"НАЦИОНАЛЬНО-КУЛЬТУРНОЕ РАЗВИТИЕ</w:t>
      </w:r>
    </w:p>
    <w:p w:rsidR="000916F5" w:rsidRDefault="000916F5" w:rsidP="000916F5">
      <w:pPr>
        <w:pStyle w:val="1"/>
        <w:shd w:val="clear" w:color="auto" w:fill="FFFFFF"/>
        <w:jc w:val="center"/>
        <w:rPr>
          <w:caps/>
          <w:szCs w:val="28"/>
        </w:rPr>
      </w:pPr>
      <w:r>
        <w:rPr>
          <w:caps/>
          <w:szCs w:val="28"/>
        </w:rPr>
        <w:t xml:space="preserve"> В ГОРОДСКОМ ПОСЕЛЕНИИ ГОРОД БИРСК МУНИЦИПАЛЬНОГО РАЙОНА БИРСКИЙ РАЙОН РЕСПУБЛИКИ БАШКОРТОСТАН "</w:t>
      </w: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r>
        <w:rPr>
          <w:caps/>
          <w:szCs w:val="28"/>
        </w:rPr>
        <w:t xml:space="preserve"> </w:t>
      </w: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Pr>
        <w:pStyle w:val="1"/>
        <w:shd w:val="clear" w:color="auto" w:fill="FFFFFF"/>
        <w:jc w:val="center"/>
        <w:rPr>
          <w:caps/>
          <w:szCs w:val="28"/>
        </w:rPr>
      </w:pPr>
    </w:p>
    <w:p w:rsidR="000916F5" w:rsidRDefault="000916F5" w:rsidP="000916F5"/>
    <w:p w:rsidR="000916F5" w:rsidRDefault="000916F5" w:rsidP="000916F5"/>
    <w:p w:rsidR="00041E0D" w:rsidRDefault="00041E0D" w:rsidP="000916F5">
      <w:r>
        <w:t>,</w:t>
      </w:r>
    </w:p>
    <w:p w:rsidR="00041E0D" w:rsidRDefault="00041E0D" w:rsidP="000916F5"/>
    <w:p w:rsidR="00041E0D" w:rsidRDefault="00041E0D" w:rsidP="000916F5"/>
    <w:p w:rsidR="004F2D8B" w:rsidRDefault="004F2D8B" w:rsidP="000916F5"/>
    <w:p w:rsidR="004F2D8B" w:rsidRPr="000916F5" w:rsidRDefault="004F2D8B" w:rsidP="000916F5"/>
    <w:p w:rsidR="000916F5" w:rsidRDefault="000916F5" w:rsidP="000916F5">
      <w:pPr>
        <w:pStyle w:val="1"/>
        <w:shd w:val="clear" w:color="auto" w:fill="FFFFFF"/>
        <w:jc w:val="center"/>
        <w:rPr>
          <w:szCs w:val="28"/>
        </w:rPr>
      </w:pPr>
      <w:r w:rsidRPr="00EE283E">
        <w:rPr>
          <w:szCs w:val="28"/>
        </w:rPr>
        <w:lastRenderedPageBreak/>
        <w:t>ПАСПОРТ</w:t>
      </w:r>
      <w:r>
        <w:rPr>
          <w:szCs w:val="28"/>
        </w:rPr>
        <w:t xml:space="preserve"> ПРОГРАММЫ</w:t>
      </w:r>
    </w:p>
    <w:p w:rsidR="000916F5" w:rsidRPr="00130017" w:rsidRDefault="000916F5" w:rsidP="000916F5">
      <w:pPr>
        <w:pStyle w:val="1"/>
        <w:shd w:val="clear" w:color="auto" w:fill="FFFFFF"/>
        <w:jc w:val="cente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6"/>
        <w:gridCol w:w="6012"/>
      </w:tblGrid>
      <w:tr w:rsidR="000916F5" w:rsidRPr="00A97FA6" w:rsidTr="00397082">
        <w:tc>
          <w:tcPr>
            <w:tcW w:w="3276" w:type="dxa"/>
          </w:tcPr>
          <w:p w:rsidR="000916F5" w:rsidRPr="000916F5" w:rsidRDefault="000916F5" w:rsidP="00397082">
            <w:pPr>
              <w:pStyle w:val="1"/>
              <w:rPr>
                <w:caps/>
                <w:sz w:val="24"/>
              </w:rPr>
            </w:pPr>
            <w:r w:rsidRPr="000916F5">
              <w:rPr>
                <w:sz w:val="24"/>
              </w:rPr>
              <w:t>Наименование Программы</w:t>
            </w:r>
          </w:p>
        </w:tc>
        <w:tc>
          <w:tcPr>
            <w:tcW w:w="6012" w:type="dxa"/>
          </w:tcPr>
          <w:p w:rsidR="000916F5" w:rsidRPr="000916F5" w:rsidRDefault="000916F5" w:rsidP="00041E0D">
            <w:pPr>
              <w:pStyle w:val="1"/>
              <w:shd w:val="clear" w:color="auto" w:fill="FFFFFF"/>
              <w:jc w:val="both"/>
              <w:rPr>
                <w:sz w:val="24"/>
              </w:rPr>
            </w:pPr>
            <w:r w:rsidRPr="000916F5">
              <w:rPr>
                <w:sz w:val="24"/>
              </w:rPr>
              <w:t xml:space="preserve">"Национально-культурное развитие в городском поселении город Бирск муниципального района </w:t>
            </w:r>
            <w:proofErr w:type="spellStart"/>
            <w:r w:rsidRPr="000916F5">
              <w:rPr>
                <w:sz w:val="24"/>
              </w:rPr>
              <w:t>Бирский</w:t>
            </w:r>
            <w:proofErr w:type="spellEnd"/>
            <w:r w:rsidRPr="000916F5">
              <w:rPr>
                <w:sz w:val="24"/>
              </w:rPr>
              <w:t xml:space="preserve"> район Республики " (далее Программа)</w:t>
            </w:r>
          </w:p>
        </w:tc>
      </w:tr>
      <w:tr w:rsidR="000916F5" w:rsidRPr="00A97FA6" w:rsidTr="00397082">
        <w:tc>
          <w:tcPr>
            <w:tcW w:w="3276" w:type="dxa"/>
          </w:tcPr>
          <w:p w:rsidR="000916F5" w:rsidRPr="000916F5" w:rsidRDefault="000916F5" w:rsidP="00397082">
            <w:pPr>
              <w:rPr>
                <w:sz w:val="24"/>
                <w:szCs w:val="24"/>
                <w:lang w:eastAsia="en-US"/>
              </w:rPr>
            </w:pPr>
            <w:r w:rsidRPr="000916F5">
              <w:rPr>
                <w:sz w:val="24"/>
                <w:szCs w:val="24"/>
                <w:lang w:eastAsia="en-US"/>
              </w:rPr>
              <w:t>Основание для разработки Программы</w:t>
            </w:r>
          </w:p>
        </w:tc>
        <w:tc>
          <w:tcPr>
            <w:tcW w:w="6012" w:type="dxa"/>
          </w:tcPr>
          <w:p w:rsidR="000916F5" w:rsidRPr="000916F5" w:rsidRDefault="000916F5" w:rsidP="000916F5">
            <w:pPr>
              <w:jc w:val="both"/>
              <w:rPr>
                <w:sz w:val="24"/>
                <w:szCs w:val="24"/>
              </w:rPr>
            </w:pPr>
            <w:r w:rsidRPr="000916F5">
              <w:rPr>
                <w:sz w:val="24"/>
                <w:szCs w:val="24"/>
              </w:rPr>
              <w:t>- Федеральный закон от 06.10.2003г. № 131-Ф3 «Об общих принципах организации местного самоуправления в Российской Федерации»;</w:t>
            </w:r>
          </w:p>
          <w:p w:rsidR="000916F5" w:rsidRPr="000916F5" w:rsidRDefault="000916F5" w:rsidP="000916F5">
            <w:pPr>
              <w:jc w:val="both"/>
              <w:rPr>
                <w:sz w:val="24"/>
                <w:szCs w:val="24"/>
              </w:rPr>
            </w:pPr>
            <w:r w:rsidRPr="000916F5">
              <w:rPr>
                <w:sz w:val="24"/>
                <w:szCs w:val="24"/>
              </w:rPr>
              <w:t>- Федеральный закон от 9 октября 1992 года № 3612-1 "Основы законодательства Российской Федерации о культуре";</w:t>
            </w:r>
          </w:p>
          <w:p w:rsidR="000916F5" w:rsidRPr="000916F5" w:rsidRDefault="000916F5" w:rsidP="000916F5">
            <w:pPr>
              <w:jc w:val="both"/>
              <w:rPr>
                <w:sz w:val="24"/>
                <w:szCs w:val="24"/>
              </w:rPr>
            </w:pPr>
            <w:r w:rsidRPr="000916F5">
              <w:rPr>
                <w:sz w:val="24"/>
                <w:szCs w:val="24"/>
              </w:rPr>
              <w:t xml:space="preserve"> - Федеральный закон от 26.05.1996г. № 54-ФЗ (в ред. от 27.12.2009г. № 370- ФЗ) "О музейном фонде Российской Федерации и музеях в Российской Федерации";</w:t>
            </w:r>
          </w:p>
          <w:p w:rsidR="000916F5" w:rsidRPr="000916F5" w:rsidRDefault="000916F5" w:rsidP="000916F5">
            <w:pPr>
              <w:jc w:val="both"/>
              <w:rPr>
                <w:sz w:val="24"/>
                <w:szCs w:val="24"/>
              </w:rPr>
            </w:pPr>
            <w:r w:rsidRPr="000916F5">
              <w:rPr>
                <w:sz w:val="24"/>
                <w:szCs w:val="24"/>
              </w:rPr>
              <w:t>- Закон Республики Башкортостан "О культуре" от 13 июля 1993 года №</w:t>
            </w:r>
            <w:proofErr w:type="gramStart"/>
            <w:r w:rsidRPr="000916F5">
              <w:rPr>
                <w:sz w:val="24"/>
                <w:szCs w:val="24"/>
              </w:rPr>
              <w:t>ВС</w:t>
            </w:r>
            <w:proofErr w:type="gramEnd"/>
            <w:r w:rsidRPr="000916F5">
              <w:rPr>
                <w:sz w:val="24"/>
                <w:szCs w:val="24"/>
              </w:rPr>
              <w:t xml:space="preserve"> -18/19</w:t>
            </w:r>
          </w:p>
        </w:tc>
      </w:tr>
      <w:tr w:rsidR="000916F5" w:rsidRPr="00A97FA6" w:rsidTr="00397082">
        <w:tc>
          <w:tcPr>
            <w:tcW w:w="3276" w:type="dxa"/>
          </w:tcPr>
          <w:p w:rsidR="000916F5" w:rsidRPr="000916F5" w:rsidRDefault="000916F5" w:rsidP="00397082">
            <w:pPr>
              <w:pStyle w:val="1"/>
              <w:rPr>
                <w:caps/>
                <w:sz w:val="24"/>
              </w:rPr>
            </w:pPr>
            <w:r w:rsidRPr="000916F5">
              <w:rPr>
                <w:sz w:val="24"/>
              </w:rPr>
              <w:t>Заказчик Программы</w:t>
            </w:r>
          </w:p>
        </w:tc>
        <w:tc>
          <w:tcPr>
            <w:tcW w:w="6012" w:type="dxa"/>
          </w:tcPr>
          <w:p w:rsidR="000916F5" w:rsidRPr="000916F5" w:rsidRDefault="000916F5" w:rsidP="00397082">
            <w:pPr>
              <w:pStyle w:val="1"/>
              <w:rPr>
                <w:caps/>
                <w:sz w:val="24"/>
              </w:rPr>
            </w:pPr>
            <w:r w:rsidRPr="000916F5">
              <w:rPr>
                <w:sz w:val="24"/>
              </w:rPr>
              <w:t xml:space="preserve">Администрация городского поселения  муниципального района </w:t>
            </w:r>
            <w:proofErr w:type="spellStart"/>
            <w:r w:rsidRPr="000916F5">
              <w:rPr>
                <w:sz w:val="24"/>
              </w:rPr>
              <w:t>Бирский</w:t>
            </w:r>
            <w:proofErr w:type="spellEnd"/>
            <w:r w:rsidRPr="000916F5">
              <w:rPr>
                <w:sz w:val="24"/>
              </w:rPr>
              <w:t xml:space="preserve"> район Республики Башкортостан </w:t>
            </w:r>
          </w:p>
        </w:tc>
      </w:tr>
      <w:tr w:rsidR="000916F5" w:rsidRPr="00A97FA6" w:rsidTr="00397082">
        <w:tc>
          <w:tcPr>
            <w:tcW w:w="3276" w:type="dxa"/>
          </w:tcPr>
          <w:p w:rsidR="000916F5" w:rsidRPr="000916F5" w:rsidRDefault="000916F5" w:rsidP="00397082">
            <w:pPr>
              <w:pStyle w:val="1"/>
              <w:rPr>
                <w:sz w:val="24"/>
              </w:rPr>
            </w:pPr>
            <w:r w:rsidRPr="000916F5">
              <w:rPr>
                <w:sz w:val="24"/>
              </w:rPr>
              <w:t>Основной разработчик Программы</w:t>
            </w:r>
          </w:p>
        </w:tc>
        <w:tc>
          <w:tcPr>
            <w:tcW w:w="6012" w:type="dxa"/>
          </w:tcPr>
          <w:p w:rsidR="000916F5" w:rsidRPr="000916F5" w:rsidRDefault="000916F5" w:rsidP="00397082">
            <w:pPr>
              <w:pStyle w:val="1"/>
              <w:rPr>
                <w:sz w:val="24"/>
              </w:rPr>
            </w:pPr>
            <w:r w:rsidRPr="000916F5">
              <w:rPr>
                <w:sz w:val="24"/>
              </w:rPr>
              <w:t xml:space="preserve">Отдел культуры администрации муниципального района </w:t>
            </w:r>
            <w:proofErr w:type="spellStart"/>
            <w:r w:rsidRPr="000916F5">
              <w:rPr>
                <w:sz w:val="24"/>
              </w:rPr>
              <w:t>Бирский</w:t>
            </w:r>
            <w:proofErr w:type="spellEnd"/>
            <w:r w:rsidRPr="000916F5">
              <w:rPr>
                <w:sz w:val="24"/>
              </w:rPr>
              <w:t xml:space="preserve"> район  Республики Башкортостан (далее Отдел культуры), МАУК ГДК г</w:t>
            </w:r>
            <w:proofErr w:type="gramStart"/>
            <w:r w:rsidRPr="000916F5">
              <w:rPr>
                <w:sz w:val="24"/>
              </w:rPr>
              <w:t>.Б</w:t>
            </w:r>
            <w:proofErr w:type="gramEnd"/>
            <w:r w:rsidRPr="000916F5">
              <w:rPr>
                <w:sz w:val="24"/>
              </w:rPr>
              <w:t>ирск, МБУК «</w:t>
            </w:r>
            <w:proofErr w:type="spellStart"/>
            <w:r w:rsidRPr="000916F5">
              <w:rPr>
                <w:sz w:val="24"/>
              </w:rPr>
              <w:t>Бирский</w:t>
            </w:r>
            <w:proofErr w:type="spellEnd"/>
            <w:r w:rsidRPr="000916F5">
              <w:rPr>
                <w:sz w:val="24"/>
              </w:rPr>
              <w:t xml:space="preserve"> исторический музей» г.Бирска, МАУ «ТОК-центр </w:t>
            </w:r>
            <w:proofErr w:type="spellStart"/>
            <w:r w:rsidRPr="000916F5">
              <w:rPr>
                <w:sz w:val="24"/>
              </w:rPr>
              <w:t>Умникум</w:t>
            </w:r>
            <w:proofErr w:type="spellEnd"/>
            <w:r w:rsidRPr="000916F5">
              <w:rPr>
                <w:sz w:val="24"/>
              </w:rPr>
              <w:t xml:space="preserve">» ГП г.Бирск муниципального района </w:t>
            </w:r>
            <w:proofErr w:type="spellStart"/>
            <w:r w:rsidRPr="000916F5">
              <w:rPr>
                <w:sz w:val="24"/>
              </w:rPr>
              <w:t>Бирский</w:t>
            </w:r>
            <w:proofErr w:type="spellEnd"/>
            <w:r w:rsidRPr="000916F5">
              <w:rPr>
                <w:sz w:val="24"/>
              </w:rPr>
              <w:t xml:space="preserve"> район  Республики Башкортостан (МАУ ТОК-центр </w:t>
            </w:r>
            <w:proofErr w:type="spellStart"/>
            <w:r w:rsidRPr="000916F5">
              <w:rPr>
                <w:sz w:val="24"/>
              </w:rPr>
              <w:t>Умникум</w:t>
            </w:r>
            <w:proofErr w:type="spellEnd"/>
            <w:r w:rsidRPr="000916F5">
              <w:rPr>
                <w:sz w:val="24"/>
              </w:rPr>
              <w:t>»)</w:t>
            </w:r>
          </w:p>
        </w:tc>
      </w:tr>
      <w:tr w:rsidR="000916F5" w:rsidRPr="00A97FA6" w:rsidTr="00397082">
        <w:trPr>
          <w:trHeight w:val="350"/>
        </w:trPr>
        <w:tc>
          <w:tcPr>
            <w:tcW w:w="3276" w:type="dxa"/>
          </w:tcPr>
          <w:p w:rsidR="000916F5" w:rsidRPr="000916F5" w:rsidRDefault="000916F5" w:rsidP="00397082">
            <w:pPr>
              <w:pStyle w:val="1"/>
              <w:rPr>
                <w:sz w:val="24"/>
              </w:rPr>
            </w:pPr>
            <w:r w:rsidRPr="000916F5">
              <w:rPr>
                <w:sz w:val="24"/>
              </w:rPr>
              <w:t>Цели и задачи Программы</w:t>
            </w:r>
          </w:p>
        </w:tc>
        <w:tc>
          <w:tcPr>
            <w:tcW w:w="6012" w:type="dxa"/>
          </w:tcPr>
          <w:p w:rsidR="000916F5" w:rsidRPr="000916F5" w:rsidRDefault="000916F5" w:rsidP="00397082">
            <w:pPr>
              <w:ind w:firstLine="12"/>
              <w:jc w:val="both"/>
              <w:rPr>
                <w:sz w:val="24"/>
                <w:szCs w:val="24"/>
              </w:rPr>
            </w:pPr>
            <w:r w:rsidRPr="000916F5">
              <w:rPr>
                <w:sz w:val="24"/>
                <w:szCs w:val="24"/>
              </w:rPr>
              <w:t>Основной целью политики муниципального образования в сфере развития культуры  является повышение культурно-духовного уровня населения.</w:t>
            </w:r>
          </w:p>
          <w:p w:rsidR="000916F5" w:rsidRPr="000916F5" w:rsidRDefault="000916F5" w:rsidP="00397082">
            <w:pPr>
              <w:ind w:firstLine="12"/>
              <w:jc w:val="both"/>
              <w:rPr>
                <w:sz w:val="24"/>
                <w:szCs w:val="24"/>
                <w:lang w:eastAsia="en-US"/>
              </w:rPr>
            </w:pPr>
            <w:r w:rsidRPr="000916F5">
              <w:rPr>
                <w:sz w:val="24"/>
                <w:szCs w:val="24"/>
                <w:lang w:eastAsia="en-US"/>
              </w:rPr>
              <w:t>Задачи:</w:t>
            </w:r>
          </w:p>
          <w:p w:rsidR="000916F5" w:rsidRPr="000916F5" w:rsidRDefault="000916F5" w:rsidP="00397082">
            <w:pPr>
              <w:pStyle w:val="a3"/>
              <w:rPr>
                <w:bCs/>
                <w:sz w:val="24"/>
                <w:szCs w:val="24"/>
              </w:rPr>
            </w:pPr>
            <w:r w:rsidRPr="000916F5">
              <w:rPr>
                <w:bCs/>
                <w:sz w:val="24"/>
                <w:szCs w:val="24"/>
              </w:rPr>
              <w:t>- сохранение культурного наследия и развитие творческого потенциала жителей города, обеспечение преемственности культурных традиций;</w:t>
            </w:r>
          </w:p>
          <w:p w:rsidR="000916F5" w:rsidRPr="000916F5" w:rsidRDefault="000916F5" w:rsidP="00397082">
            <w:pPr>
              <w:pStyle w:val="a3"/>
              <w:rPr>
                <w:bCs/>
                <w:sz w:val="24"/>
                <w:szCs w:val="24"/>
              </w:rPr>
            </w:pPr>
            <w:r w:rsidRPr="000916F5">
              <w:rPr>
                <w:bCs/>
                <w:sz w:val="24"/>
                <w:szCs w:val="24"/>
              </w:rPr>
              <w:t xml:space="preserve">совершенствование деятельности учреждений культуры; </w:t>
            </w:r>
          </w:p>
          <w:p w:rsidR="000916F5" w:rsidRPr="000916F5" w:rsidRDefault="000916F5" w:rsidP="00397082">
            <w:pPr>
              <w:pStyle w:val="a3"/>
              <w:rPr>
                <w:bCs/>
                <w:sz w:val="24"/>
                <w:szCs w:val="24"/>
              </w:rPr>
            </w:pPr>
            <w:r w:rsidRPr="000916F5">
              <w:rPr>
                <w:bCs/>
                <w:sz w:val="24"/>
                <w:szCs w:val="24"/>
              </w:rPr>
              <w:t>развитие межрегиональных культурных связей;</w:t>
            </w:r>
          </w:p>
          <w:p w:rsidR="000916F5" w:rsidRPr="000916F5" w:rsidRDefault="000916F5" w:rsidP="00397082">
            <w:pPr>
              <w:pStyle w:val="a3"/>
              <w:rPr>
                <w:bCs/>
                <w:sz w:val="24"/>
                <w:szCs w:val="24"/>
              </w:rPr>
            </w:pPr>
            <w:r w:rsidRPr="000916F5">
              <w:rPr>
                <w:bCs/>
                <w:sz w:val="24"/>
                <w:szCs w:val="24"/>
              </w:rPr>
              <w:t xml:space="preserve">- обеспечение оптимальных  условий  творческой самореализации населения в художественной самодеятельности, укрепление материально- технической базы учреждений культуры, обеспечение равных  возможностей доступа к культурным ценностям для жителей города; </w:t>
            </w:r>
          </w:p>
          <w:p w:rsidR="000916F5" w:rsidRPr="000916F5" w:rsidRDefault="000916F5" w:rsidP="00397082">
            <w:pPr>
              <w:jc w:val="both"/>
              <w:rPr>
                <w:sz w:val="24"/>
                <w:szCs w:val="24"/>
              </w:rPr>
            </w:pPr>
            <w:r w:rsidRPr="000916F5">
              <w:rPr>
                <w:bCs/>
                <w:sz w:val="24"/>
                <w:szCs w:val="24"/>
              </w:rPr>
              <w:t>-повышение кадрового потенциала</w:t>
            </w:r>
          </w:p>
        </w:tc>
      </w:tr>
      <w:tr w:rsidR="000916F5" w:rsidRPr="00A97FA6" w:rsidTr="00397082">
        <w:tc>
          <w:tcPr>
            <w:tcW w:w="3276" w:type="dxa"/>
          </w:tcPr>
          <w:p w:rsidR="000916F5" w:rsidRPr="000916F5" w:rsidRDefault="000916F5" w:rsidP="00397082">
            <w:pPr>
              <w:autoSpaceDE w:val="0"/>
              <w:autoSpaceDN w:val="0"/>
              <w:adjustRightInd w:val="0"/>
              <w:rPr>
                <w:sz w:val="24"/>
                <w:szCs w:val="24"/>
              </w:rPr>
            </w:pPr>
            <w:r w:rsidRPr="000916F5">
              <w:rPr>
                <w:sz w:val="24"/>
                <w:szCs w:val="24"/>
              </w:rPr>
              <w:t>Важнейшие целевые индикаторы и показатели Программы</w:t>
            </w:r>
          </w:p>
        </w:tc>
        <w:tc>
          <w:tcPr>
            <w:tcW w:w="6012" w:type="dxa"/>
          </w:tcPr>
          <w:p w:rsidR="000916F5" w:rsidRPr="000916F5" w:rsidRDefault="000916F5" w:rsidP="00397082">
            <w:pPr>
              <w:rPr>
                <w:iCs/>
                <w:sz w:val="24"/>
                <w:szCs w:val="24"/>
              </w:rPr>
            </w:pPr>
            <w:r w:rsidRPr="000916F5">
              <w:rPr>
                <w:iCs/>
                <w:sz w:val="24"/>
                <w:szCs w:val="24"/>
              </w:rPr>
              <w:t>- Удовлетворенность населения качеством предоставляемых услуг;</w:t>
            </w:r>
          </w:p>
          <w:p w:rsidR="000916F5" w:rsidRPr="000916F5" w:rsidRDefault="000916F5" w:rsidP="00397082">
            <w:pPr>
              <w:rPr>
                <w:iCs/>
                <w:sz w:val="24"/>
                <w:szCs w:val="24"/>
              </w:rPr>
            </w:pPr>
            <w:r w:rsidRPr="000916F5">
              <w:rPr>
                <w:iCs/>
                <w:sz w:val="24"/>
                <w:szCs w:val="24"/>
              </w:rPr>
              <w:t xml:space="preserve">- доля населения, участвующих в платных культурно - </w:t>
            </w:r>
            <w:proofErr w:type="spellStart"/>
            <w:r w:rsidRPr="000916F5">
              <w:rPr>
                <w:iCs/>
                <w:sz w:val="24"/>
                <w:szCs w:val="24"/>
              </w:rPr>
              <w:t>досуговых</w:t>
            </w:r>
            <w:proofErr w:type="spellEnd"/>
            <w:r w:rsidRPr="000916F5">
              <w:rPr>
                <w:iCs/>
                <w:sz w:val="24"/>
                <w:szCs w:val="24"/>
              </w:rPr>
              <w:t xml:space="preserve"> мероприятиях;</w:t>
            </w:r>
          </w:p>
          <w:p w:rsidR="000916F5" w:rsidRPr="000916F5" w:rsidRDefault="000916F5" w:rsidP="00397082">
            <w:pPr>
              <w:rPr>
                <w:sz w:val="24"/>
                <w:szCs w:val="24"/>
              </w:rPr>
            </w:pPr>
            <w:r w:rsidRPr="000916F5">
              <w:rPr>
                <w:sz w:val="24"/>
                <w:szCs w:val="24"/>
              </w:rPr>
              <w:t xml:space="preserve">- количество фестивалей, конкурсов различного уровня, </w:t>
            </w:r>
            <w:proofErr w:type="gramStart"/>
            <w:r w:rsidRPr="000916F5">
              <w:rPr>
                <w:sz w:val="24"/>
                <w:szCs w:val="24"/>
              </w:rPr>
              <w:t>к</w:t>
            </w:r>
            <w:proofErr w:type="gramEnd"/>
            <w:r w:rsidRPr="000916F5">
              <w:rPr>
                <w:sz w:val="24"/>
                <w:szCs w:val="24"/>
              </w:rPr>
              <w:t xml:space="preserve"> которых примут участие участники самодеятельных и творческих коллективов;</w:t>
            </w:r>
          </w:p>
          <w:p w:rsidR="000916F5" w:rsidRPr="000916F5" w:rsidRDefault="000916F5" w:rsidP="00397082">
            <w:pPr>
              <w:rPr>
                <w:iCs/>
                <w:sz w:val="24"/>
                <w:szCs w:val="24"/>
              </w:rPr>
            </w:pPr>
            <w:r w:rsidRPr="000916F5">
              <w:rPr>
                <w:iCs/>
                <w:sz w:val="24"/>
                <w:szCs w:val="24"/>
              </w:rPr>
              <w:t>- посещаемость музея;</w:t>
            </w:r>
          </w:p>
          <w:p w:rsidR="000916F5" w:rsidRPr="000916F5" w:rsidRDefault="000916F5" w:rsidP="00397082">
            <w:pPr>
              <w:tabs>
                <w:tab w:val="left" w:pos="11340"/>
              </w:tabs>
              <w:autoSpaceDN w:val="0"/>
              <w:adjustRightInd w:val="0"/>
              <w:rPr>
                <w:iCs/>
                <w:sz w:val="24"/>
                <w:szCs w:val="24"/>
              </w:rPr>
            </w:pPr>
            <w:r w:rsidRPr="000916F5">
              <w:rPr>
                <w:iCs/>
                <w:sz w:val="24"/>
                <w:szCs w:val="24"/>
              </w:rPr>
              <w:t>-доля представленных посетителям музейных предметов;</w:t>
            </w:r>
          </w:p>
          <w:p w:rsidR="000916F5" w:rsidRPr="000916F5" w:rsidRDefault="000916F5" w:rsidP="00397082">
            <w:pPr>
              <w:tabs>
                <w:tab w:val="left" w:pos="11340"/>
              </w:tabs>
              <w:autoSpaceDN w:val="0"/>
              <w:adjustRightInd w:val="0"/>
              <w:jc w:val="both"/>
              <w:rPr>
                <w:sz w:val="24"/>
                <w:szCs w:val="24"/>
              </w:rPr>
            </w:pPr>
            <w:r w:rsidRPr="000916F5">
              <w:rPr>
                <w:sz w:val="24"/>
                <w:szCs w:val="24"/>
              </w:rPr>
              <w:t xml:space="preserve">- количество клубных формирований (студий) МАУ «ТОК-центр </w:t>
            </w:r>
            <w:proofErr w:type="spellStart"/>
            <w:r w:rsidRPr="000916F5">
              <w:rPr>
                <w:sz w:val="24"/>
                <w:szCs w:val="24"/>
              </w:rPr>
              <w:t>Умникум</w:t>
            </w:r>
            <w:proofErr w:type="spellEnd"/>
            <w:r w:rsidRPr="000916F5">
              <w:rPr>
                <w:sz w:val="24"/>
                <w:szCs w:val="24"/>
              </w:rPr>
              <w:t>», количество участников данных клубных формирований (студий);</w:t>
            </w:r>
          </w:p>
          <w:p w:rsidR="000916F5" w:rsidRPr="000916F5" w:rsidRDefault="000916F5" w:rsidP="00397082">
            <w:pPr>
              <w:tabs>
                <w:tab w:val="left" w:pos="11340"/>
              </w:tabs>
              <w:autoSpaceDN w:val="0"/>
              <w:adjustRightInd w:val="0"/>
              <w:jc w:val="both"/>
              <w:rPr>
                <w:sz w:val="24"/>
                <w:szCs w:val="24"/>
              </w:rPr>
            </w:pPr>
            <w:r w:rsidRPr="000916F5">
              <w:rPr>
                <w:sz w:val="24"/>
                <w:szCs w:val="24"/>
              </w:rPr>
              <w:t xml:space="preserve">-количество проектов МАУ «ТОК-центр </w:t>
            </w:r>
            <w:proofErr w:type="spellStart"/>
            <w:r w:rsidRPr="000916F5">
              <w:rPr>
                <w:sz w:val="24"/>
                <w:szCs w:val="24"/>
              </w:rPr>
              <w:t>Умникум</w:t>
            </w:r>
            <w:proofErr w:type="spellEnd"/>
            <w:r w:rsidRPr="000916F5">
              <w:rPr>
                <w:sz w:val="24"/>
                <w:szCs w:val="24"/>
              </w:rPr>
              <w:t>», направленных на привлечение туристического потока</w:t>
            </w:r>
            <w:r w:rsidRPr="000916F5">
              <w:rPr>
                <w:color w:val="00B050"/>
                <w:sz w:val="24"/>
                <w:szCs w:val="24"/>
              </w:rPr>
              <w:t xml:space="preserve">.   </w:t>
            </w:r>
          </w:p>
        </w:tc>
      </w:tr>
      <w:tr w:rsidR="000916F5" w:rsidRPr="00A97FA6" w:rsidTr="00397082">
        <w:tc>
          <w:tcPr>
            <w:tcW w:w="3276" w:type="dxa"/>
          </w:tcPr>
          <w:p w:rsidR="000916F5" w:rsidRPr="000916F5" w:rsidRDefault="000916F5" w:rsidP="00397082">
            <w:pPr>
              <w:autoSpaceDE w:val="0"/>
              <w:autoSpaceDN w:val="0"/>
              <w:adjustRightInd w:val="0"/>
              <w:rPr>
                <w:sz w:val="24"/>
                <w:szCs w:val="24"/>
              </w:rPr>
            </w:pPr>
            <w:r w:rsidRPr="000916F5">
              <w:rPr>
                <w:sz w:val="24"/>
                <w:szCs w:val="24"/>
              </w:rPr>
              <w:t>Сроки и этапы реализации Программы</w:t>
            </w:r>
          </w:p>
        </w:tc>
        <w:tc>
          <w:tcPr>
            <w:tcW w:w="6012" w:type="dxa"/>
          </w:tcPr>
          <w:p w:rsidR="000916F5" w:rsidRPr="000916F5" w:rsidRDefault="000916F5" w:rsidP="00041E0D">
            <w:pPr>
              <w:spacing w:line="240" w:lineRule="atLeast"/>
              <w:rPr>
                <w:sz w:val="24"/>
                <w:szCs w:val="24"/>
              </w:rPr>
            </w:pPr>
            <w:r w:rsidRPr="000916F5">
              <w:rPr>
                <w:sz w:val="24"/>
                <w:szCs w:val="24"/>
                <w:lang w:eastAsia="en-US"/>
              </w:rPr>
              <w:t>202</w:t>
            </w:r>
            <w:r w:rsidR="00041E0D">
              <w:rPr>
                <w:sz w:val="24"/>
                <w:szCs w:val="24"/>
                <w:lang w:eastAsia="en-US"/>
              </w:rPr>
              <w:t>4</w:t>
            </w:r>
            <w:r w:rsidRPr="000916F5">
              <w:rPr>
                <w:sz w:val="24"/>
                <w:szCs w:val="24"/>
                <w:lang w:eastAsia="en-US"/>
              </w:rPr>
              <w:t>-202</w:t>
            </w:r>
            <w:r w:rsidR="00041E0D">
              <w:rPr>
                <w:sz w:val="24"/>
                <w:szCs w:val="24"/>
                <w:lang w:eastAsia="en-US"/>
              </w:rPr>
              <w:t>6</w:t>
            </w:r>
            <w:r w:rsidRPr="000916F5">
              <w:rPr>
                <w:sz w:val="24"/>
                <w:szCs w:val="24"/>
                <w:lang w:eastAsia="en-US"/>
              </w:rPr>
              <w:t xml:space="preserve"> годы</w:t>
            </w:r>
          </w:p>
        </w:tc>
      </w:tr>
      <w:tr w:rsidR="000916F5" w:rsidRPr="00A97FA6" w:rsidTr="00397082">
        <w:tc>
          <w:tcPr>
            <w:tcW w:w="3276" w:type="dxa"/>
          </w:tcPr>
          <w:p w:rsidR="000916F5" w:rsidRPr="000916F5" w:rsidRDefault="000916F5" w:rsidP="00397082">
            <w:pPr>
              <w:autoSpaceDE w:val="0"/>
              <w:autoSpaceDN w:val="0"/>
              <w:adjustRightInd w:val="0"/>
              <w:rPr>
                <w:sz w:val="24"/>
                <w:szCs w:val="24"/>
              </w:rPr>
            </w:pPr>
            <w:r w:rsidRPr="000916F5">
              <w:rPr>
                <w:sz w:val="24"/>
                <w:szCs w:val="24"/>
              </w:rPr>
              <w:t>Перечень подпрограмм</w:t>
            </w:r>
          </w:p>
        </w:tc>
        <w:tc>
          <w:tcPr>
            <w:tcW w:w="6012" w:type="dxa"/>
          </w:tcPr>
          <w:p w:rsidR="000916F5" w:rsidRPr="000916F5" w:rsidRDefault="000916F5" w:rsidP="000916F5">
            <w:pPr>
              <w:numPr>
                <w:ilvl w:val="0"/>
                <w:numId w:val="10"/>
              </w:numPr>
              <w:tabs>
                <w:tab w:val="left" w:pos="11340"/>
              </w:tabs>
              <w:autoSpaceDN w:val="0"/>
              <w:adjustRightInd w:val="0"/>
              <w:rPr>
                <w:sz w:val="24"/>
                <w:szCs w:val="24"/>
              </w:rPr>
            </w:pPr>
            <w:r w:rsidRPr="000916F5">
              <w:rPr>
                <w:sz w:val="24"/>
                <w:szCs w:val="24"/>
              </w:rPr>
              <w:t xml:space="preserve">Подпрограмма «Организация культурного досуга и народное художественное творчество в городском поселении город Бирск  муниципального района </w:t>
            </w:r>
            <w:proofErr w:type="spellStart"/>
            <w:r w:rsidRPr="000916F5">
              <w:rPr>
                <w:sz w:val="24"/>
                <w:szCs w:val="24"/>
              </w:rPr>
              <w:t>Бирский</w:t>
            </w:r>
            <w:proofErr w:type="spellEnd"/>
            <w:r w:rsidRPr="000916F5">
              <w:rPr>
                <w:sz w:val="24"/>
                <w:szCs w:val="24"/>
              </w:rPr>
              <w:t xml:space="preserve"> район Республики Башкортостан»;</w:t>
            </w:r>
          </w:p>
          <w:p w:rsidR="000916F5" w:rsidRPr="000916F5" w:rsidRDefault="000916F5" w:rsidP="000916F5">
            <w:pPr>
              <w:numPr>
                <w:ilvl w:val="0"/>
                <w:numId w:val="10"/>
              </w:numPr>
              <w:tabs>
                <w:tab w:val="left" w:pos="11340"/>
              </w:tabs>
              <w:autoSpaceDN w:val="0"/>
              <w:adjustRightInd w:val="0"/>
              <w:rPr>
                <w:sz w:val="24"/>
                <w:szCs w:val="24"/>
              </w:rPr>
            </w:pPr>
            <w:r w:rsidRPr="000916F5">
              <w:rPr>
                <w:sz w:val="24"/>
                <w:szCs w:val="24"/>
              </w:rPr>
              <w:t xml:space="preserve">Подпрограмма «Развитие культурных традиций народов, этнографического и событийного туризма в муниципальном районе </w:t>
            </w:r>
            <w:proofErr w:type="spellStart"/>
            <w:r w:rsidRPr="000916F5">
              <w:rPr>
                <w:sz w:val="24"/>
                <w:szCs w:val="24"/>
              </w:rPr>
              <w:t>Бирский</w:t>
            </w:r>
            <w:proofErr w:type="spellEnd"/>
            <w:r w:rsidRPr="000916F5">
              <w:rPr>
                <w:sz w:val="24"/>
                <w:szCs w:val="24"/>
              </w:rPr>
              <w:t xml:space="preserve"> район Республики Башкортостан;</w:t>
            </w:r>
          </w:p>
          <w:p w:rsidR="000916F5" w:rsidRPr="000916F5" w:rsidRDefault="000916F5" w:rsidP="000916F5">
            <w:pPr>
              <w:numPr>
                <w:ilvl w:val="0"/>
                <w:numId w:val="10"/>
              </w:numPr>
              <w:tabs>
                <w:tab w:val="left" w:pos="11340"/>
              </w:tabs>
              <w:autoSpaceDN w:val="0"/>
              <w:adjustRightInd w:val="0"/>
              <w:rPr>
                <w:sz w:val="24"/>
                <w:szCs w:val="24"/>
              </w:rPr>
            </w:pPr>
            <w:r w:rsidRPr="000916F5">
              <w:rPr>
                <w:sz w:val="24"/>
                <w:szCs w:val="24"/>
              </w:rPr>
              <w:t xml:space="preserve">Подпрограмма «Создание и развитие музеев в городском поселении город Бирск муниципального района </w:t>
            </w:r>
            <w:proofErr w:type="spellStart"/>
            <w:r w:rsidRPr="000916F5">
              <w:rPr>
                <w:sz w:val="24"/>
                <w:szCs w:val="24"/>
              </w:rPr>
              <w:t>Бирский</w:t>
            </w:r>
            <w:proofErr w:type="spellEnd"/>
            <w:r w:rsidRPr="000916F5">
              <w:rPr>
                <w:sz w:val="24"/>
                <w:szCs w:val="24"/>
              </w:rPr>
              <w:t xml:space="preserve">  район Республики Башкортостан».</w:t>
            </w:r>
          </w:p>
        </w:tc>
      </w:tr>
      <w:tr w:rsidR="000916F5" w:rsidRPr="00A97FA6" w:rsidTr="00397082">
        <w:tc>
          <w:tcPr>
            <w:tcW w:w="3276" w:type="dxa"/>
          </w:tcPr>
          <w:p w:rsidR="000916F5" w:rsidRPr="000916F5" w:rsidRDefault="000916F5" w:rsidP="00397082">
            <w:pPr>
              <w:autoSpaceDE w:val="0"/>
              <w:autoSpaceDN w:val="0"/>
              <w:adjustRightInd w:val="0"/>
              <w:rPr>
                <w:sz w:val="24"/>
                <w:szCs w:val="24"/>
              </w:rPr>
            </w:pPr>
            <w:r w:rsidRPr="000916F5">
              <w:rPr>
                <w:sz w:val="24"/>
                <w:szCs w:val="24"/>
              </w:rPr>
              <w:t>Объемы и источники финансирования Программы</w:t>
            </w:r>
          </w:p>
        </w:tc>
        <w:tc>
          <w:tcPr>
            <w:tcW w:w="6012" w:type="dxa"/>
          </w:tcPr>
          <w:p w:rsidR="000916F5" w:rsidRPr="004F2D8B" w:rsidRDefault="000916F5" w:rsidP="00397082">
            <w:pPr>
              <w:rPr>
                <w:sz w:val="24"/>
                <w:szCs w:val="24"/>
              </w:rPr>
            </w:pPr>
            <w:r w:rsidRPr="004F2D8B">
              <w:rPr>
                <w:sz w:val="24"/>
                <w:szCs w:val="24"/>
              </w:rPr>
              <w:t xml:space="preserve">Общий объем финансирования Программы составляет </w:t>
            </w:r>
            <w:r w:rsidR="008B37E3" w:rsidRPr="008B37E3">
              <w:rPr>
                <w:sz w:val="24"/>
                <w:szCs w:val="24"/>
              </w:rPr>
              <w:t>148 824,40</w:t>
            </w:r>
            <w:r w:rsidR="00F35A77">
              <w:rPr>
                <w:sz w:val="24"/>
                <w:szCs w:val="24"/>
              </w:rPr>
              <w:t xml:space="preserve"> </w:t>
            </w:r>
            <w:r w:rsidRPr="004F2D8B">
              <w:rPr>
                <w:sz w:val="24"/>
                <w:szCs w:val="24"/>
              </w:rPr>
              <w:t>тыс. рублей, в том числе по годам и источникам:                                                                                                    (тыс.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9"/>
              <w:gridCol w:w="1246"/>
              <w:gridCol w:w="1693"/>
              <w:gridCol w:w="1808"/>
            </w:tblGrid>
            <w:tr w:rsidR="000916F5" w:rsidRPr="004F2D8B" w:rsidTr="00397082">
              <w:tc>
                <w:tcPr>
                  <w:tcW w:w="1039" w:type="dxa"/>
                </w:tcPr>
                <w:p w:rsidR="000916F5" w:rsidRPr="004F2D8B" w:rsidRDefault="000916F5" w:rsidP="00397082">
                  <w:pPr>
                    <w:rPr>
                      <w:sz w:val="24"/>
                      <w:szCs w:val="24"/>
                    </w:rPr>
                  </w:pPr>
                  <w:r w:rsidRPr="004F2D8B">
                    <w:rPr>
                      <w:sz w:val="24"/>
                      <w:szCs w:val="24"/>
                    </w:rPr>
                    <w:t>год</w:t>
                  </w:r>
                </w:p>
              </w:tc>
              <w:tc>
                <w:tcPr>
                  <w:tcW w:w="1246" w:type="dxa"/>
                </w:tcPr>
                <w:p w:rsidR="000916F5" w:rsidRPr="004F2D8B" w:rsidRDefault="000916F5" w:rsidP="00397082">
                  <w:pPr>
                    <w:rPr>
                      <w:sz w:val="24"/>
                      <w:szCs w:val="24"/>
                    </w:rPr>
                  </w:pPr>
                  <w:r w:rsidRPr="004F2D8B">
                    <w:rPr>
                      <w:sz w:val="24"/>
                      <w:szCs w:val="24"/>
                    </w:rPr>
                    <w:t>Бюджет РБ</w:t>
                  </w:r>
                </w:p>
              </w:tc>
              <w:tc>
                <w:tcPr>
                  <w:tcW w:w="1693" w:type="dxa"/>
                </w:tcPr>
                <w:p w:rsidR="000916F5" w:rsidRPr="004F2D8B" w:rsidRDefault="000916F5" w:rsidP="00397082">
                  <w:pPr>
                    <w:rPr>
                      <w:sz w:val="24"/>
                      <w:szCs w:val="24"/>
                    </w:rPr>
                  </w:pPr>
                  <w:r w:rsidRPr="004F2D8B">
                    <w:rPr>
                      <w:sz w:val="24"/>
                      <w:szCs w:val="24"/>
                    </w:rPr>
                    <w:t>Бюджет ГП г</w:t>
                  </w:r>
                  <w:proofErr w:type="gramStart"/>
                  <w:r w:rsidRPr="004F2D8B">
                    <w:rPr>
                      <w:sz w:val="24"/>
                      <w:szCs w:val="24"/>
                    </w:rPr>
                    <w:t>.Б</w:t>
                  </w:r>
                  <w:proofErr w:type="gramEnd"/>
                  <w:r w:rsidRPr="004F2D8B">
                    <w:rPr>
                      <w:sz w:val="24"/>
                      <w:szCs w:val="24"/>
                    </w:rPr>
                    <w:t>ирск</w:t>
                  </w:r>
                </w:p>
              </w:tc>
              <w:tc>
                <w:tcPr>
                  <w:tcW w:w="1808" w:type="dxa"/>
                </w:tcPr>
                <w:p w:rsidR="000916F5" w:rsidRPr="004F2D8B" w:rsidRDefault="000916F5" w:rsidP="00397082">
                  <w:pPr>
                    <w:rPr>
                      <w:sz w:val="24"/>
                      <w:szCs w:val="24"/>
                    </w:rPr>
                  </w:pPr>
                  <w:r w:rsidRPr="004F2D8B">
                    <w:rPr>
                      <w:sz w:val="24"/>
                      <w:szCs w:val="24"/>
                    </w:rPr>
                    <w:t>Внебюджетные источники</w:t>
                  </w:r>
                </w:p>
              </w:tc>
            </w:tr>
            <w:tr w:rsidR="000916F5" w:rsidRPr="004F2D8B" w:rsidTr="00397082">
              <w:tc>
                <w:tcPr>
                  <w:tcW w:w="1039" w:type="dxa"/>
                </w:tcPr>
                <w:p w:rsidR="000916F5" w:rsidRPr="004F2D8B" w:rsidRDefault="00CD7B32" w:rsidP="00041E0D">
                  <w:pPr>
                    <w:rPr>
                      <w:sz w:val="24"/>
                      <w:szCs w:val="24"/>
                    </w:rPr>
                  </w:pPr>
                  <w:r w:rsidRPr="004F2D8B">
                    <w:rPr>
                      <w:sz w:val="24"/>
                      <w:szCs w:val="24"/>
                    </w:rPr>
                    <w:t>202</w:t>
                  </w:r>
                  <w:r w:rsidR="00041E0D">
                    <w:rPr>
                      <w:sz w:val="24"/>
                      <w:szCs w:val="24"/>
                    </w:rPr>
                    <w:t>4</w:t>
                  </w:r>
                </w:p>
              </w:tc>
              <w:tc>
                <w:tcPr>
                  <w:tcW w:w="1246" w:type="dxa"/>
                </w:tcPr>
                <w:p w:rsidR="000916F5" w:rsidRPr="004F2D8B" w:rsidRDefault="008B37E3" w:rsidP="00397082">
                  <w:pPr>
                    <w:rPr>
                      <w:sz w:val="24"/>
                      <w:szCs w:val="24"/>
                    </w:rPr>
                  </w:pPr>
                  <w:r>
                    <w:rPr>
                      <w:sz w:val="24"/>
                      <w:szCs w:val="24"/>
                    </w:rPr>
                    <w:t>5793,9</w:t>
                  </w:r>
                  <w:r w:rsidR="007B4D6D">
                    <w:rPr>
                      <w:sz w:val="24"/>
                      <w:szCs w:val="24"/>
                    </w:rPr>
                    <w:t>0</w:t>
                  </w:r>
                </w:p>
              </w:tc>
              <w:tc>
                <w:tcPr>
                  <w:tcW w:w="1693" w:type="dxa"/>
                </w:tcPr>
                <w:p w:rsidR="000916F5" w:rsidRPr="004F2D8B" w:rsidRDefault="008B37E3" w:rsidP="00397082">
                  <w:pPr>
                    <w:rPr>
                      <w:sz w:val="24"/>
                      <w:szCs w:val="24"/>
                    </w:rPr>
                  </w:pPr>
                  <w:r>
                    <w:rPr>
                      <w:sz w:val="24"/>
                      <w:szCs w:val="24"/>
                    </w:rPr>
                    <w:t>38758,12</w:t>
                  </w:r>
                </w:p>
              </w:tc>
              <w:tc>
                <w:tcPr>
                  <w:tcW w:w="1808" w:type="dxa"/>
                </w:tcPr>
                <w:p w:rsidR="000916F5" w:rsidRPr="004F2D8B" w:rsidRDefault="007B4D6D" w:rsidP="00397082">
                  <w:pPr>
                    <w:rPr>
                      <w:sz w:val="24"/>
                      <w:szCs w:val="24"/>
                    </w:rPr>
                  </w:pPr>
                  <w:r>
                    <w:rPr>
                      <w:sz w:val="24"/>
                      <w:szCs w:val="24"/>
                    </w:rPr>
                    <w:t>5100,00</w:t>
                  </w:r>
                </w:p>
              </w:tc>
            </w:tr>
            <w:tr w:rsidR="00F35A77" w:rsidRPr="004F2D8B" w:rsidTr="00397082">
              <w:tc>
                <w:tcPr>
                  <w:tcW w:w="1039" w:type="dxa"/>
                </w:tcPr>
                <w:p w:rsidR="00F35A77" w:rsidRPr="004F2D8B" w:rsidRDefault="00F35A77" w:rsidP="00041E0D">
                  <w:pPr>
                    <w:rPr>
                      <w:sz w:val="24"/>
                      <w:szCs w:val="24"/>
                    </w:rPr>
                  </w:pPr>
                  <w:r w:rsidRPr="004F2D8B">
                    <w:rPr>
                      <w:sz w:val="24"/>
                      <w:szCs w:val="24"/>
                    </w:rPr>
                    <w:t>202</w:t>
                  </w:r>
                  <w:r w:rsidR="00041E0D">
                    <w:rPr>
                      <w:sz w:val="24"/>
                      <w:szCs w:val="24"/>
                    </w:rPr>
                    <w:t>5</w:t>
                  </w:r>
                </w:p>
              </w:tc>
              <w:tc>
                <w:tcPr>
                  <w:tcW w:w="1246" w:type="dxa"/>
                </w:tcPr>
                <w:p w:rsidR="00F35A77" w:rsidRDefault="008B37E3">
                  <w:r>
                    <w:rPr>
                      <w:sz w:val="24"/>
                      <w:szCs w:val="24"/>
                    </w:rPr>
                    <w:t>5598,6</w:t>
                  </w:r>
                  <w:r w:rsidR="007B4D6D">
                    <w:rPr>
                      <w:sz w:val="24"/>
                      <w:szCs w:val="24"/>
                    </w:rPr>
                    <w:t>0</w:t>
                  </w:r>
                </w:p>
              </w:tc>
              <w:tc>
                <w:tcPr>
                  <w:tcW w:w="1693" w:type="dxa"/>
                </w:tcPr>
                <w:p w:rsidR="00F35A77" w:rsidRPr="004F2D8B" w:rsidRDefault="008B37E3" w:rsidP="00397082">
                  <w:pPr>
                    <w:rPr>
                      <w:sz w:val="24"/>
                      <w:szCs w:val="24"/>
                    </w:rPr>
                  </w:pPr>
                  <w:r>
                    <w:rPr>
                      <w:sz w:val="24"/>
                      <w:szCs w:val="24"/>
                    </w:rPr>
                    <w:t>38981,65</w:t>
                  </w:r>
                </w:p>
              </w:tc>
              <w:tc>
                <w:tcPr>
                  <w:tcW w:w="1808" w:type="dxa"/>
                </w:tcPr>
                <w:p w:rsidR="00F35A77" w:rsidRPr="004F2D8B" w:rsidRDefault="007B4D6D" w:rsidP="00397082">
                  <w:pPr>
                    <w:rPr>
                      <w:sz w:val="24"/>
                      <w:szCs w:val="24"/>
                    </w:rPr>
                  </w:pPr>
                  <w:r>
                    <w:rPr>
                      <w:sz w:val="24"/>
                      <w:szCs w:val="24"/>
                    </w:rPr>
                    <w:t>5100,00</w:t>
                  </w:r>
                </w:p>
              </w:tc>
            </w:tr>
            <w:tr w:rsidR="00F35A77" w:rsidRPr="004F2D8B" w:rsidTr="00397082">
              <w:tc>
                <w:tcPr>
                  <w:tcW w:w="1039" w:type="dxa"/>
                </w:tcPr>
                <w:p w:rsidR="00F35A77" w:rsidRPr="004F2D8B" w:rsidRDefault="00F35A77" w:rsidP="00397082">
                  <w:pPr>
                    <w:rPr>
                      <w:sz w:val="24"/>
                      <w:szCs w:val="24"/>
                    </w:rPr>
                  </w:pPr>
                  <w:r w:rsidRPr="004F2D8B">
                    <w:rPr>
                      <w:sz w:val="24"/>
                      <w:szCs w:val="24"/>
                    </w:rPr>
                    <w:t>202</w:t>
                  </w:r>
                  <w:r w:rsidR="00041E0D">
                    <w:rPr>
                      <w:sz w:val="24"/>
                      <w:szCs w:val="24"/>
                    </w:rPr>
                    <w:t>6</w:t>
                  </w:r>
                </w:p>
                <w:p w:rsidR="00F35A77" w:rsidRPr="004F2D8B" w:rsidRDefault="00F35A77" w:rsidP="00397082">
                  <w:pPr>
                    <w:rPr>
                      <w:sz w:val="24"/>
                      <w:szCs w:val="24"/>
                    </w:rPr>
                  </w:pPr>
                </w:p>
              </w:tc>
              <w:tc>
                <w:tcPr>
                  <w:tcW w:w="1246" w:type="dxa"/>
                </w:tcPr>
                <w:p w:rsidR="00F35A77" w:rsidRDefault="008B37E3">
                  <w:r>
                    <w:rPr>
                      <w:sz w:val="24"/>
                      <w:szCs w:val="24"/>
                    </w:rPr>
                    <w:t>5338,2</w:t>
                  </w:r>
                  <w:r w:rsidR="007B4D6D">
                    <w:rPr>
                      <w:sz w:val="24"/>
                      <w:szCs w:val="24"/>
                    </w:rPr>
                    <w:t>0</w:t>
                  </w:r>
                </w:p>
              </w:tc>
              <w:tc>
                <w:tcPr>
                  <w:tcW w:w="1693" w:type="dxa"/>
                </w:tcPr>
                <w:p w:rsidR="00F35A77" w:rsidRPr="004F2D8B" w:rsidRDefault="008B37E3" w:rsidP="00397082">
                  <w:pPr>
                    <w:rPr>
                      <w:sz w:val="24"/>
                      <w:szCs w:val="24"/>
                    </w:rPr>
                  </w:pPr>
                  <w:r>
                    <w:rPr>
                      <w:sz w:val="24"/>
                      <w:szCs w:val="24"/>
                    </w:rPr>
                    <w:t>39053,93</w:t>
                  </w:r>
                </w:p>
                <w:p w:rsidR="00F35A77" w:rsidRPr="004F2D8B" w:rsidRDefault="00F35A77" w:rsidP="00397082">
                  <w:pPr>
                    <w:rPr>
                      <w:sz w:val="24"/>
                      <w:szCs w:val="24"/>
                    </w:rPr>
                  </w:pPr>
                </w:p>
              </w:tc>
              <w:tc>
                <w:tcPr>
                  <w:tcW w:w="1808" w:type="dxa"/>
                </w:tcPr>
                <w:p w:rsidR="00F35A77" w:rsidRPr="004F2D8B" w:rsidRDefault="007B4D6D" w:rsidP="00397082">
                  <w:pPr>
                    <w:rPr>
                      <w:sz w:val="24"/>
                      <w:szCs w:val="24"/>
                    </w:rPr>
                  </w:pPr>
                  <w:r>
                    <w:rPr>
                      <w:sz w:val="24"/>
                      <w:szCs w:val="24"/>
                    </w:rPr>
                    <w:t>5100,00</w:t>
                  </w:r>
                </w:p>
              </w:tc>
            </w:tr>
            <w:tr w:rsidR="000916F5" w:rsidRPr="004F2D8B" w:rsidTr="00397082">
              <w:trPr>
                <w:trHeight w:val="389"/>
              </w:trPr>
              <w:tc>
                <w:tcPr>
                  <w:tcW w:w="1039" w:type="dxa"/>
                </w:tcPr>
                <w:p w:rsidR="000916F5" w:rsidRPr="004F2D8B" w:rsidRDefault="000916F5" w:rsidP="00397082">
                  <w:pPr>
                    <w:rPr>
                      <w:sz w:val="24"/>
                      <w:szCs w:val="24"/>
                    </w:rPr>
                  </w:pPr>
                  <w:r w:rsidRPr="004F2D8B">
                    <w:rPr>
                      <w:sz w:val="24"/>
                      <w:szCs w:val="24"/>
                    </w:rPr>
                    <w:t>Итого:</w:t>
                  </w:r>
                </w:p>
              </w:tc>
              <w:tc>
                <w:tcPr>
                  <w:tcW w:w="1246" w:type="dxa"/>
                </w:tcPr>
                <w:p w:rsidR="000916F5" w:rsidRPr="004F2D8B" w:rsidRDefault="008B37E3" w:rsidP="00397082">
                  <w:pPr>
                    <w:rPr>
                      <w:sz w:val="24"/>
                      <w:szCs w:val="24"/>
                    </w:rPr>
                  </w:pPr>
                  <w:r>
                    <w:rPr>
                      <w:sz w:val="24"/>
                      <w:szCs w:val="24"/>
                    </w:rPr>
                    <w:t>16730,70</w:t>
                  </w:r>
                </w:p>
              </w:tc>
              <w:tc>
                <w:tcPr>
                  <w:tcW w:w="1693" w:type="dxa"/>
                </w:tcPr>
                <w:p w:rsidR="000916F5" w:rsidRPr="004F2D8B" w:rsidRDefault="007B4D6D" w:rsidP="00397082">
                  <w:pPr>
                    <w:rPr>
                      <w:sz w:val="24"/>
                      <w:szCs w:val="24"/>
                    </w:rPr>
                  </w:pPr>
                  <w:r>
                    <w:rPr>
                      <w:sz w:val="24"/>
                      <w:szCs w:val="24"/>
                    </w:rPr>
                    <w:t>116793,70</w:t>
                  </w:r>
                </w:p>
              </w:tc>
              <w:tc>
                <w:tcPr>
                  <w:tcW w:w="1808" w:type="dxa"/>
                </w:tcPr>
                <w:p w:rsidR="000916F5" w:rsidRPr="004F2D8B" w:rsidRDefault="007B4D6D" w:rsidP="00397082">
                  <w:pPr>
                    <w:rPr>
                      <w:sz w:val="24"/>
                      <w:szCs w:val="24"/>
                    </w:rPr>
                  </w:pPr>
                  <w:r>
                    <w:rPr>
                      <w:sz w:val="24"/>
                      <w:szCs w:val="24"/>
                    </w:rPr>
                    <w:t>15300,00</w:t>
                  </w:r>
                </w:p>
              </w:tc>
            </w:tr>
          </w:tbl>
          <w:p w:rsidR="000916F5" w:rsidRPr="000916F5" w:rsidRDefault="000916F5" w:rsidP="000916F5">
            <w:pPr>
              <w:jc w:val="both"/>
              <w:rPr>
                <w:sz w:val="24"/>
                <w:szCs w:val="24"/>
              </w:rPr>
            </w:pPr>
            <w:r w:rsidRPr="004F2D8B">
              <w:rPr>
                <w:sz w:val="24"/>
                <w:szCs w:val="24"/>
              </w:rPr>
              <w:t>Объем финансирования Программы подлежит</w:t>
            </w:r>
            <w:r w:rsidRPr="000916F5">
              <w:rPr>
                <w:sz w:val="24"/>
                <w:szCs w:val="24"/>
              </w:rPr>
              <w:t xml:space="preserve"> ежегодной корректировке с учетом  воз</w:t>
            </w:r>
            <w:r>
              <w:rPr>
                <w:sz w:val="24"/>
                <w:szCs w:val="24"/>
              </w:rPr>
              <w:t>можностей бюджетов всех уровней.</w:t>
            </w:r>
          </w:p>
          <w:p w:rsidR="000916F5" w:rsidRPr="000916F5" w:rsidRDefault="000916F5" w:rsidP="000916F5">
            <w:pPr>
              <w:jc w:val="both"/>
              <w:rPr>
                <w:sz w:val="24"/>
                <w:szCs w:val="24"/>
              </w:rPr>
            </w:pPr>
            <w:r w:rsidRPr="000916F5">
              <w:rPr>
                <w:color w:val="000000"/>
                <w:sz w:val="24"/>
                <w:szCs w:val="24"/>
              </w:rPr>
              <w:t>В качестве дополнительных источников финансирования отдельных мероприятий Программы могут привлекаться средства организаций независимо от форм собственности.</w:t>
            </w:r>
          </w:p>
        </w:tc>
      </w:tr>
      <w:tr w:rsidR="000916F5" w:rsidRPr="00A97FA6" w:rsidTr="00397082">
        <w:tc>
          <w:tcPr>
            <w:tcW w:w="3276" w:type="dxa"/>
          </w:tcPr>
          <w:p w:rsidR="000916F5" w:rsidRPr="000916F5" w:rsidRDefault="000916F5" w:rsidP="00397082">
            <w:pPr>
              <w:autoSpaceDE w:val="0"/>
              <w:autoSpaceDN w:val="0"/>
              <w:adjustRightInd w:val="0"/>
              <w:rPr>
                <w:sz w:val="24"/>
                <w:szCs w:val="24"/>
              </w:rPr>
            </w:pPr>
            <w:r w:rsidRPr="000916F5">
              <w:rPr>
                <w:sz w:val="24"/>
                <w:szCs w:val="24"/>
              </w:rPr>
              <w:t>Ожидаемые конечные результаты Программы и показатели ее социально-экономической эффективности</w:t>
            </w:r>
          </w:p>
        </w:tc>
        <w:tc>
          <w:tcPr>
            <w:tcW w:w="6012" w:type="dxa"/>
          </w:tcPr>
          <w:p w:rsidR="000916F5" w:rsidRPr="000916F5" w:rsidRDefault="000916F5" w:rsidP="00397082">
            <w:pPr>
              <w:rPr>
                <w:sz w:val="24"/>
                <w:szCs w:val="24"/>
              </w:rPr>
            </w:pPr>
            <w:r w:rsidRPr="000916F5">
              <w:rPr>
                <w:sz w:val="24"/>
                <w:szCs w:val="24"/>
              </w:rPr>
              <w:t>Выполнение Программы обеспечит:</w:t>
            </w:r>
          </w:p>
          <w:p w:rsidR="000916F5" w:rsidRPr="000916F5" w:rsidRDefault="000916F5" w:rsidP="00397082">
            <w:pPr>
              <w:jc w:val="both"/>
              <w:rPr>
                <w:sz w:val="24"/>
                <w:szCs w:val="24"/>
              </w:rPr>
            </w:pPr>
            <w:r w:rsidRPr="000916F5">
              <w:rPr>
                <w:sz w:val="24"/>
                <w:szCs w:val="24"/>
              </w:rPr>
              <w:t>- улучшение  условий для досуга и творческой самореализации горожан;</w:t>
            </w:r>
          </w:p>
          <w:p w:rsidR="000916F5" w:rsidRPr="000916F5" w:rsidRDefault="000916F5" w:rsidP="00397082">
            <w:pPr>
              <w:jc w:val="both"/>
              <w:rPr>
                <w:sz w:val="24"/>
                <w:szCs w:val="24"/>
              </w:rPr>
            </w:pPr>
            <w:r w:rsidRPr="000916F5">
              <w:rPr>
                <w:sz w:val="24"/>
                <w:szCs w:val="24"/>
              </w:rPr>
              <w:t>- создание инновационных проектов, способствующих культурному развитию горожан;</w:t>
            </w:r>
          </w:p>
          <w:p w:rsidR="000916F5" w:rsidRPr="000916F5" w:rsidRDefault="000916F5" w:rsidP="00397082">
            <w:pPr>
              <w:jc w:val="both"/>
              <w:rPr>
                <w:sz w:val="24"/>
                <w:szCs w:val="24"/>
              </w:rPr>
            </w:pPr>
            <w:r w:rsidRPr="000916F5">
              <w:rPr>
                <w:sz w:val="24"/>
                <w:szCs w:val="24"/>
              </w:rPr>
              <w:t xml:space="preserve">- укрепление материально- технической базы учреждений культуры (с учетом возможностей бюджета ГП МР </w:t>
            </w:r>
            <w:proofErr w:type="spellStart"/>
            <w:r w:rsidRPr="000916F5">
              <w:rPr>
                <w:sz w:val="24"/>
                <w:szCs w:val="24"/>
              </w:rPr>
              <w:t>Бирский</w:t>
            </w:r>
            <w:proofErr w:type="spellEnd"/>
            <w:r w:rsidRPr="000916F5">
              <w:rPr>
                <w:sz w:val="24"/>
                <w:szCs w:val="24"/>
              </w:rPr>
              <w:t xml:space="preserve"> район РБ);</w:t>
            </w:r>
          </w:p>
          <w:p w:rsidR="000916F5" w:rsidRPr="000916F5" w:rsidRDefault="000916F5" w:rsidP="00397082">
            <w:pPr>
              <w:jc w:val="both"/>
              <w:rPr>
                <w:sz w:val="24"/>
                <w:szCs w:val="24"/>
              </w:rPr>
            </w:pPr>
            <w:r w:rsidRPr="000916F5">
              <w:rPr>
                <w:sz w:val="24"/>
                <w:szCs w:val="24"/>
              </w:rPr>
              <w:t>- концентрацию бюджетных средств на приоритетных направлениях развития культуры, рост доходов от внебюджетной деятельности;</w:t>
            </w:r>
          </w:p>
          <w:p w:rsidR="000916F5" w:rsidRPr="000916F5" w:rsidRDefault="000916F5" w:rsidP="00397082">
            <w:pPr>
              <w:jc w:val="both"/>
              <w:rPr>
                <w:sz w:val="24"/>
                <w:szCs w:val="24"/>
              </w:rPr>
            </w:pPr>
            <w:r w:rsidRPr="000916F5">
              <w:rPr>
                <w:sz w:val="24"/>
                <w:szCs w:val="24"/>
              </w:rPr>
              <w:t>- формирование позитивного имиджа города;</w:t>
            </w:r>
          </w:p>
          <w:p w:rsidR="000916F5" w:rsidRPr="000916F5" w:rsidRDefault="000916F5" w:rsidP="00397082">
            <w:pPr>
              <w:jc w:val="both"/>
              <w:rPr>
                <w:sz w:val="24"/>
                <w:szCs w:val="24"/>
              </w:rPr>
            </w:pPr>
            <w:r w:rsidRPr="000916F5">
              <w:rPr>
                <w:sz w:val="24"/>
                <w:szCs w:val="24"/>
              </w:rPr>
              <w:t>- повышение качества и многообразия предлагаемых услуг культуры, достижение соответствия предложений по услугам потребностям населения;</w:t>
            </w:r>
          </w:p>
          <w:p w:rsidR="000916F5" w:rsidRPr="000916F5" w:rsidRDefault="000916F5" w:rsidP="00397082">
            <w:pPr>
              <w:jc w:val="both"/>
              <w:rPr>
                <w:sz w:val="24"/>
                <w:szCs w:val="24"/>
              </w:rPr>
            </w:pPr>
            <w:r w:rsidRPr="000916F5">
              <w:rPr>
                <w:sz w:val="24"/>
                <w:szCs w:val="24"/>
              </w:rPr>
              <w:t>- повышение  степени удовлетворенности населения качеством  предоставляемых услуг (до 77 % в 2016 году);</w:t>
            </w:r>
          </w:p>
          <w:p w:rsidR="000916F5" w:rsidRPr="000916F5" w:rsidRDefault="000916F5" w:rsidP="00397082">
            <w:pPr>
              <w:jc w:val="both"/>
              <w:rPr>
                <w:sz w:val="24"/>
                <w:szCs w:val="24"/>
              </w:rPr>
            </w:pPr>
            <w:r w:rsidRPr="000916F5">
              <w:rPr>
                <w:sz w:val="24"/>
                <w:szCs w:val="24"/>
              </w:rPr>
              <w:t>- расширение спектра просветительских услуг, форм деятельности в соответствии с интересами и потребностями горожан;</w:t>
            </w:r>
          </w:p>
          <w:p w:rsidR="000916F5" w:rsidRPr="000916F5" w:rsidRDefault="000916F5" w:rsidP="00397082">
            <w:pPr>
              <w:jc w:val="both"/>
              <w:rPr>
                <w:sz w:val="24"/>
                <w:szCs w:val="24"/>
              </w:rPr>
            </w:pPr>
            <w:r w:rsidRPr="000916F5">
              <w:rPr>
                <w:sz w:val="24"/>
                <w:szCs w:val="24"/>
              </w:rPr>
              <w:t>- осуществление эффективного использования творческого потенциала и интеллектуальных ресурсов города;</w:t>
            </w:r>
          </w:p>
          <w:p w:rsidR="000916F5" w:rsidRPr="000916F5" w:rsidRDefault="000916F5" w:rsidP="00397082">
            <w:pPr>
              <w:jc w:val="both"/>
              <w:rPr>
                <w:sz w:val="24"/>
                <w:szCs w:val="24"/>
              </w:rPr>
            </w:pPr>
            <w:r w:rsidRPr="000916F5">
              <w:rPr>
                <w:sz w:val="24"/>
                <w:szCs w:val="24"/>
              </w:rPr>
              <w:t>- создание условий для укрепления и дальнейшего совершенствования самодеятельного творчества для формирования развития эстетических, просветительских потребностей населения, популяризации творческих коллективов;</w:t>
            </w:r>
          </w:p>
          <w:p w:rsidR="000916F5" w:rsidRPr="000916F5" w:rsidRDefault="000916F5" w:rsidP="00397082">
            <w:pPr>
              <w:jc w:val="both"/>
              <w:rPr>
                <w:sz w:val="24"/>
                <w:szCs w:val="24"/>
              </w:rPr>
            </w:pPr>
            <w:r w:rsidRPr="000916F5">
              <w:rPr>
                <w:sz w:val="24"/>
                <w:szCs w:val="24"/>
              </w:rPr>
              <w:t>- увеличение участников  конкурсов и фестивалей различного уровня, в которых принимают участие  участники самодеятельных творческих коллективов;</w:t>
            </w:r>
          </w:p>
          <w:p w:rsidR="000916F5" w:rsidRPr="000916F5" w:rsidRDefault="000916F5" w:rsidP="00397082">
            <w:pPr>
              <w:jc w:val="both"/>
              <w:rPr>
                <w:sz w:val="24"/>
                <w:szCs w:val="24"/>
              </w:rPr>
            </w:pPr>
            <w:r w:rsidRPr="000916F5">
              <w:rPr>
                <w:sz w:val="24"/>
                <w:szCs w:val="24"/>
              </w:rPr>
              <w:t>- обеспечение  запросов подростковых и молодежных групп населения в сфере культуры и досуга, выявление и поддержка молодых дарований, пропаганда лучших образцов отечественного и зарубежного искусства;</w:t>
            </w:r>
          </w:p>
          <w:p w:rsidR="000916F5" w:rsidRPr="000916F5" w:rsidRDefault="000916F5" w:rsidP="00397082">
            <w:pPr>
              <w:jc w:val="both"/>
              <w:rPr>
                <w:sz w:val="24"/>
                <w:szCs w:val="24"/>
              </w:rPr>
            </w:pPr>
            <w:r w:rsidRPr="000916F5">
              <w:rPr>
                <w:sz w:val="24"/>
                <w:szCs w:val="24"/>
              </w:rPr>
              <w:t>- увеличение посещаемости музея (до 0,182 посещений на 1 жителя в год);</w:t>
            </w:r>
          </w:p>
          <w:p w:rsidR="000916F5" w:rsidRPr="000916F5" w:rsidRDefault="000916F5" w:rsidP="00397082">
            <w:pPr>
              <w:jc w:val="both"/>
              <w:rPr>
                <w:sz w:val="24"/>
                <w:szCs w:val="24"/>
              </w:rPr>
            </w:pPr>
            <w:r w:rsidRPr="000916F5">
              <w:rPr>
                <w:sz w:val="24"/>
                <w:szCs w:val="24"/>
              </w:rPr>
              <w:t>- увеличение доли  представленных (во всех формах) посетителям музейных предметов в общем количестве музейных предметов основного фонда (до 22,6%).</w:t>
            </w:r>
          </w:p>
          <w:p w:rsidR="000916F5" w:rsidRPr="000916F5" w:rsidRDefault="000916F5" w:rsidP="00397082">
            <w:pPr>
              <w:jc w:val="both"/>
              <w:rPr>
                <w:sz w:val="24"/>
                <w:szCs w:val="24"/>
              </w:rPr>
            </w:pPr>
            <w:r w:rsidRPr="000916F5">
              <w:rPr>
                <w:sz w:val="24"/>
                <w:szCs w:val="24"/>
              </w:rPr>
              <w:t>- увеличение туристского потока (до 10%);</w:t>
            </w:r>
          </w:p>
          <w:p w:rsidR="000916F5" w:rsidRPr="000916F5" w:rsidRDefault="000916F5" w:rsidP="00397082">
            <w:pPr>
              <w:jc w:val="both"/>
              <w:rPr>
                <w:sz w:val="24"/>
                <w:szCs w:val="24"/>
              </w:rPr>
            </w:pPr>
            <w:r w:rsidRPr="000916F5">
              <w:rPr>
                <w:sz w:val="24"/>
                <w:szCs w:val="24"/>
              </w:rPr>
              <w:t>- увеличение объема платных туристических услуг, оказанных населению, по сравнению с предыдущим годом (до 7%);</w:t>
            </w:r>
          </w:p>
          <w:p w:rsidR="000916F5" w:rsidRPr="000916F5" w:rsidRDefault="000916F5" w:rsidP="00397082">
            <w:pPr>
              <w:jc w:val="both"/>
              <w:rPr>
                <w:sz w:val="24"/>
                <w:szCs w:val="24"/>
              </w:rPr>
            </w:pPr>
            <w:r w:rsidRPr="000916F5">
              <w:rPr>
                <w:sz w:val="24"/>
                <w:szCs w:val="24"/>
              </w:rPr>
              <w:t xml:space="preserve">-увеличение количества участников клубных формирований (студий), проектов МАУ «ТОК-центр </w:t>
            </w:r>
            <w:proofErr w:type="spellStart"/>
            <w:r w:rsidRPr="000916F5">
              <w:rPr>
                <w:sz w:val="24"/>
                <w:szCs w:val="24"/>
              </w:rPr>
              <w:t>Умникум</w:t>
            </w:r>
            <w:proofErr w:type="spellEnd"/>
            <w:r w:rsidRPr="000916F5">
              <w:rPr>
                <w:sz w:val="24"/>
                <w:szCs w:val="24"/>
              </w:rPr>
              <w:t>», направленных на привлечение туристического потока, расширение географии</w:t>
            </w:r>
            <w:proofErr w:type="gramStart"/>
            <w:r w:rsidRPr="000916F5">
              <w:rPr>
                <w:sz w:val="24"/>
                <w:szCs w:val="24"/>
              </w:rPr>
              <w:t xml:space="preserve"> .</w:t>
            </w:r>
            <w:proofErr w:type="gramEnd"/>
            <w:r w:rsidRPr="000916F5">
              <w:rPr>
                <w:sz w:val="24"/>
                <w:szCs w:val="24"/>
              </w:rPr>
              <w:t xml:space="preserve"> </w:t>
            </w:r>
          </w:p>
        </w:tc>
      </w:tr>
    </w:tbl>
    <w:p w:rsidR="000916F5" w:rsidRDefault="000916F5" w:rsidP="000916F5">
      <w:pPr>
        <w:shd w:val="clear" w:color="auto" w:fill="FFFFFF"/>
        <w:ind w:left="360"/>
        <w:jc w:val="center"/>
        <w:rPr>
          <w:lang w:eastAsia="en-US"/>
        </w:rPr>
      </w:pPr>
      <w:r w:rsidRPr="00750CE7">
        <w:rPr>
          <w:lang w:eastAsia="en-US"/>
        </w:rPr>
        <w:tab/>
      </w:r>
    </w:p>
    <w:p w:rsidR="000916F5" w:rsidRDefault="000916F5" w:rsidP="000916F5">
      <w:pPr>
        <w:shd w:val="clear" w:color="auto" w:fill="FFFFFF"/>
        <w:ind w:left="360"/>
        <w:jc w:val="center"/>
        <w:rPr>
          <w:b/>
          <w:sz w:val="28"/>
          <w:szCs w:val="28"/>
          <w:lang w:eastAsia="en-US"/>
        </w:rPr>
      </w:pPr>
      <w:r w:rsidRPr="007173D6">
        <w:rPr>
          <w:b/>
          <w:sz w:val="28"/>
          <w:szCs w:val="28"/>
          <w:lang w:eastAsia="en-US"/>
        </w:rPr>
        <w:t>1. Характеристика проблемы</w:t>
      </w:r>
    </w:p>
    <w:p w:rsidR="000916F5" w:rsidRPr="007173D6" w:rsidRDefault="000916F5" w:rsidP="000916F5">
      <w:pPr>
        <w:shd w:val="clear" w:color="auto" w:fill="FFFFFF"/>
        <w:ind w:left="360"/>
        <w:jc w:val="center"/>
        <w:rPr>
          <w:b/>
          <w:sz w:val="28"/>
          <w:szCs w:val="28"/>
        </w:rPr>
      </w:pPr>
    </w:p>
    <w:p w:rsidR="000916F5" w:rsidRPr="000916F5" w:rsidRDefault="000916F5" w:rsidP="000916F5">
      <w:pPr>
        <w:pStyle w:val="ConsPlusNormal"/>
        <w:widowControl/>
        <w:spacing w:line="240" w:lineRule="atLeast"/>
        <w:ind w:firstLine="709"/>
        <w:jc w:val="both"/>
        <w:rPr>
          <w:rFonts w:ascii="Times New Roman" w:hAnsi="Times New Roman"/>
          <w:sz w:val="24"/>
          <w:szCs w:val="24"/>
        </w:rPr>
      </w:pPr>
      <w:r w:rsidRPr="000916F5">
        <w:rPr>
          <w:rFonts w:ascii="Times New Roman" w:hAnsi="Times New Roman"/>
          <w:sz w:val="24"/>
          <w:szCs w:val="24"/>
        </w:rPr>
        <w:t xml:space="preserve">"Культурная среда" сегодня становится ключевым понятием современного общества, наиболее точно характеризующим его культурную и духовную составляющую. Это результат всей совокупности культурной деятельности общества – прошлой и настоящей и институт приобщения граждан к нравственным ценностям, область творческой реализации духовного потенциала граждан, в том числе молодого поколения. </w:t>
      </w:r>
    </w:p>
    <w:p w:rsidR="000916F5" w:rsidRPr="000916F5" w:rsidRDefault="000916F5" w:rsidP="000916F5">
      <w:pPr>
        <w:ind w:firstLine="709"/>
        <w:jc w:val="both"/>
        <w:rPr>
          <w:sz w:val="24"/>
          <w:szCs w:val="24"/>
        </w:rPr>
      </w:pPr>
      <w:r w:rsidRPr="000916F5">
        <w:rPr>
          <w:sz w:val="24"/>
          <w:szCs w:val="24"/>
        </w:rPr>
        <w:t xml:space="preserve">Городское поселение город Бирск муниципального района </w:t>
      </w:r>
      <w:proofErr w:type="spellStart"/>
      <w:r w:rsidRPr="000916F5">
        <w:rPr>
          <w:sz w:val="24"/>
          <w:szCs w:val="24"/>
        </w:rPr>
        <w:t>Бирский</w:t>
      </w:r>
      <w:proofErr w:type="spellEnd"/>
      <w:r w:rsidRPr="000916F5">
        <w:rPr>
          <w:sz w:val="24"/>
          <w:szCs w:val="24"/>
        </w:rPr>
        <w:t xml:space="preserve"> район Республики Башкортостан обладает определенным культурным потенциалом. В настоящее время культурные услуги населению района оказывают 3 учреждения культуры: Городской дворец культуры, ТОК-центр «</w:t>
      </w:r>
      <w:proofErr w:type="spellStart"/>
      <w:r w:rsidRPr="000916F5">
        <w:rPr>
          <w:sz w:val="24"/>
          <w:szCs w:val="24"/>
        </w:rPr>
        <w:t>Умникум</w:t>
      </w:r>
      <w:proofErr w:type="spellEnd"/>
      <w:r w:rsidRPr="000916F5">
        <w:rPr>
          <w:sz w:val="24"/>
          <w:szCs w:val="24"/>
        </w:rPr>
        <w:t>» и Городской музей, 9 народных коллективов. Общая численность работников культуры составляет 51 человек.</w:t>
      </w:r>
    </w:p>
    <w:p w:rsidR="000916F5" w:rsidRPr="000916F5" w:rsidRDefault="000916F5" w:rsidP="000916F5">
      <w:pPr>
        <w:ind w:firstLine="900"/>
        <w:jc w:val="both"/>
        <w:rPr>
          <w:spacing w:val="-4"/>
          <w:w w:val="102"/>
          <w:sz w:val="24"/>
          <w:szCs w:val="24"/>
        </w:rPr>
      </w:pPr>
      <w:proofErr w:type="spellStart"/>
      <w:r w:rsidRPr="000916F5">
        <w:rPr>
          <w:sz w:val="24"/>
          <w:szCs w:val="24"/>
        </w:rPr>
        <w:t>Культурно-досуговая</w:t>
      </w:r>
      <w:proofErr w:type="spellEnd"/>
      <w:r w:rsidRPr="000916F5">
        <w:rPr>
          <w:sz w:val="24"/>
          <w:szCs w:val="24"/>
        </w:rPr>
        <w:t xml:space="preserve"> сфера является важнейшей составной частью культурного пространства города и располагает значительным ресурсом. В самодеятельных коллективах ГДК занимается творчеством более 500 человек. </w:t>
      </w:r>
      <w:proofErr w:type="gramStart"/>
      <w:r w:rsidRPr="000916F5">
        <w:rPr>
          <w:sz w:val="24"/>
          <w:szCs w:val="24"/>
        </w:rPr>
        <w:t>В ГДК насчитывается 9 коллективов, удостоенных звания «народный» и «образцовый», в их числе хореографические, театральные, вокальные, инструментальные, цирковой коллективы.</w:t>
      </w:r>
      <w:proofErr w:type="gramEnd"/>
      <w:r w:rsidRPr="000916F5">
        <w:rPr>
          <w:sz w:val="24"/>
          <w:szCs w:val="24"/>
        </w:rPr>
        <w:t xml:space="preserve"> В городе уделяется большое внимание развитию национальных культур. П</w:t>
      </w:r>
      <w:r w:rsidRPr="000916F5">
        <w:rPr>
          <w:spacing w:val="-3"/>
          <w:w w:val="102"/>
          <w:sz w:val="24"/>
          <w:szCs w:val="24"/>
        </w:rPr>
        <w:t xml:space="preserve">роводятся </w:t>
      </w:r>
      <w:r w:rsidRPr="000916F5">
        <w:rPr>
          <w:sz w:val="24"/>
          <w:szCs w:val="24"/>
        </w:rPr>
        <w:t xml:space="preserve">традиционные народные праздники, такие как </w:t>
      </w:r>
      <w:r w:rsidRPr="000916F5">
        <w:rPr>
          <w:spacing w:val="-4"/>
          <w:w w:val="102"/>
          <w:sz w:val="24"/>
          <w:szCs w:val="24"/>
        </w:rPr>
        <w:t xml:space="preserve">"Масленица" и др. </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 xml:space="preserve">В области народного творчества проводится большое количество </w:t>
      </w:r>
      <w:proofErr w:type="spellStart"/>
      <w:r w:rsidRPr="000916F5">
        <w:rPr>
          <w:rFonts w:ascii="Times New Roman" w:hAnsi="Times New Roman" w:cs="Times New Roman"/>
          <w:sz w:val="24"/>
          <w:szCs w:val="24"/>
        </w:rPr>
        <w:t>культурно-досуговых</w:t>
      </w:r>
      <w:proofErr w:type="spellEnd"/>
      <w:r w:rsidRPr="000916F5">
        <w:rPr>
          <w:rFonts w:ascii="Times New Roman" w:hAnsi="Times New Roman" w:cs="Times New Roman"/>
          <w:sz w:val="24"/>
          <w:szCs w:val="24"/>
        </w:rPr>
        <w:t xml:space="preserve"> мероприятий. Только за 20</w:t>
      </w:r>
      <w:r w:rsidR="005413FF">
        <w:rPr>
          <w:rFonts w:ascii="Times New Roman" w:hAnsi="Times New Roman" w:cs="Times New Roman"/>
          <w:sz w:val="24"/>
          <w:szCs w:val="24"/>
        </w:rPr>
        <w:t>23</w:t>
      </w:r>
      <w:r w:rsidRPr="000916F5">
        <w:rPr>
          <w:rFonts w:ascii="Times New Roman" w:hAnsi="Times New Roman" w:cs="Times New Roman"/>
          <w:sz w:val="24"/>
          <w:szCs w:val="24"/>
        </w:rPr>
        <w:t xml:space="preserve"> год в городе были реализованы такие крупные и масштабные культурные проекты, как фестиваль эстрадной песни и танца "Крещенские морозы", фестиваль "</w:t>
      </w:r>
      <w:proofErr w:type="spellStart"/>
      <w:r w:rsidRPr="000916F5">
        <w:rPr>
          <w:rFonts w:ascii="Times New Roman" w:hAnsi="Times New Roman" w:cs="Times New Roman"/>
          <w:sz w:val="24"/>
          <w:szCs w:val="24"/>
        </w:rPr>
        <w:t>Бирское</w:t>
      </w:r>
      <w:proofErr w:type="spellEnd"/>
      <w:r w:rsidRPr="000916F5">
        <w:rPr>
          <w:rFonts w:ascii="Times New Roman" w:hAnsi="Times New Roman" w:cs="Times New Roman"/>
          <w:sz w:val="24"/>
          <w:szCs w:val="24"/>
        </w:rPr>
        <w:t xml:space="preserve"> яблоко", Республиканский фестиваль, посвященный Дню семьи, любви и верности, что, безусловно, в сложных условиях социально-экономических преобразований способствует сохранению и укреплению духовно-культурного потенциала города.</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В 20</w:t>
      </w:r>
      <w:r w:rsidR="005413FF">
        <w:rPr>
          <w:rFonts w:ascii="Times New Roman" w:hAnsi="Times New Roman" w:cs="Times New Roman"/>
          <w:sz w:val="24"/>
          <w:szCs w:val="24"/>
        </w:rPr>
        <w:t>21</w:t>
      </w:r>
      <w:r w:rsidRPr="000916F5">
        <w:rPr>
          <w:rFonts w:ascii="Times New Roman" w:hAnsi="Times New Roman" w:cs="Times New Roman"/>
          <w:sz w:val="24"/>
          <w:szCs w:val="24"/>
        </w:rPr>
        <w:t>-202</w:t>
      </w:r>
      <w:r w:rsidR="005413FF">
        <w:rPr>
          <w:rFonts w:ascii="Times New Roman" w:hAnsi="Times New Roman" w:cs="Times New Roman"/>
          <w:sz w:val="24"/>
          <w:szCs w:val="24"/>
        </w:rPr>
        <w:t>3</w:t>
      </w:r>
      <w:r w:rsidRPr="000916F5">
        <w:rPr>
          <w:rFonts w:ascii="Times New Roman" w:hAnsi="Times New Roman" w:cs="Times New Roman"/>
          <w:sz w:val="24"/>
          <w:szCs w:val="24"/>
        </w:rPr>
        <w:t xml:space="preserve"> годах в городе проведена большая работа по укреплению материально-технической базы учреждений культуры. Приобретены музыкальные инструменты, сценические костюмы, световое оборудование, компьютерная техника и т.д. </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 xml:space="preserve">Музеи являются социально-культурным институтом, где сохраняются движимые памятники культуры и искусства, играющие важную роль в духовном развитии человека. Музейная сеть города представлена </w:t>
      </w:r>
      <w:proofErr w:type="spellStart"/>
      <w:r w:rsidRPr="000916F5">
        <w:rPr>
          <w:rFonts w:ascii="Times New Roman" w:hAnsi="Times New Roman" w:cs="Times New Roman"/>
          <w:sz w:val="24"/>
          <w:szCs w:val="24"/>
        </w:rPr>
        <w:t>Бирским</w:t>
      </w:r>
      <w:proofErr w:type="spellEnd"/>
      <w:r w:rsidRPr="000916F5">
        <w:rPr>
          <w:rFonts w:ascii="Times New Roman" w:hAnsi="Times New Roman" w:cs="Times New Roman"/>
          <w:sz w:val="24"/>
          <w:szCs w:val="24"/>
        </w:rPr>
        <w:t xml:space="preserve"> историческим музеем, который является важным культурно-просветительским и образовательными центром. В фонде музея хранится более 10 тысяч единиц музейных предметов основного фонда. Анализ основных показателей, характеризующих развитие музейного дела, свидетельствует о сохранении достаточно высокого уровня </w:t>
      </w:r>
      <w:proofErr w:type="spellStart"/>
      <w:r w:rsidRPr="000916F5">
        <w:rPr>
          <w:rFonts w:ascii="Times New Roman" w:hAnsi="Times New Roman" w:cs="Times New Roman"/>
          <w:sz w:val="24"/>
          <w:szCs w:val="24"/>
        </w:rPr>
        <w:t>востребованности</w:t>
      </w:r>
      <w:proofErr w:type="spellEnd"/>
      <w:r w:rsidRPr="000916F5">
        <w:rPr>
          <w:rFonts w:ascii="Times New Roman" w:hAnsi="Times New Roman" w:cs="Times New Roman"/>
          <w:sz w:val="24"/>
          <w:szCs w:val="24"/>
        </w:rPr>
        <w:t xml:space="preserve"> населением услуг музея. Ежегодно наблюдается прирост числа проведенных мероприятий, выставок, экскурсий, посещаемости музея. В 2019 г. на баланс МБУК «</w:t>
      </w:r>
      <w:proofErr w:type="spellStart"/>
      <w:r w:rsidRPr="000916F5">
        <w:rPr>
          <w:rFonts w:ascii="Times New Roman" w:hAnsi="Times New Roman" w:cs="Times New Roman"/>
          <w:sz w:val="24"/>
          <w:szCs w:val="24"/>
        </w:rPr>
        <w:t>Бирский</w:t>
      </w:r>
      <w:proofErr w:type="spellEnd"/>
      <w:r w:rsidRPr="000916F5">
        <w:rPr>
          <w:rFonts w:ascii="Times New Roman" w:hAnsi="Times New Roman" w:cs="Times New Roman"/>
          <w:sz w:val="24"/>
          <w:szCs w:val="24"/>
        </w:rPr>
        <w:t xml:space="preserve"> исторический музей» г. передан комплекс объектов недвижимого имущества, расположенный по адресу г. Бирск, ул. Ленина, д. 39. Данный объект является единственной сохранившейся на территории города усадьбой, принадлежавшей до муниципализации 1919 г. купцу С.П. Горохову. В отчетном периоде </w:t>
      </w:r>
      <w:proofErr w:type="gramStart"/>
      <w:r w:rsidRPr="000916F5">
        <w:rPr>
          <w:rFonts w:ascii="Times New Roman" w:hAnsi="Times New Roman" w:cs="Times New Roman"/>
          <w:sz w:val="24"/>
          <w:szCs w:val="24"/>
        </w:rPr>
        <w:t>предприняты первоочередные меры</w:t>
      </w:r>
      <w:proofErr w:type="gramEnd"/>
      <w:r w:rsidRPr="000916F5">
        <w:rPr>
          <w:rFonts w:ascii="Times New Roman" w:hAnsi="Times New Roman" w:cs="Times New Roman"/>
          <w:sz w:val="24"/>
          <w:szCs w:val="24"/>
        </w:rPr>
        <w:t xml:space="preserve"> для обеспечения сохранности этого объекта культурного наследия: произведен монтаж охранно-пожарной сигнализации с выводом на пульт, приобретено оборудование и материалы для замены изношенных внутренних электрических сетей, произведены инженерные геодезические изыскания для водоснабжения и водоотведения. </w:t>
      </w:r>
    </w:p>
    <w:p w:rsidR="000916F5" w:rsidRPr="000916F5" w:rsidRDefault="000916F5" w:rsidP="00407C05">
      <w:pPr>
        <w:autoSpaceDN w:val="0"/>
        <w:adjustRightInd w:val="0"/>
        <w:ind w:firstLine="709"/>
        <w:jc w:val="both"/>
        <w:rPr>
          <w:sz w:val="24"/>
          <w:szCs w:val="24"/>
        </w:rPr>
      </w:pPr>
      <w:r w:rsidRPr="000916F5">
        <w:rPr>
          <w:sz w:val="24"/>
          <w:szCs w:val="24"/>
        </w:rPr>
        <w:t xml:space="preserve">В 2018 году перечень </w:t>
      </w:r>
      <w:proofErr w:type="spellStart"/>
      <w:r w:rsidRPr="000916F5">
        <w:rPr>
          <w:sz w:val="24"/>
          <w:szCs w:val="24"/>
        </w:rPr>
        <w:t>культурно-досуговых</w:t>
      </w:r>
      <w:proofErr w:type="spellEnd"/>
      <w:r w:rsidRPr="000916F5">
        <w:rPr>
          <w:sz w:val="24"/>
          <w:szCs w:val="24"/>
        </w:rPr>
        <w:t xml:space="preserve"> учреждений Бирска пополнился центром культурного развития – МАУ «ТОК-центр </w:t>
      </w:r>
      <w:proofErr w:type="spellStart"/>
      <w:r w:rsidRPr="000916F5">
        <w:rPr>
          <w:sz w:val="24"/>
          <w:szCs w:val="24"/>
        </w:rPr>
        <w:t>Умникум</w:t>
      </w:r>
      <w:proofErr w:type="spellEnd"/>
      <w:r w:rsidRPr="000916F5">
        <w:rPr>
          <w:sz w:val="24"/>
          <w:szCs w:val="24"/>
        </w:rPr>
        <w:t xml:space="preserve">». </w:t>
      </w:r>
      <w:proofErr w:type="gramStart"/>
      <w:r w:rsidRPr="000916F5">
        <w:rPr>
          <w:sz w:val="24"/>
          <w:szCs w:val="24"/>
        </w:rPr>
        <w:t>Создание культурно – образовательного центра для детей и молодежи в городе Бирск ставило своей целью возникновение условий для привлечения детей и молодежи в сферу освоения науки и техники, повышение интереса в молодежной среде к техническим специальностям, получение начальных знания и навыков по направлениям моделирования, конструирования, программирования и изобретательства, усиление интереса к точным наукам.</w:t>
      </w:r>
      <w:proofErr w:type="gramEnd"/>
      <w:r w:rsidR="00407C05">
        <w:rPr>
          <w:sz w:val="24"/>
          <w:szCs w:val="24"/>
        </w:rPr>
        <w:t xml:space="preserve"> </w:t>
      </w:r>
      <w:r w:rsidRPr="000916F5">
        <w:rPr>
          <w:sz w:val="24"/>
          <w:szCs w:val="24"/>
        </w:rPr>
        <w:t xml:space="preserve">Проект повторного применения, по которому построен центр, представлен Министерством культуры Российской Федерации согласно перечню проектов для реализации на территории России. </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Наполнение центра культурного развития современным оборудованием осуществлялось исходя из потребностей нашего города и региона, и финансировалась отдельно из регионального бюджета.</w:t>
      </w:r>
      <w:bookmarkStart w:id="0" w:name="_GoBack"/>
      <w:bookmarkEnd w:id="0"/>
      <w:r w:rsidRPr="000916F5">
        <w:rPr>
          <w:rFonts w:ascii="Times New Roman" w:hAnsi="Times New Roman" w:cs="Times New Roman"/>
          <w:sz w:val="24"/>
          <w:szCs w:val="24"/>
        </w:rPr>
        <w:t xml:space="preserve"> Общий объем финансирования составил 120 млн. руб.</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 xml:space="preserve">Центр объединяет культурную и образовательную сферу. На площади 1,5 тысячи кв. м разместились зрительный зал на 320 мест, библиотечно-информационная зона, компьютерный центр, секции робототехники, </w:t>
      </w:r>
      <w:proofErr w:type="spellStart"/>
      <w:r w:rsidRPr="000916F5">
        <w:rPr>
          <w:rFonts w:ascii="Times New Roman" w:hAnsi="Times New Roman" w:cs="Times New Roman"/>
          <w:sz w:val="24"/>
          <w:szCs w:val="24"/>
        </w:rPr>
        <w:t>киберспорта</w:t>
      </w:r>
      <w:proofErr w:type="spellEnd"/>
      <w:r w:rsidRPr="000916F5">
        <w:rPr>
          <w:rFonts w:ascii="Times New Roman" w:hAnsi="Times New Roman" w:cs="Times New Roman"/>
          <w:sz w:val="24"/>
          <w:szCs w:val="24"/>
        </w:rPr>
        <w:t xml:space="preserve">, анимации и мультипликации, ЦМИТ, телевизионная и звукозаписывающая студии. </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 xml:space="preserve">МАУ «ТОК-центр </w:t>
      </w:r>
      <w:proofErr w:type="spellStart"/>
      <w:r w:rsidRPr="000916F5">
        <w:rPr>
          <w:rFonts w:ascii="Times New Roman" w:hAnsi="Times New Roman" w:cs="Times New Roman"/>
          <w:sz w:val="24"/>
          <w:szCs w:val="24"/>
        </w:rPr>
        <w:t>Умникум</w:t>
      </w:r>
      <w:proofErr w:type="spellEnd"/>
      <w:r w:rsidRPr="000916F5">
        <w:rPr>
          <w:rFonts w:ascii="Times New Roman" w:hAnsi="Times New Roman" w:cs="Times New Roman"/>
          <w:sz w:val="24"/>
          <w:szCs w:val="24"/>
        </w:rPr>
        <w:t>» - это многопрофильное, социально адаптированное учреждение, организующее активную, культурную, творческую, техническую жизнедеятельность детей и подростков. Цель работы учреждения – создание целостной системы поддержки и развития культурного, научного, технического творчества, способствующей раскрытию творческого потенциала детей и подростков и их самоопределению, в условиях инновационной развивающейся образовательной среды.</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В ходе реализации практики планируется  решение следующих задач:</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 развивать у детей и подростков культурные, творческие, инженерно-конструкторские, изобретательские, исследовательские компетенции средствами культурного, научного, технического творчества;</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 выявить и развить природные задатки и способности детей и подростков, проявляющих повышенный интерес к науке, технике, техническому творчеству и исследовательской деятельности;</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 повышать уровень профессионального мастерства работников центра для руководства исследовательской, конструкторской и проектной деятельностью детей и подростков посредством активизации их участия в мероприятиях различного уровня;</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 модернизировать программно-методическое обеспечение развивающего процесса;</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 совершенствовать техническую инфраструктуру учреждения;</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 устанавливать партнёрские отношения с организациями и учреждениями по вопросам развития научного, технического и др. творчества.</w:t>
      </w:r>
    </w:p>
    <w:p w:rsidR="000916F5" w:rsidRPr="000916F5" w:rsidRDefault="000916F5" w:rsidP="000916F5">
      <w:pPr>
        <w:pStyle w:val="ab"/>
        <w:spacing w:after="0" w:line="240" w:lineRule="auto"/>
        <w:ind w:firstLine="709"/>
        <w:jc w:val="both"/>
        <w:rPr>
          <w:rFonts w:ascii="Times New Roman" w:hAnsi="Times New Roman" w:cs="Times New Roman"/>
          <w:sz w:val="24"/>
          <w:szCs w:val="24"/>
        </w:rPr>
      </w:pPr>
      <w:r w:rsidRPr="000916F5">
        <w:rPr>
          <w:rFonts w:ascii="Times New Roman" w:hAnsi="Times New Roman" w:cs="Times New Roman"/>
          <w:sz w:val="24"/>
          <w:szCs w:val="24"/>
        </w:rPr>
        <w:t xml:space="preserve">МАУ  «ТОК-центр </w:t>
      </w:r>
      <w:proofErr w:type="spellStart"/>
      <w:r w:rsidRPr="000916F5">
        <w:rPr>
          <w:rFonts w:ascii="Times New Roman" w:hAnsi="Times New Roman" w:cs="Times New Roman"/>
          <w:sz w:val="24"/>
          <w:szCs w:val="24"/>
        </w:rPr>
        <w:t>Умникум</w:t>
      </w:r>
      <w:proofErr w:type="spellEnd"/>
      <w:r w:rsidRPr="000916F5">
        <w:rPr>
          <w:rFonts w:ascii="Times New Roman" w:hAnsi="Times New Roman" w:cs="Times New Roman"/>
          <w:sz w:val="24"/>
          <w:szCs w:val="24"/>
        </w:rPr>
        <w:t>» активно сотрудничает с учреждениями города. Заключены соглашения о сотрудничестве с УГАТУ (г</w:t>
      </w:r>
      <w:proofErr w:type="gramStart"/>
      <w:r w:rsidRPr="000916F5">
        <w:rPr>
          <w:rFonts w:ascii="Times New Roman" w:hAnsi="Times New Roman" w:cs="Times New Roman"/>
          <w:sz w:val="24"/>
          <w:szCs w:val="24"/>
        </w:rPr>
        <w:t>.У</w:t>
      </w:r>
      <w:proofErr w:type="gramEnd"/>
      <w:r w:rsidRPr="000916F5">
        <w:rPr>
          <w:rFonts w:ascii="Times New Roman" w:hAnsi="Times New Roman" w:cs="Times New Roman"/>
          <w:sz w:val="24"/>
          <w:szCs w:val="24"/>
        </w:rPr>
        <w:t xml:space="preserve">фа), с </w:t>
      </w:r>
      <w:proofErr w:type="spellStart"/>
      <w:r w:rsidRPr="000916F5">
        <w:rPr>
          <w:rFonts w:ascii="Times New Roman" w:hAnsi="Times New Roman" w:cs="Times New Roman"/>
          <w:sz w:val="24"/>
          <w:szCs w:val="24"/>
        </w:rPr>
        <w:t>Бирский</w:t>
      </w:r>
      <w:proofErr w:type="spellEnd"/>
      <w:r w:rsidRPr="000916F5">
        <w:rPr>
          <w:rFonts w:ascii="Times New Roman" w:hAnsi="Times New Roman" w:cs="Times New Roman"/>
          <w:sz w:val="24"/>
          <w:szCs w:val="24"/>
        </w:rPr>
        <w:t xml:space="preserve"> филиал </w:t>
      </w:r>
      <w:proofErr w:type="spellStart"/>
      <w:r w:rsidRPr="000916F5">
        <w:rPr>
          <w:rFonts w:ascii="Times New Roman" w:hAnsi="Times New Roman" w:cs="Times New Roman"/>
          <w:sz w:val="24"/>
          <w:szCs w:val="24"/>
        </w:rPr>
        <w:t>БашГУ</w:t>
      </w:r>
      <w:proofErr w:type="spellEnd"/>
      <w:r w:rsidRPr="000916F5">
        <w:rPr>
          <w:rFonts w:ascii="Times New Roman" w:hAnsi="Times New Roman" w:cs="Times New Roman"/>
          <w:sz w:val="24"/>
          <w:szCs w:val="24"/>
        </w:rPr>
        <w:t xml:space="preserve"> (г.Бирск), с ООО «Спектр» (г.Бирск).</w:t>
      </w:r>
    </w:p>
    <w:p w:rsidR="000916F5" w:rsidRPr="000916F5" w:rsidRDefault="000916F5" w:rsidP="000916F5">
      <w:pPr>
        <w:pStyle w:val="ab"/>
        <w:spacing w:after="0" w:line="240" w:lineRule="auto"/>
        <w:ind w:firstLine="709"/>
        <w:jc w:val="both"/>
        <w:rPr>
          <w:sz w:val="24"/>
          <w:szCs w:val="24"/>
        </w:rPr>
      </w:pPr>
      <w:r w:rsidRPr="000916F5">
        <w:rPr>
          <w:rFonts w:ascii="Times New Roman" w:hAnsi="Times New Roman" w:cs="Times New Roman"/>
          <w:sz w:val="24"/>
          <w:szCs w:val="24"/>
        </w:rPr>
        <w:t xml:space="preserve">Проходят выставки, концерты, соревнования, фестивали, работают творческие студии. Количество занимающихся на постоянной основе в студиях центра до введения ограничительных мер, связанных с риском распространения новой </w:t>
      </w:r>
      <w:proofErr w:type="spellStart"/>
      <w:r w:rsidRPr="000916F5">
        <w:rPr>
          <w:rFonts w:ascii="Times New Roman" w:hAnsi="Times New Roman" w:cs="Times New Roman"/>
          <w:sz w:val="24"/>
          <w:szCs w:val="24"/>
        </w:rPr>
        <w:t>коронавирусной</w:t>
      </w:r>
      <w:proofErr w:type="spellEnd"/>
      <w:r w:rsidRPr="000916F5">
        <w:rPr>
          <w:rFonts w:ascii="Times New Roman" w:hAnsi="Times New Roman" w:cs="Times New Roman"/>
          <w:sz w:val="24"/>
          <w:szCs w:val="24"/>
        </w:rPr>
        <w:t xml:space="preserve"> инфекции </w:t>
      </w:r>
      <w:r w:rsidRPr="000916F5">
        <w:rPr>
          <w:rFonts w:ascii="Times New Roman" w:hAnsi="Times New Roman" w:cs="Times New Roman"/>
          <w:sz w:val="24"/>
          <w:szCs w:val="24"/>
          <w:lang w:val="en-US"/>
        </w:rPr>
        <w:t>COVID</w:t>
      </w:r>
      <w:r w:rsidRPr="000916F5">
        <w:rPr>
          <w:rFonts w:ascii="Times New Roman" w:hAnsi="Times New Roman" w:cs="Times New Roman"/>
          <w:sz w:val="24"/>
          <w:szCs w:val="24"/>
        </w:rPr>
        <w:t>-19 (в первом квартале 2020 года) превышало 500 чел.</w:t>
      </w:r>
    </w:p>
    <w:p w:rsidR="000916F5" w:rsidRPr="000916F5" w:rsidRDefault="000916F5" w:rsidP="000916F5">
      <w:pPr>
        <w:autoSpaceDN w:val="0"/>
        <w:adjustRightInd w:val="0"/>
        <w:ind w:firstLine="709"/>
        <w:jc w:val="both"/>
        <w:rPr>
          <w:sz w:val="24"/>
          <w:szCs w:val="24"/>
        </w:rPr>
      </w:pPr>
      <w:r w:rsidRPr="000916F5">
        <w:rPr>
          <w:sz w:val="24"/>
          <w:szCs w:val="24"/>
        </w:rPr>
        <w:t>Одна из тенденций формирования и развития мирового хозяйства - неуклонный рост влияния отрасли туризма на экономику в целом. Туризм является одним из факторов мировых интеграционных процессов, а туристический бизнес - основой экономики многих стран.</w:t>
      </w:r>
    </w:p>
    <w:p w:rsidR="000916F5" w:rsidRPr="000916F5" w:rsidRDefault="000916F5" w:rsidP="000916F5">
      <w:pPr>
        <w:ind w:firstLine="601"/>
        <w:jc w:val="both"/>
        <w:rPr>
          <w:sz w:val="24"/>
          <w:szCs w:val="24"/>
        </w:rPr>
      </w:pPr>
      <w:r w:rsidRPr="000916F5">
        <w:rPr>
          <w:sz w:val="24"/>
          <w:szCs w:val="24"/>
        </w:rPr>
        <w:t xml:space="preserve">Стабильное социально-экономическое положение, наличие большого количества историко-культурных памятников, резонансные культурные проекты позволяют считать город Бирск одним из самых привлекательных объектов в сфере этнографического и событийного туризма. </w:t>
      </w:r>
    </w:p>
    <w:p w:rsidR="000916F5" w:rsidRPr="000916F5" w:rsidRDefault="000916F5" w:rsidP="000916F5">
      <w:pPr>
        <w:ind w:firstLine="567"/>
        <w:jc w:val="both"/>
        <w:rPr>
          <w:sz w:val="24"/>
          <w:szCs w:val="24"/>
        </w:rPr>
      </w:pPr>
      <w:r w:rsidRPr="000916F5">
        <w:rPr>
          <w:sz w:val="24"/>
          <w:szCs w:val="24"/>
        </w:rPr>
        <w:t>Необходимо создать условия для сохранения и рационального использования культурно-исторического потенциала города в туристических целях, расширение межрегионального и международного сотрудничества в сфере культурного, этнографического и событийного туризма, формирования положительного имиджа региона в целях содействия повышению его инвестиционной привлекательности.</w:t>
      </w:r>
    </w:p>
    <w:p w:rsidR="000916F5" w:rsidRPr="000916F5" w:rsidRDefault="000916F5" w:rsidP="000916F5">
      <w:pPr>
        <w:ind w:firstLine="567"/>
        <w:jc w:val="both"/>
        <w:rPr>
          <w:sz w:val="24"/>
          <w:szCs w:val="24"/>
        </w:rPr>
      </w:pPr>
      <w:r w:rsidRPr="000916F5">
        <w:rPr>
          <w:sz w:val="24"/>
          <w:szCs w:val="24"/>
        </w:rPr>
        <w:t xml:space="preserve">В тоже время в деятельности учреждений культуры остается ряд проблем. Требует внимания вопрос модернизации муниципальных учреждений культуры, которые должны внедрять новые культурные услуги, спектр которых будет доступен всем гражданам, принадлежащим к различным социальным группам. </w:t>
      </w:r>
    </w:p>
    <w:p w:rsidR="000916F5" w:rsidRPr="000916F5" w:rsidRDefault="000916F5" w:rsidP="000916F5">
      <w:pPr>
        <w:ind w:firstLine="567"/>
        <w:jc w:val="both"/>
        <w:rPr>
          <w:sz w:val="24"/>
          <w:szCs w:val="24"/>
        </w:rPr>
      </w:pPr>
      <w:r w:rsidRPr="000916F5">
        <w:rPr>
          <w:sz w:val="24"/>
          <w:szCs w:val="24"/>
        </w:rPr>
        <w:t>Учреждения культуры нуждаются в дополнительных штатных единицах в связи с увеличением охвата населения работой данных учреждений.</w:t>
      </w:r>
    </w:p>
    <w:p w:rsidR="000916F5" w:rsidRPr="000916F5" w:rsidRDefault="000916F5" w:rsidP="000916F5">
      <w:pPr>
        <w:ind w:firstLine="567"/>
        <w:jc w:val="both"/>
        <w:rPr>
          <w:sz w:val="24"/>
          <w:szCs w:val="24"/>
        </w:rPr>
      </w:pPr>
      <w:r w:rsidRPr="000916F5">
        <w:rPr>
          <w:sz w:val="24"/>
          <w:szCs w:val="24"/>
        </w:rPr>
        <w:t>Одним из важных направлений деятельности в области культуры является развитие межрегионального сотрудничества. Реализация этих задач потребует поддержки культурного обмена в таких формах работы, как фестивали, выставки, смотры, конкурсы различного уровня и направлений, в том числе, через систему общественно-значимых творческих проектов.</w:t>
      </w:r>
    </w:p>
    <w:p w:rsidR="000916F5" w:rsidRPr="000916F5" w:rsidRDefault="000916F5" w:rsidP="000916F5">
      <w:pPr>
        <w:jc w:val="both"/>
        <w:rPr>
          <w:sz w:val="24"/>
          <w:szCs w:val="24"/>
        </w:rPr>
      </w:pPr>
      <w:r w:rsidRPr="000916F5">
        <w:rPr>
          <w:sz w:val="24"/>
          <w:szCs w:val="24"/>
        </w:rPr>
        <w:tab/>
        <w:t>Настоящая Программа призвана мобилизовать все имеющие средства и возможности для духовного и нравственного обновления, культурного роста, содержательного досуга жителей города. Ее реализация повлечет за собой повышение качества оказываемых услуг, а также рост популяризации мероприятий, проводимых учреждениями отрасли</w:t>
      </w:r>
      <w:r w:rsidRPr="000916F5">
        <w:rPr>
          <w:i/>
          <w:sz w:val="24"/>
          <w:szCs w:val="24"/>
        </w:rPr>
        <w:t>, п</w:t>
      </w:r>
      <w:r w:rsidRPr="000916F5">
        <w:rPr>
          <w:sz w:val="24"/>
          <w:szCs w:val="24"/>
        </w:rPr>
        <w:t xml:space="preserve">озволит использовать культурный потенциал в качестве фактора социально-экономического развития города и создаст условия для духовного, интеллектуального и культурного развития горожан. </w:t>
      </w:r>
    </w:p>
    <w:p w:rsidR="004913C6" w:rsidRPr="000916F5" w:rsidRDefault="004913C6" w:rsidP="000916F5">
      <w:pPr>
        <w:rPr>
          <w:sz w:val="24"/>
          <w:szCs w:val="24"/>
        </w:rPr>
      </w:pPr>
    </w:p>
    <w:sectPr w:rsidR="004913C6" w:rsidRPr="000916F5" w:rsidSect="000F16A8">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014969B2"/>
    <w:multiLevelType w:val="hybridMultilevel"/>
    <w:tmpl w:val="25185278"/>
    <w:lvl w:ilvl="0" w:tplc="37A4E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1DA018E"/>
    <w:multiLevelType w:val="multilevel"/>
    <w:tmpl w:val="11BA709C"/>
    <w:lvl w:ilvl="0">
      <w:start w:val="1"/>
      <w:numFmt w:val="decimal"/>
      <w:lvlText w:val="%1."/>
      <w:lvlJc w:val="left"/>
      <w:pPr>
        <w:ind w:left="1069" w:hanging="360"/>
      </w:pPr>
      <w:rPr>
        <w:rFonts w:hint="default"/>
      </w:rPr>
    </w:lvl>
    <w:lvl w:ilvl="1">
      <w:start w:val="1"/>
      <w:numFmt w:val="decimal"/>
      <w:isLgl/>
      <w:lvlText w:val="%1.%2"/>
      <w:lvlJc w:val="left"/>
      <w:pPr>
        <w:ind w:left="1226" w:hanging="375"/>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4">
    <w:nsid w:val="21E639DB"/>
    <w:multiLevelType w:val="hybridMultilevel"/>
    <w:tmpl w:val="EC74A9C6"/>
    <w:lvl w:ilvl="0" w:tplc="047ED214">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5">
    <w:nsid w:val="27FE6F76"/>
    <w:multiLevelType w:val="singleLevel"/>
    <w:tmpl w:val="88361162"/>
    <w:lvl w:ilvl="0">
      <w:start w:val="1"/>
      <w:numFmt w:val="decimal"/>
      <w:lvlText w:val="%1."/>
      <w:lvlJc w:val="left"/>
      <w:pPr>
        <w:tabs>
          <w:tab w:val="num" w:pos="615"/>
        </w:tabs>
        <w:ind w:left="615" w:hanging="615"/>
      </w:pPr>
      <w:rPr>
        <w:rFonts w:hint="default"/>
      </w:rPr>
    </w:lvl>
  </w:abstractNum>
  <w:abstractNum w:abstractNumId="6">
    <w:nsid w:val="2EE11E9B"/>
    <w:multiLevelType w:val="hybridMultilevel"/>
    <w:tmpl w:val="C48A72A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nsid w:val="36C31E00"/>
    <w:multiLevelType w:val="hybridMultilevel"/>
    <w:tmpl w:val="B6A42BFC"/>
    <w:lvl w:ilvl="0" w:tplc="D6E24BDA">
      <w:start w:val="1"/>
      <w:numFmt w:val="decimal"/>
      <w:lvlText w:val="%1."/>
      <w:lvlJc w:val="left"/>
      <w:pPr>
        <w:tabs>
          <w:tab w:val="num" w:pos="720"/>
        </w:tabs>
        <w:ind w:left="720" w:hanging="360"/>
      </w:pPr>
      <w:rPr>
        <w:rFonts w:hint="default"/>
      </w:rPr>
    </w:lvl>
    <w:lvl w:ilvl="1" w:tplc="6AE8C626">
      <w:numFmt w:val="none"/>
      <w:lvlText w:val=""/>
      <w:lvlJc w:val="left"/>
      <w:pPr>
        <w:tabs>
          <w:tab w:val="num" w:pos="360"/>
        </w:tabs>
      </w:pPr>
    </w:lvl>
    <w:lvl w:ilvl="2" w:tplc="582E3610">
      <w:numFmt w:val="none"/>
      <w:lvlText w:val=""/>
      <w:lvlJc w:val="left"/>
      <w:pPr>
        <w:tabs>
          <w:tab w:val="num" w:pos="360"/>
        </w:tabs>
      </w:pPr>
    </w:lvl>
    <w:lvl w:ilvl="3" w:tplc="67C8FACE">
      <w:numFmt w:val="none"/>
      <w:lvlText w:val=""/>
      <w:lvlJc w:val="left"/>
      <w:pPr>
        <w:tabs>
          <w:tab w:val="num" w:pos="360"/>
        </w:tabs>
      </w:pPr>
    </w:lvl>
    <w:lvl w:ilvl="4" w:tplc="628AAF9A">
      <w:numFmt w:val="none"/>
      <w:lvlText w:val=""/>
      <w:lvlJc w:val="left"/>
      <w:pPr>
        <w:tabs>
          <w:tab w:val="num" w:pos="360"/>
        </w:tabs>
      </w:pPr>
    </w:lvl>
    <w:lvl w:ilvl="5" w:tplc="18F007E6">
      <w:numFmt w:val="none"/>
      <w:lvlText w:val=""/>
      <w:lvlJc w:val="left"/>
      <w:pPr>
        <w:tabs>
          <w:tab w:val="num" w:pos="360"/>
        </w:tabs>
      </w:pPr>
    </w:lvl>
    <w:lvl w:ilvl="6" w:tplc="7098E2A6">
      <w:numFmt w:val="none"/>
      <w:lvlText w:val=""/>
      <w:lvlJc w:val="left"/>
      <w:pPr>
        <w:tabs>
          <w:tab w:val="num" w:pos="360"/>
        </w:tabs>
      </w:pPr>
    </w:lvl>
    <w:lvl w:ilvl="7" w:tplc="9CB41788">
      <w:numFmt w:val="none"/>
      <w:lvlText w:val=""/>
      <w:lvlJc w:val="left"/>
      <w:pPr>
        <w:tabs>
          <w:tab w:val="num" w:pos="360"/>
        </w:tabs>
      </w:pPr>
    </w:lvl>
    <w:lvl w:ilvl="8" w:tplc="107001D8">
      <w:numFmt w:val="none"/>
      <w:lvlText w:val=""/>
      <w:lvlJc w:val="left"/>
      <w:pPr>
        <w:tabs>
          <w:tab w:val="num" w:pos="360"/>
        </w:tabs>
      </w:pPr>
    </w:lvl>
  </w:abstractNum>
  <w:abstractNum w:abstractNumId="8">
    <w:nsid w:val="5B6A2D90"/>
    <w:multiLevelType w:val="multilevel"/>
    <w:tmpl w:val="311C7E24"/>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3"/>
  </w:num>
  <w:num w:numId="2">
    <w:abstractNumId w:val="6"/>
  </w:num>
  <w:num w:numId="3">
    <w:abstractNumId w:val="7"/>
  </w:num>
  <w:num w:numId="4">
    <w:abstractNumId w:val="6"/>
  </w:num>
  <w:num w:numId="5">
    <w:abstractNumId w:val="5"/>
  </w:num>
  <w:num w:numId="6">
    <w:abstractNumId w:val="2"/>
  </w:num>
  <w:num w:numId="7">
    <w:abstractNumId w:val="0"/>
  </w:num>
  <w:num w:numId="8">
    <w:abstractNumId w:val="1"/>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30"/>
  <w:displayHorizontalDrawingGridEvery w:val="2"/>
  <w:characterSpacingControl w:val="doNotCompress"/>
  <w:savePreviewPicture/>
  <w:compat/>
  <w:rsids>
    <w:rsidRoot w:val="00875227"/>
    <w:rsid w:val="00001D0D"/>
    <w:rsid w:val="00002C41"/>
    <w:rsid w:val="000043D1"/>
    <w:rsid w:val="000070AE"/>
    <w:rsid w:val="000178C1"/>
    <w:rsid w:val="00017D64"/>
    <w:rsid w:val="00020BA3"/>
    <w:rsid w:val="00025D15"/>
    <w:rsid w:val="00041E0D"/>
    <w:rsid w:val="000457DA"/>
    <w:rsid w:val="000576FA"/>
    <w:rsid w:val="00060423"/>
    <w:rsid w:val="00061F91"/>
    <w:rsid w:val="0006389A"/>
    <w:rsid w:val="00070094"/>
    <w:rsid w:val="0007181D"/>
    <w:rsid w:val="0007744F"/>
    <w:rsid w:val="000916F5"/>
    <w:rsid w:val="00092109"/>
    <w:rsid w:val="0009693C"/>
    <w:rsid w:val="000A012B"/>
    <w:rsid w:val="000A2D64"/>
    <w:rsid w:val="000B19E0"/>
    <w:rsid w:val="000B585B"/>
    <w:rsid w:val="000B749A"/>
    <w:rsid w:val="000C0D34"/>
    <w:rsid w:val="000C1D33"/>
    <w:rsid w:val="000C70D7"/>
    <w:rsid w:val="000D5F36"/>
    <w:rsid w:val="000D65D1"/>
    <w:rsid w:val="000F16A8"/>
    <w:rsid w:val="000F3002"/>
    <w:rsid w:val="000F4D9F"/>
    <w:rsid w:val="000F67F9"/>
    <w:rsid w:val="001014A7"/>
    <w:rsid w:val="00101B32"/>
    <w:rsid w:val="00103273"/>
    <w:rsid w:val="001039BE"/>
    <w:rsid w:val="001066F4"/>
    <w:rsid w:val="00110E30"/>
    <w:rsid w:val="0012106B"/>
    <w:rsid w:val="00124750"/>
    <w:rsid w:val="001252D8"/>
    <w:rsid w:val="0013056F"/>
    <w:rsid w:val="00134B32"/>
    <w:rsid w:val="00137DB7"/>
    <w:rsid w:val="001409B6"/>
    <w:rsid w:val="00144AE5"/>
    <w:rsid w:val="00147870"/>
    <w:rsid w:val="00150C87"/>
    <w:rsid w:val="00156A1A"/>
    <w:rsid w:val="001622C1"/>
    <w:rsid w:val="001730FC"/>
    <w:rsid w:val="0017338E"/>
    <w:rsid w:val="001834E9"/>
    <w:rsid w:val="0019780B"/>
    <w:rsid w:val="001A15E3"/>
    <w:rsid w:val="001A2681"/>
    <w:rsid w:val="001C44A9"/>
    <w:rsid w:val="001D056A"/>
    <w:rsid w:val="001D28D3"/>
    <w:rsid w:val="001D2FFA"/>
    <w:rsid w:val="001D4071"/>
    <w:rsid w:val="001D75FA"/>
    <w:rsid w:val="001E428A"/>
    <w:rsid w:val="001F00F8"/>
    <w:rsid w:val="002043C7"/>
    <w:rsid w:val="002053FD"/>
    <w:rsid w:val="00206E02"/>
    <w:rsid w:val="00215FAA"/>
    <w:rsid w:val="00226C0F"/>
    <w:rsid w:val="002310F3"/>
    <w:rsid w:val="00231522"/>
    <w:rsid w:val="00232146"/>
    <w:rsid w:val="0023723A"/>
    <w:rsid w:val="00243E0C"/>
    <w:rsid w:val="00254BE6"/>
    <w:rsid w:val="00255342"/>
    <w:rsid w:val="00257821"/>
    <w:rsid w:val="00257E38"/>
    <w:rsid w:val="002607D5"/>
    <w:rsid w:val="002633D7"/>
    <w:rsid w:val="00263F75"/>
    <w:rsid w:val="00267242"/>
    <w:rsid w:val="00281067"/>
    <w:rsid w:val="002849AA"/>
    <w:rsid w:val="002864D3"/>
    <w:rsid w:val="0029487E"/>
    <w:rsid w:val="002A2EE9"/>
    <w:rsid w:val="002A4427"/>
    <w:rsid w:val="002A47C5"/>
    <w:rsid w:val="002B12E4"/>
    <w:rsid w:val="002B73EB"/>
    <w:rsid w:val="002C00D0"/>
    <w:rsid w:val="002C627E"/>
    <w:rsid w:val="002C7BD9"/>
    <w:rsid w:val="002D16A9"/>
    <w:rsid w:val="002D3754"/>
    <w:rsid w:val="002D6D7E"/>
    <w:rsid w:val="002E5446"/>
    <w:rsid w:val="002F1973"/>
    <w:rsid w:val="0030187C"/>
    <w:rsid w:val="00301EFA"/>
    <w:rsid w:val="00306447"/>
    <w:rsid w:val="00307D56"/>
    <w:rsid w:val="00310BE5"/>
    <w:rsid w:val="003206BA"/>
    <w:rsid w:val="0033208B"/>
    <w:rsid w:val="00335A71"/>
    <w:rsid w:val="00340EC3"/>
    <w:rsid w:val="003425CE"/>
    <w:rsid w:val="00344598"/>
    <w:rsid w:val="00346AF3"/>
    <w:rsid w:val="00347A4E"/>
    <w:rsid w:val="00352560"/>
    <w:rsid w:val="00357D2A"/>
    <w:rsid w:val="0037032A"/>
    <w:rsid w:val="003704E8"/>
    <w:rsid w:val="00373061"/>
    <w:rsid w:val="0037484F"/>
    <w:rsid w:val="003774BD"/>
    <w:rsid w:val="00382A52"/>
    <w:rsid w:val="0038423F"/>
    <w:rsid w:val="00386513"/>
    <w:rsid w:val="0039152B"/>
    <w:rsid w:val="003917D1"/>
    <w:rsid w:val="00393E17"/>
    <w:rsid w:val="003956BB"/>
    <w:rsid w:val="003976E0"/>
    <w:rsid w:val="003A1A26"/>
    <w:rsid w:val="003B1500"/>
    <w:rsid w:val="003B6595"/>
    <w:rsid w:val="003B7AB7"/>
    <w:rsid w:val="003C26C1"/>
    <w:rsid w:val="003C355D"/>
    <w:rsid w:val="003D16CE"/>
    <w:rsid w:val="003D2D66"/>
    <w:rsid w:val="003E0DE7"/>
    <w:rsid w:val="003F32B2"/>
    <w:rsid w:val="003F7265"/>
    <w:rsid w:val="004037FC"/>
    <w:rsid w:val="00403A4E"/>
    <w:rsid w:val="00404ADD"/>
    <w:rsid w:val="00404EA5"/>
    <w:rsid w:val="00406ECD"/>
    <w:rsid w:val="00407C05"/>
    <w:rsid w:val="00411C79"/>
    <w:rsid w:val="00417EF6"/>
    <w:rsid w:val="00422DA6"/>
    <w:rsid w:val="00423B8B"/>
    <w:rsid w:val="00431C71"/>
    <w:rsid w:val="00437AF2"/>
    <w:rsid w:val="00443E8B"/>
    <w:rsid w:val="00443FD2"/>
    <w:rsid w:val="00446942"/>
    <w:rsid w:val="00447777"/>
    <w:rsid w:val="004514FD"/>
    <w:rsid w:val="00451B14"/>
    <w:rsid w:val="00453E4B"/>
    <w:rsid w:val="00461A8D"/>
    <w:rsid w:val="004667EC"/>
    <w:rsid w:val="004710CD"/>
    <w:rsid w:val="00481ACC"/>
    <w:rsid w:val="00483920"/>
    <w:rsid w:val="004913C6"/>
    <w:rsid w:val="00492080"/>
    <w:rsid w:val="00496565"/>
    <w:rsid w:val="004A3EFC"/>
    <w:rsid w:val="004A4AEA"/>
    <w:rsid w:val="004B2B41"/>
    <w:rsid w:val="004B4590"/>
    <w:rsid w:val="004B5F1B"/>
    <w:rsid w:val="004C272A"/>
    <w:rsid w:val="004D164E"/>
    <w:rsid w:val="004D2117"/>
    <w:rsid w:val="004D5C1B"/>
    <w:rsid w:val="004D6F62"/>
    <w:rsid w:val="004E26A3"/>
    <w:rsid w:val="004E41BF"/>
    <w:rsid w:val="004F215A"/>
    <w:rsid w:val="004F2D8B"/>
    <w:rsid w:val="004F3171"/>
    <w:rsid w:val="004F5074"/>
    <w:rsid w:val="004F695E"/>
    <w:rsid w:val="005064E5"/>
    <w:rsid w:val="00511864"/>
    <w:rsid w:val="00512589"/>
    <w:rsid w:val="00512ADF"/>
    <w:rsid w:val="00514C3D"/>
    <w:rsid w:val="005206B9"/>
    <w:rsid w:val="00520878"/>
    <w:rsid w:val="00527408"/>
    <w:rsid w:val="00534397"/>
    <w:rsid w:val="0053775F"/>
    <w:rsid w:val="005413FF"/>
    <w:rsid w:val="005528E1"/>
    <w:rsid w:val="00552FF0"/>
    <w:rsid w:val="005822D6"/>
    <w:rsid w:val="005830D7"/>
    <w:rsid w:val="00587356"/>
    <w:rsid w:val="00587F5B"/>
    <w:rsid w:val="005A00BF"/>
    <w:rsid w:val="005B2A8F"/>
    <w:rsid w:val="005B4A85"/>
    <w:rsid w:val="005C16C8"/>
    <w:rsid w:val="005C1BF1"/>
    <w:rsid w:val="005C2EC2"/>
    <w:rsid w:val="005C4EFD"/>
    <w:rsid w:val="005C797D"/>
    <w:rsid w:val="005D3D5E"/>
    <w:rsid w:val="005E1C02"/>
    <w:rsid w:val="005E3945"/>
    <w:rsid w:val="005F64A5"/>
    <w:rsid w:val="0060166A"/>
    <w:rsid w:val="00605400"/>
    <w:rsid w:val="00606B85"/>
    <w:rsid w:val="00606D24"/>
    <w:rsid w:val="00612717"/>
    <w:rsid w:val="006132D0"/>
    <w:rsid w:val="00614CAF"/>
    <w:rsid w:val="0061548D"/>
    <w:rsid w:val="00620291"/>
    <w:rsid w:val="006249CE"/>
    <w:rsid w:val="00626AD0"/>
    <w:rsid w:val="00634C49"/>
    <w:rsid w:val="00634F16"/>
    <w:rsid w:val="00635D7F"/>
    <w:rsid w:val="00641684"/>
    <w:rsid w:val="006470C1"/>
    <w:rsid w:val="006569AA"/>
    <w:rsid w:val="00662701"/>
    <w:rsid w:val="00662BC6"/>
    <w:rsid w:val="00667223"/>
    <w:rsid w:val="00677E65"/>
    <w:rsid w:val="006841A3"/>
    <w:rsid w:val="00687B88"/>
    <w:rsid w:val="00693E35"/>
    <w:rsid w:val="00695541"/>
    <w:rsid w:val="006A3E42"/>
    <w:rsid w:val="006B2836"/>
    <w:rsid w:val="006B38FC"/>
    <w:rsid w:val="006B3A08"/>
    <w:rsid w:val="006B6F46"/>
    <w:rsid w:val="006C61A7"/>
    <w:rsid w:val="006D0583"/>
    <w:rsid w:val="006D1666"/>
    <w:rsid w:val="006D7086"/>
    <w:rsid w:val="006D7CC5"/>
    <w:rsid w:val="006F1062"/>
    <w:rsid w:val="006F4103"/>
    <w:rsid w:val="00702D16"/>
    <w:rsid w:val="00703425"/>
    <w:rsid w:val="00710777"/>
    <w:rsid w:val="00711F2D"/>
    <w:rsid w:val="00715795"/>
    <w:rsid w:val="00725D48"/>
    <w:rsid w:val="00726A26"/>
    <w:rsid w:val="007278B2"/>
    <w:rsid w:val="00736655"/>
    <w:rsid w:val="00742EB5"/>
    <w:rsid w:val="00743BD4"/>
    <w:rsid w:val="007444BB"/>
    <w:rsid w:val="00755162"/>
    <w:rsid w:val="007561BC"/>
    <w:rsid w:val="00757933"/>
    <w:rsid w:val="00760575"/>
    <w:rsid w:val="00770C77"/>
    <w:rsid w:val="007721C3"/>
    <w:rsid w:val="0078124B"/>
    <w:rsid w:val="00786B91"/>
    <w:rsid w:val="00787225"/>
    <w:rsid w:val="00791060"/>
    <w:rsid w:val="00791C17"/>
    <w:rsid w:val="00796076"/>
    <w:rsid w:val="007A0E78"/>
    <w:rsid w:val="007B1978"/>
    <w:rsid w:val="007B4D6D"/>
    <w:rsid w:val="007B6C55"/>
    <w:rsid w:val="007B6DC2"/>
    <w:rsid w:val="007C0447"/>
    <w:rsid w:val="007C0F33"/>
    <w:rsid w:val="007C5A85"/>
    <w:rsid w:val="007D05B0"/>
    <w:rsid w:val="007D6646"/>
    <w:rsid w:val="007E0C9D"/>
    <w:rsid w:val="007F00C4"/>
    <w:rsid w:val="007F3B1B"/>
    <w:rsid w:val="00800387"/>
    <w:rsid w:val="00806758"/>
    <w:rsid w:val="00810131"/>
    <w:rsid w:val="00826B91"/>
    <w:rsid w:val="00831793"/>
    <w:rsid w:val="008373A7"/>
    <w:rsid w:val="008445DB"/>
    <w:rsid w:val="0084515C"/>
    <w:rsid w:val="0084766A"/>
    <w:rsid w:val="00854894"/>
    <w:rsid w:val="00861EFD"/>
    <w:rsid w:val="00875227"/>
    <w:rsid w:val="00875814"/>
    <w:rsid w:val="0087623E"/>
    <w:rsid w:val="0088135A"/>
    <w:rsid w:val="0088705F"/>
    <w:rsid w:val="008B277E"/>
    <w:rsid w:val="008B37E3"/>
    <w:rsid w:val="008B73B6"/>
    <w:rsid w:val="008C0BDD"/>
    <w:rsid w:val="008C6889"/>
    <w:rsid w:val="008D5036"/>
    <w:rsid w:val="008D7588"/>
    <w:rsid w:val="008E250A"/>
    <w:rsid w:val="008E426C"/>
    <w:rsid w:val="008E45D3"/>
    <w:rsid w:val="008E6D65"/>
    <w:rsid w:val="008F2630"/>
    <w:rsid w:val="00904712"/>
    <w:rsid w:val="0090507D"/>
    <w:rsid w:val="009116FD"/>
    <w:rsid w:val="00914BFA"/>
    <w:rsid w:val="00916431"/>
    <w:rsid w:val="00925DD8"/>
    <w:rsid w:val="00930C8E"/>
    <w:rsid w:val="00931C47"/>
    <w:rsid w:val="0093706C"/>
    <w:rsid w:val="00942431"/>
    <w:rsid w:val="00952BE3"/>
    <w:rsid w:val="00954319"/>
    <w:rsid w:val="00961230"/>
    <w:rsid w:val="00965439"/>
    <w:rsid w:val="009709CC"/>
    <w:rsid w:val="009770A7"/>
    <w:rsid w:val="009824A7"/>
    <w:rsid w:val="009832F3"/>
    <w:rsid w:val="00983899"/>
    <w:rsid w:val="00983CCD"/>
    <w:rsid w:val="00990599"/>
    <w:rsid w:val="00995350"/>
    <w:rsid w:val="00995DC1"/>
    <w:rsid w:val="009C003F"/>
    <w:rsid w:val="009C03CB"/>
    <w:rsid w:val="009C6E30"/>
    <w:rsid w:val="009D5C66"/>
    <w:rsid w:val="009E0F4C"/>
    <w:rsid w:val="009E61AD"/>
    <w:rsid w:val="009F00A4"/>
    <w:rsid w:val="009F7048"/>
    <w:rsid w:val="00A00799"/>
    <w:rsid w:val="00A138F8"/>
    <w:rsid w:val="00A26380"/>
    <w:rsid w:val="00A32098"/>
    <w:rsid w:val="00A33E32"/>
    <w:rsid w:val="00A45F3C"/>
    <w:rsid w:val="00A50BCC"/>
    <w:rsid w:val="00A51B66"/>
    <w:rsid w:val="00A56C6D"/>
    <w:rsid w:val="00A6003D"/>
    <w:rsid w:val="00A732B1"/>
    <w:rsid w:val="00A85DEE"/>
    <w:rsid w:val="00A94050"/>
    <w:rsid w:val="00A948DF"/>
    <w:rsid w:val="00A966CF"/>
    <w:rsid w:val="00A97746"/>
    <w:rsid w:val="00AA29D8"/>
    <w:rsid w:val="00AA7422"/>
    <w:rsid w:val="00AB171D"/>
    <w:rsid w:val="00AC2EB6"/>
    <w:rsid w:val="00AE143E"/>
    <w:rsid w:val="00AF0FCE"/>
    <w:rsid w:val="00AF16EA"/>
    <w:rsid w:val="00B025A2"/>
    <w:rsid w:val="00B03BA3"/>
    <w:rsid w:val="00B03ECD"/>
    <w:rsid w:val="00B11219"/>
    <w:rsid w:val="00B11659"/>
    <w:rsid w:val="00B15CA1"/>
    <w:rsid w:val="00B321DC"/>
    <w:rsid w:val="00B3709F"/>
    <w:rsid w:val="00B4339D"/>
    <w:rsid w:val="00B51C70"/>
    <w:rsid w:val="00B62546"/>
    <w:rsid w:val="00B72E86"/>
    <w:rsid w:val="00B732CE"/>
    <w:rsid w:val="00B805AB"/>
    <w:rsid w:val="00B91E36"/>
    <w:rsid w:val="00B91FE3"/>
    <w:rsid w:val="00BA4D3E"/>
    <w:rsid w:val="00BB07AB"/>
    <w:rsid w:val="00BB1072"/>
    <w:rsid w:val="00BB4D4C"/>
    <w:rsid w:val="00BB55B9"/>
    <w:rsid w:val="00BE1927"/>
    <w:rsid w:val="00BF0972"/>
    <w:rsid w:val="00C02814"/>
    <w:rsid w:val="00C02C6A"/>
    <w:rsid w:val="00C15A2A"/>
    <w:rsid w:val="00C23D3C"/>
    <w:rsid w:val="00C23F96"/>
    <w:rsid w:val="00C2426C"/>
    <w:rsid w:val="00C355C0"/>
    <w:rsid w:val="00C358EC"/>
    <w:rsid w:val="00C40BEC"/>
    <w:rsid w:val="00C412A9"/>
    <w:rsid w:val="00C42AB4"/>
    <w:rsid w:val="00C54887"/>
    <w:rsid w:val="00C5505C"/>
    <w:rsid w:val="00C60A81"/>
    <w:rsid w:val="00C6299B"/>
    <w:rsid w:val="00C62F17"/>
    <w:rsid w:val="00C752D3"/>
    <w:rsid w:val="00C76DD3"/>
    <w:rsid w:val="00C80C18"/>
    <w:rsid w:val="00C87811"/>
    <w:rsid w:val="00C92967"/>
    <w:rsid w:val="00C95ADE"/>
    <w:rsid w:val="00C96809"/>
    <w:rsid w:val="00C970B7"/>
    <w:rsid w:val="00CA2A83"/>
    <w:rsid w:val="00CA3079"/>
    <w:rsid w:val="00CB5EF3"/>
    <w:rsid w:val="00CB6484"/>
    <w:rsid w:val="00CB6A56"/>
    <w:rsid w:val="00CC00C6"/>
    <w:rsid w:val="00CC49D3"/>
    <w:rsid w:val="00CC5F12"/>
    <w:rsid w:val="00CD4D86"/>
    <w:rsid w:val="00CD68EF"/>
    <w:rsid w:val="00CD7B32"/>
    <w:rsid w:val="00CE6E50"/>
    <w:rsid w:val="00CF1C31"/>
    <w:rsid w:val="00CF5F6E"/>
    <w:rsid w:val="00CF6893"/>
    <w:rsid w:val="00CF7435"/>
    <w:rsid w:val="00D029AC"/>
    <w:rsid w:val="00D03B73"/>
    <w:rsid w:val="00D0616E"/>
    <w:rsid w:val="00D11921"/>
    <w:rsid w:val="00D20FD5"/>
    <w:rsid w:val="00D26487"/>
    <w:rsid w:val="00D26539"/>
    <w:rsid w:val="00D3274E"/>
    <w:rsid w:val="00D364BA"/>
    <w:rsid w:val="00D404F9"/>
    <w:rsid w:val="00D40573"/>
    <w:rsid w:val="00D43385"/>
    <w:rsid w:val="00D55D0D"/>
    <w:rsid w:val="00D6277A"/>
    <w:rsid w:val="00D6655B"/>
    <w:rsid w:val="00D6740B"/>
    <w:rsid w:val="00D71747"/>
    <w:rsid w:val="00D71EE0"/>
    <w:rsid w:val="00D72E69"/>
    <w:rsid w:val="00D74C00"/>
    <w:rsid w:val="00D75AC3"/>
    <w:rsid w:val="00D8064A"/>
    <w:rsid w:val="00D808C6"/>
    <w:rsid w:val="00D810A2"/>
    <w:rsid w:val="00D87D9D"/>
    <w:rsid w:val="00D94927"/>
    <w:rsid w:val="00D96BC6"/>
    <w:rsid w:val="00DB072E"/>
    <w:rsid w:val="00DB10EC"/>
    <w:rsid w:val="00DB254B"/>
    <w:rsid w:val="00DB5EE8"/>
    <w:rsid w:val="00DC0EAA"/>
    <w:rsid w:val="00DC79B7"/>
    <w:rsid w:val="00DD050F"/>
    <w:rsid w:val="00DD75B2"/>
    <w:rsid w:val="00DF130B"/>
    <w:rsid w:val="00DF5482"/>
    <w:rsid w:val="00DF687E"/>
    <w:rsid w:val="00DF7DB1"/>
    <w:rsid w:val="00E01D47"/>
    <w:rsid w:val="00E157BC"/>
    <w:rsid w:val="00E17B37"/>
    <w:rsid w:val="00E21473"/>
    <w:rsid w:val="00E362DB"/>
    <w:rsid w:val="00E40FF0"/>
    <w:rsid w:val="00E445F5"/>
    <w:rsid w:val="00E46FE4"/>
    <w:rsid w:val="00E526A8"/>
    <w:rsid w:val="00E52BAE"/>
    <w:rsid w:val="00E560A1"/>
    <w:rsid w:val="00E60191"/>
    <w:rsid w:val="00E63B82"/>
    <w:rsid w:val="00E63F5A"/>
    <w:rsid w:val="00E74D19"/>
    <w:rsid w:val="00E75B01"/>
    <w:rsid w:val="00E81DE9"/>
    <w:rsid w:val="00E86296"/>
    <w:rsid w:val="00E945D7"/>
    <w:rsid w:val="00E956AB"/>
    <w:rsid w:val="00E96F2E"/>
    <w:rsid w:val="00EA1921"/>
    <w:rsid w:val="00EB2154"/>
    <w:rsid w:val="00EB74C9"/>
    <w:rsid w:val="00ED465D"/>
    <w:rsid w:val="00ED4ACD"/>
    <w:rsid w:val="00EE3649"/>
    <w:rsid w:val="00EE3A50"/>
    <w:rsid w:val="00EE4DF1"/>
    <w:rsid w:val="00EE6F25"/>
    <w:rsid w:val="00EF517C"/>
    <w:rsid w:val="00EF6D02"/>
    <w:rsid w:val="00F01A01"/>
    <w:rsid w:val="00F075D6"/>
    <w:rsid w:val="00F10A55"/>
    <w:rsid w:val="00F112C8"/>
    <w:rsid w:val="00F11549"/>
    <w:rsid w:val="00F245EC"/>
    <w:rsid w:val="00F266A0"/>
    <w:rsid w:val="00F271F5"/>
    <w:rsid w:val="00F35A77"/>
    <w:rsid w:val="00F44F90"/>
    <w:rsid w:val="00F52414"/>
    <w:rsid w:val="00F53254"/>
    <w:rsid w:val="00F56A7D"/>
    <w:rsid w:val="00F6022B"/>
    <w:rsid w:val="00F65698"/>
    <w:rsid w:val="00F74AF7"/>
    <w:rsid w:val="00F76FF5"/>
    <w:rsid w:val="00F821E2"/>
    <w:rsid w:val="00F84177"/>
    <w:rsid w:val="00F93E4C"/>
    <w:rsid w:val="00F943D4"/>
    <w:rsid w:val="00F94896"/>
    <w:rsid w:val="00FA593D"/>
    <w:rsid w:val="00FB2057"/>
    <w:rsid w:val="00FB2BB4"/>
    <w:rsid w:val="00FC5715"/>
    <w:rsid w:val="00FC5B32"/>
    <w:rsid w:val="00FC77CF"/>
    <w:rsid w:val="00FD0059"/>
    <w:rsid w:val="00FD64EB"/>
    <w:rsid w:val="00FD7165"/>
    <w:rsid w:val="00FE33AE"/>
    <w:rsid w:val="00FE4E14"/>
    <w:rsid w:val="00FF0D96"/>
    <w:rsid w:val="00FF379C"/>
    <w:rsid w:val="00FF6E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pacing w:val="22"/>
        <w:w w:val="93"/>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227"/>
    <w:pPr>
      <w:spacing w:after="0" w:line="240" w:lineRule="auto"/>
    </w:pPr>
    <w:rPr>
      <w:rFonts w:eastAsia="Calibri"/>
      <w:color w:val="auto"/>
      <w:spacing w:val="0"/>
      <w:w w:val="100"/>
      <w:sz w:val="26"/>
      <w:szCs w:val="26"/>
      <w:lang w:eastAsia="ru-RU"/>
    </w:rPr>
  </w:style>
  <w:style w:type="paragraph" w:styleId="1">
    <w:name w:val="heading 1"/>
    <w:basedOn w:val="a"/>
    <w:next w:val="a"/>
    <w:link w:val="10"/>
    <w:qFormat/>
    <w:rsid w:val="00CC5F12"/>
    <w:pPr>
      <w:keepNext/>
      <w:outlineLvl w:val="0"/>
    </w:pPr>
    <w:rPr>
      <w:rFonts w:eastAsia="Times New Roman"/>
      <w:sz w:val="28"/>
      <w:szCs w:val="24"/>
    </w:rPr>
  </w:style>
  <w:style w:type="paragraph" w:styleId="4">
    <w:name w:val="heading 4"/>
    <w:basedOn w:val="a"/>
    <w:next w:val="a"/>
    <w:link w:val="40"/>
    <w:qFormat/>
    <w:rsid w:val="00CC5F12"/>
    <w:pPr>
      <w:keepNext/>
      <w:jc w:val="center"/>
      <w:outlineLvl w:val="3"/>
    </w:pPr>
    <w:rPr>
      <w:rFonts w:eastAsia="Times New Roman"/>
      <w:sz w:val="28"/>
      <w:szCs w:val="24"/>
    </w:rPr>
  </w:style>
  <w:style w:type="paragraph" w:styleId="5">
    <w:name w:val="heading 5"/>
    <w:basedOn w:val="a"/>
    <w:next w:val="a"/>
    <w:link w:val="50"/>
    <w:uiPriority w:val="9"/>
    <w:semiHidden/>
    <w:unhideWhenUsed/>
    <w:qFormat/>
    <w:rsid w:val="0088705F"/>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861EFD"/>
    <w:pPr>
      <w:widowControl w:val="0"/>
      <w:autoSpaceDE w:val="0"/>
      <w:autoSpaceDN w:val="0"/>
      <w:adjustRightInd w:val="0"/>
      <w:spacing w:after="0" w:line="240" w:lineRule="auto"/>
    </w:pPr>
    <w:rPr>
      <w:rFonts w:eastAsia="Times New Roman"/>
      <w:b/>
      <w:bCs/>
      <w:color w:val="auto"/>
      <w:spacing w:val="0"/>
      <w:w w:val="100"/>
      <w:sz w:val="24"/>
      <w:lang w:eastAsia="ru-RU"/>
    </w:rPr>
  </w:style>
  <w:style w:type="character" w:customStyle="1" w:styleId="10">
    <w:name w:val="Заголовок 1 Знак"/>
    <w:basedOn w:val="a0"/>
    <w:link w:val="1"/>
    <w:rsid w:val="00CC5F12"/>
    <w:rPr>
      <w:rFonts w:eastAsia="Times New Roman"/>
      <w:color w:val="auto"/>
      <w:spacing w:val="0"/>
      <w:w w:val="100"/>
      <w:lang w:eastAsia="ru-RU"/>
    </w:rPr>
  </w:style>
  <w:style w:type="character" w:customStyle="1" w:styleId="40">
    <w:name w:val="Заголовок 4 Знак"/>
    <w:basedOn w:val="a0"/>
    <w:link w:val="4"/>
    <w:rsid w:val="00CC5F12"/>
    <w:rPr>
      <w:rFonts w:eastAsia="Times New Roman"/>
      <w:color w:val="auto"/>
      <w:spacing w:val="0"/>
      <w:w w:val="100"/>
      <w:lang w:eastAsia="ru-RU"/>
    </w:rPr>
  </w:style>
  <w:style w:type="paragraph" w:styleId="a3">
    <w:name w:val="Body Text"/>
    <w:basedOn w:val="a"/>
    <w:link w:val="a4"/>
    <w:rsid w:val="00B03BA3"/>
    <w:pPr>
      <w:jc w:val="both"/>
    </w:pPr>
    <w:rPr>
      <w:rFonts w:eastAsia="Times New Roman"/>
      <w:sz w:val="28"/>
      <w:szCs w:val="20"/>
    </w:rPr>
  </w:style>
  <w:style w:type="character" w:customStyle="1" w:styleId="a4">
    <w:name w:val="Основной текст Знак"/>
    <w:basedOn w:val="a0"/>
    <w:link w:val="a3"/>
    <w:rsid w:val="00B03BA3"/>
    <w:rPr>
      <w:rFonts w:eastAsia="Times New Roman"/>
      <w:color w:val="auto"/>
      <w:spacing w:val="0"/>
      <w:w w:val="100"/>
      <w:szCs w:val="20"/>
      <w:lang w:eastAsia="ru-RU"/>
    </w:rPr>
  </w:style>
  <w:style w:type="paragraph" w:styleId="2">
    <w:name w:val="Body Text Indent 2"/>
    <w:basedOn w:val="a"/>
    <w:link w:val="20"/>
    <w:rsid w:val="004514FD"/>
    <w:pPr>
      <w:spacing w:after="120" w:line="480" w:lineRule="auto"/>
      <w:ind w:left="283"/>
    </w:pPr>
    <w:rPr>
      <w:rFonts w:eastAsia="Times New Roman"/>
      <w:sz w:val="24"/>
      <w:szCs w:val="24"/>
    </w:rPr>
  </w:style>
  <w:style w:type="character" w:customStyle="1" w:styleId="20">
    <w:name w:val="Основной текст с отступом 2 Знак"/>
    <w:basedOn w:val="a0"/>
    <w:link w:val="2"/>
    <w:rsid w:val="004514FD"/>
    <w:rPr>
      <w:rFonts w:eastAsia="Times New Roman"/>
      <w:color w:val="auto"/>
      <w:spacing w:val="0"/>
      <w:w w:val="100"/>
      <w:sz w:val="24"/>
      <w:lang w:eastAsia="ru-RU"/>
    </w:rPr>
  </w:style>
  <w:style w:type="paragraph" w:styleId="a5">
    <w:name w:val="List Paragraph"/>
    <w:basedOn w:val="a"/>
    <w:uiPriority w:val="34"/>
    <w:qFormat/>
    <w:rsid w:val="007B1978"/>
    <w:pPr>
      <w:ind w:left="720"/>
      <w:contextualSpacing/>
    </w:pPr>
    <w:rPr>
      <w:rFonts w:eastAsia="Times New Roman"/>
      <w:sz w:val="24"/>
      <w:szCs w:val="20"/>
    </w:rPr>
  </w:style>
  <w:style w:type="paragraph" w:customStyle="1" w:styleId="regulartext">
    <w:name w:val="regulartext"/>
    <w:basedOn w:val="a"/>
    <w:rsid w:val="00787225"/>
    <w:pPr>
      <w:spacing w:before="100" w:beforeAutospacing="1" w:after="100" w:afterAutospacing="1"/>
    </w:pPr>
    <w:rPr>
      <w:rFonts w:eastAsia="Times New Roman"/>
      <w:sz w:val="24"/>
      <w:szCs w:val="24"/>
    </w:rPr>
  </w:style>
  <w:style w:type="character" w:customStyle="1" w:styleId="a6">
    <w:name w:val="Цветовое выделение"/>
    <w:rsid w:val="00693E35"/>
    <w:rPr>
      <w:b/>
      <w:bCs/>
      <w:color w:val="000080"/>
      <w:sz w:val="20"/>
      <w:szCs w:val="20"/>
    </w:rPr>
  </w:style>
  <w:style w:type="character" w:customStyle="1" w:styleId="50">
    <w:name w:val="Заголовок 5 Знак"/>
    <w:basedOn w:val="a0"/>
    <w:link w:val="5"/>
    <w:uiPriority w:val="9"/>
    <w:semiHidden/>
    <w:rsid w:val="0088705F"/>
    <w:rPr>
      <w:rFonts w:asciiTheme="majorHAnsi" w:eastAsiaTheme="majorEastAsia" w:hAnsiTheme="majorHAnsi" w:cstheme="majorBidi"/>
      <w:color w:val="243F60" w:themeColor="accent1" w:themeShade="7F"/>
      <w:spacing w:val="0"/>
      <w:w w:val="100"/>
      <w:sz w:val="26"/>
      <w:szCs w:val="26"/>
      <w:lang w:eastAsia="ru-RU"/>
    </w:rPr>
  </w:style>
  <w:style w:type="paragraph" w:customStyle="1" w:styleId="11">
    <w:name w:val="Стиль1"/>
    <w:basedOn w:val="a7"/>
    <w:rsid w:val="0088705F"/>
    <w:pPr>
      <w:autoSpaceDE w:val="0"/>
      <w:autoSpaceDN w:val="0"/>
      <w:spacing w:after="0"/>
      <w:ind w:left="0" w:firstLine="720"/>
      <w:jc w:val="both"/>
    </w:pPr>
    <w:rPr>
      <w:szCs w:val="24"/>
    </w:rPr>
  </w:style>
  <w:style w:type="paragraph" w:styleId="a7">
    <w:name w:val="Body Text Indent"/>
    <w:basedOn w:val="a"/>
    <w:link w:val="a8"/>
    <w:rsid w:val="0088705F"/>
    <w:pPr>
      <w:spacing w:after="120"/>
      <w:ind w:left="283"/>
    </w:pPr>
    <w:rPr>
      <w:rFonts w:eastAsia="Times New Roman"/>
      <w:sz w:val="20"/>
      <w:szCs w:val="20"/>
    </w:rPr>
  </w:style>
  <w:style w:type="character" w:customStyle="1" w:styleId="a8">
    <w:name w:val="Основной текст с отступом Знак"/>
    <w:basedOn w:val="a0"/>
    <w:link w:val="a7"/>
    <w:rsid w:val="0088705F"/>
    <w:rPr>
      <w:rFonts w:eastAsia="Times New Roman"/>
      <w:color w:val="auto"/>
      <w:spacing w:val="0"/>
      <w:w w:val="100"/>
      <w:sz w:val="20"/>
      <w:szCs w:val="20"/>
      <w:lang w:eastAsia="ru-RU"/>
    </w:rPr>
  </w:style>
  <w:style w:type="paragraph" w:customStyle="1" w:styleId="ConsPlusNonformat">
    <w:name w:val="ConsPlusNonformat"/>
    <w:rsid w:val="0084766A"/>
    <w:pPr>
      <w:widowControl w:val="0"/>
      <w:autoSpaceDE w:val="0"/>
      <w:autoSpaceDN w:val="0"/>
      <w:adjustRightInd w:val="0"/>
      <w:spacing w:after="0" w:line="240" w:lineRule="auto"/>
    </w:pPr>
    <w:rPr>
      <w:rFonts w:ascii="Courier New" w:eastAsia="Times New Roman" w:hAnsi="Courier New" w:cs="Courier New"/>
      <w:color w:val="auto"/>
      <w:spacing w:val="0"/>
      <w:w w:val="100"/>
      <w:sz w:val="20"/>
      <w:szCs w:val="20"/>
      <w:lang w:eastAsia="ru-RU"/>
    </w:rPr>
  </w:style>
  <w:style w:type="paragraph" w:customStyle="1" w:styleId="ConsPlusNormal">
    <w:name w:val="ConsPlusNormal"/>
    <w:rsid w:val="0084766A"/>
    <w:pPr>
      <w:widowControl w:val="0"/>
      <w:autoSpaceDE w:val="0"/>
      <w:autoSpaceDN w:val="0"/>
      <w:adjustRightInd w:val="0"/>
      <w:spacing w:after="0" w:line="240" w:lineRule="auto"/>
      <w:ind w:firstLine="720"/>
    </w:pPr>
    <w:rPr>
      <w:rFonts w:ascii="Arial" w:eastAsia="Times New Roman" w:hAnsi="Arial" w:cs="Arial"/>
      <w:color w:val="auto"/>
      <w:spacing w:val="0"/>
      <w:w w:val="100"/>
      <w:sz w:val="20"/>
      <w:szCs w:val="20"/>
      <w:lang w:eastAsia="ru-RU"/>
    </w:rPr>
  </w:style>
  <w:style w:type="character" w:customStyle="1" w:styleId="a9">
    <w:name w:val="Основной текст_"/>
    <w:basedOn w:val="a0"/>
    <w:link w:val="51"/>
    <w:uiPriority w:val="99"/>
    <w:locked/>
    <w:rsid w:val="00AB171D"/>
    <w:rPr>
      <w:sz w:val="23"/>
      <w:szCs w:val="23"/>
      <w:shd w:val="clear" w:color="auto" w:fill="FFFFFF"/>
    </w:rPr>
  </w:style>
  <w:style w:type="paragraph" w:customStyle="1" w:styleId="51">
    <w:name w:val="Основной текст5"/>
    <w:basedOn w:val="a"/>
    <w:link w:val="a9"/>
    <w:uiPriority w:val="99"/>
    <w:rsid w:val="00AB171D"/>
    <w:pPr>
      <w:shd w:val="clear" w:color="auto" w:fill="FFFFFF"/>
      <w:spacing w:line="322" w:lineRule="exact"/>
      <w:ind w:hanging="380"/>
    </w:pPr>
    <w:rPr>
      <w:rFonts w:eastAsiaTheme="minorHAnsi"/>
      <w:color w:val="000000"/>
      <w:spacing w:val="22"/>
      <w:w w:val="93"/>
      <w:sz w:val="23"/>
      <w:szCs w:val="23"/>
      <w:lang w:eastAsia="en-US"/>
    </w:rPr>
  </w:style>
  <w:style w:type="paragraph" w:styleId="aa">
    <w:name w:val="Normal (Web)"/>
    <w:basedOn w:val="a"/>
    <w:rsid w:val="00306447"/>
    <w:pPr>
      <w:spacing w:before="280" w:after="119"/>
    </w:pPr>
    <w:rPr>
      <w:rFonts w:eastAsia="Times New Roman"/>
      <w:sz w:val="24"/>
      <w:szCs w:val="24"/>
      <w:lang w:eastAsia="ar-SA"/>
    </w:rPr>
  </w:style>
  <w:style w:type="paragraph" w:customStyle="1" w:styleId="ab">
    <w:name w:val="Базовый"/>
    <w:rsid w:val="000916F5"/>
    <w:pPr>
      <w:tabs>
        <w:tab w:val="left" w:pos="709"/>
      </w:tabs>
      <w:suppressAutoHyphens/>
      <w:spacing w:line="276" w:lineRule="atLeast"/>
    </w:pPr>
    <w:rPr>
      <w:rFonts w:ascii="Calibri" w:eastAsia="Times New Roman" w:hAnsi="Calibri" w:cs="Calibri"/>
      <w:color w:val="auto"/>
      <w:spacing w:val="0"/>
      <w:w w:val="100"/>
      <w:sz w:val="22"/>
      <w:szCs w:val="22"/>
    </w:rPr>
  </w:style>
</w:styles>
</file>

<file path=word/webSettings.xml><?xml version="1.0" encoding="utf-8"?>
<w:webSettings xmlns:r="http://schemas.openxmlformats.org/officeDocument/2006/relationships" xmlns:w="http://schemas.openxmlformats.org/wordprocessingml/2006/main">
  <w:divs>
    <w:div w:id="515311909">
      <w:bodyDiv w:val="1"/>
      <w:marLeft w:val="0"/>
      <w:marRight w:val="0"/>
      <w:marTop w:val="0"/>
      <w:marBottom w:val="0"/>
      <w:divBdr>
        <w:top w:val="none" w:sz="0" w:space="0" w:color="auto"/>
        <w:left w:val="none" w:sz="0" w:space="0" w:color="auto"/>
        <w:bottom w:val="none" w:sz="0" w:space="0" w:color="auto"/>
        <w:right w:val="none" w:sz="0" w:space="0" w:color="auto"/>
      </w:divBdr>
    </w:div>
    <w:div w:id="180246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E0E3EA-8814-4B9D-B12C-2CEAF80FA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Pages>
  <Words>2202</Words>
  <Characters>12555</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Заголовки</vt:lpstr>
      </vt:variant>
      <vt:variant>
        <vt:i4>27</vt:i4>
      </vt:variant>
    </vt:vector>
  </HeadingPairs>
  <TitlesOfParts>
    <vt:vector size="28" baseType="lpstr">
      <vt:lpstr/>
      <vt:lpstr/>
      <vt:lpstr>МУНИПАЛЬНАЯ ПрограммА</vt:lpstr>
      <vt:lpstr/>
      <vt:lpstr>"НАЦИОНАЛЬНО-КУЛЬТУРНОЕ РАЗВИТИЕ</vt:lpstr>
      <vt:lpstr>В ГОРОДСКОМ ПОСЕЛЕНИИ ГОРОД БИРСК МУНИЦИПАЛЬНОГО РАЙОНА БИРСКИЙ РАЙОН РЕСПУБЛИК</vt:lpstr>
      <vt:lpstr/>
      <vt:lpstr/>
      <vt:lpstr/>
      <vt:lpstr/>
      <vt:lpstr/>
      <vt:lpstr/>
      <vt:lpstr/>
      <vt:lpstr/>
      <vt:lpstr/>
      <vt:lpstr/>
      <vt:lpstr/>
      <vt:lpstr/>
      <vt:lpstr/>
      <vt:lpstr/>
      <vt:lpstr/>
      <vt:lpstr/>
      <vt:lpstr/>
      <vt:lpstr/>
      <vt:lpstr/>
      <vt:lpstr/>
      <vt:lpstr>ПАСПОРТ ПРОГРАММЫ</vt:lpstr>
      <vt:lpstr/>
    </vt:vector>
  </TitlesOfParts>
  <Company/>
  <LinksUpToDate>false</LinksUpToDate>
  <CharactersWithSpaces>14728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333</cp:lastModifiedBy>
  <cp:revision>8</cp:revision>
  <cp:lastPrinted>2020-10-06T13:00:00Z</cp:lastPrinted>
  <dcterms:created xsi:type="dcterms:W3CDTF">2024-01-19T05:40:00Z</dcterms:created>
  <dcterms:modified xsi:type="dcterms:W3CDTF">2024-02-16T06:50:00Z</dcterms:modified>
</cp:coreProperties>
</file>