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9214"/>
      </w:tblGrid>
      <w:tr w:rsidR="00D95510" w:rsidRPr="00D95510" w:rsidTr="00715E5B">
        <w:trPr>
          <w:trHeight w:val="1127"/>
        </w:trPr>
        <w:tc>
          <w:tcPr>
            <w:tcW w:w="1526" w:type="dxa"/>
          </w:tcPr>
          <w:p w:rsidR="00C03688" w:rsidRPr="00D95510" w:rsidRDefault="00C03688" w:rsidP="00D95510">
            <w:pPr>
              <w:jc w:val="both"/>
              <w:rPr>
                <w:rFonts w:ascii="Times New Roman" w:hAnsi="Times New Roman" w:cs="Times New Roman"/>
                <w:sz w:val="28"/>
                <w:szCs w:val="28"/>
              </w:rPr>
            </w:pPr>
          </w:p>
          <w:p w:rsidR="000F676F" w:rsidRPr="00D95510" w:rsidRDefault="000F676F" w:rsidP="00D95510">
            <w:pPr>
              <w:jc w:val="both"/>
              <w:rPr>
                <w:rFonts w:ascii="Times New Roman" w:hAnsi="Times New Roman" w:cs="Times New Roman"/>
                <w:sz w:val="28"/>
                <w:szCs w:val="28"/>
              </w:rPr>
            </w:pPr>
          </w:p>
        </w:tc>
        <w:tc>
          <w:tcPr>
            <w:tcW w:w="9214" w:type="dxa"/>
            <w:vAlign w:val="center"/>
          </w:tcPr>
          <w:p w:rsidR="00715E5B" w:rsidRDefault="00715E5B" w:rsidP="00D95510">
            <w:pPr>
              <w:jc w:val="both"/>
              <w:rPr>
                <w:rFonts w:ascii="Times New Roman" w:hAnsi="Times New Roman" w:cs="Times New Roman"/>
                <w:sz w:val="28"/>
                <w:szCs w:val="28"/>
              </w:rPr>
            </w:pPr>
          </w:p>
          <w:p w:rsidR="00D631AF" w:rsidRPr="00D95510" w:rsidRDefault="00D95510" w:rsidP="00D95510">
            <w:pPr>
              <w:jc w:val="both"/>
              <w:rPr>
                <w:rFonts w:ascii="Times New Roman" w:hAnsi="Times New Roman" w:cs="Times New Roman"/>
                <w:sz w:val="28"/>
                <w:szCs w:val="28"/>
              </w:rPr>
            </w:pPr>
            <w:r w:rsidRPr="00D95510">
              <w:rPr>
                <w:rFonts w:ascii="Times New Roman" w:hAnsi="Times New Roman" w:cs="Times New Roman"/>
                <w:sz w:val="28"/>
                <w:szCs w:val="28"/>
              </w:rPr>
              <w:t>О новом порядке взыскания задолженности в условиях ЕНС</w:t>
            </w:r>
          </w:p>
        </w:tc>
      </w:tr>
    </w:tbl>
    <w:p w:rsidR="00D21182" w:rsidRDefault="00D95510" w:rsidP="00E45749">
      <w:pPr>
        <w:spacing w:after="0" w:line="240" w:lineRule="auto"/>
        <w:ind w:firstLine="567"/>
        <w:jc w:val="both"/>
        <w:rPr>
          <w:rFonts w:ascii="Times New Roman" w:eastAsia="Times New Roman" w:hAnsi="Times New Roman" w:cs="Times New Roman"/>
          <w:sz w:val="28"/>
          <w:szCs w:val="28"/>
          <w:lang w:eastAsia="ru-RU"/>
        </w:rPr>
      </w:pPr>
      <w:r w:rsidRPr="00D95510">
        <w:rPr>
          <w:rFonts w:ascii="Times New Roman" w:hAnsi="Times New Roman" w:cs="Times New Roman"/>
          <w:sz w:val="28"/>
          <w:szCs w:val="28"/>
        </w:rPr>
        <w:t>С 01.01.2023 действует новый порядок взыскания налоговой задолженности организаций и индивидуальных предпринимателей</w:t>
      </w:r>
      <w:r>
        <w:rPr>
          <w:rFonts w:ascii="Times New Roman" w:hAnsi="Times New Roman" w:cs="Times New Roman"/>
          <w:sz w:val="28"/>
          <w:szCs w:val="28"/>
        </w:rPr>
        <w:t>.</w:t>
      </w:r>
      <w:r w:rsidRPr="00D95510">
        <w:rPr>
          <w:rFonts w:ascii="Times New Roman" w:hAnsi="Times New Roman" w:cs="Times New Roman"/>
          <w:sz w:val="28"/>
          <w:szCs w:val="28"/>
        </w:rPr>
        <w:t xml:space="preserve"> </w:t>
      </w:r>
      <w:r w:rsidR="000D163B" w:rsidRPr="00D95510">
        <w:rPr>
          <w:rFonts w:ascii="Times New Roman" w:eastAsia="Times New Roman" w:hAnsi="Times New Roman" w:cs="Times New Roman"/>
          <w:sz w:val="28"/>
          <w:szCs w:val="28"/>
          <w:lang w:eastAsia="ru-RU"/>
        </w:rPr>
        <w:t>При отрицательном сальдо Единого налогового счета (ЕНС) налогоплательщика</w:t>
      </w:r>
      <w:r w:rsidR="00D21182" w:rsidRPr="00D95510">
        <w:rPr>
          <w:rFonts w:ascii="Times New Roman" w:eastAsia="Times New Roman" w:hAnsi="Times New Roman" w:cs="Times New Roman"/>
          <w:sz w:val="28"/>
          <w:szCs w:val="28"/>
          <w:lang w:eastAsia="ru-RU"/>
        </w:rPr>
        <w:t xml:space="preserve"> </w:t>
      </w:r>
      <w:r w:rsidR="000D163B" w:rsidRPr="00D95510">
        <w:rPr>
          <w:rFonts w:ascii="Times New Roman" w:eastAsia="Times New Roman" w:hAnsi="Times New Roman" w:cs="Times New Roman"/>
          <w:sz w:val="28"/>
          <w:szCs w:val="28"/>
          <w:lang w:eastAsia="ru-RU"/>
        </w:rPr>
        <w:t>н</w:t>
      </w:r>
      <w:r w:rsidR="00D21182" w:rsidRPr="00D95510">
        <w:rPr>
          <w:rFonts w:ascii="Times New Roman" w:eastAsia="Times New Roman" w:hAnsi="Times New Roman" w:cs="Times New Roman"/>
          <w:sz w:val="28"/>
          <w:szCs w:val="28"/>
          <w:lang w:eastAsia="ru-RU"/>
        </w:rPr>
        <w:t xml:space="preserve">алоговый орган </w:t>
      </w:r>
      <w:r w:rsidR="000D163B" w:rsidRPr="00D95510">
        <w:rPr>
          <w:rFonts w:ascii="Times New Roman" w:eastAsia="Times New Roman" w:hAnsi="Times New Roman" w:cs="Times New Roman"/>
          <w:sz w:val="28"/>
          <w:szCs w:val="28"/>
          <w:lang w:eastAsia="ru-RU"/>
        </w:rPr>
        <w:t>обязан приступить к взысканию долга.</w:t>
      </w:r>
    </w:p>
    <w:p w:rsidR="00D95510" w:rsidRDefault="001A2938" w:rsidP="00E457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первую очередь выставляется т</w:t>
      </w:r>
      <w:r w:rsidR="00D95510" w:rsidRPr="00D95510">
        <w:rPr>
          <w:rFonts w:ascii="Times New Roman" w:hAnsi="Times New Roman" w:cs="Times New Roman"/>
          <w:sz w:val="28"/>
          <w:szCs w:val="28"/>
        </w:rPr>
        <w:t>ребование об уплате задолженности</w:t>
      </w:r>
      <w:r>
        <w:rPr>
          <w:rFonts w:ascii="Times New Roman" w:hAnsi="Times New Roman" w:cs="Times New Roman"/>
          <w:sz w:val="28"/>
          <w:szCs w:val="28"/>
        </w:rPr>
        <w:t xml:space="preserve">, которое теперь </w:t>
      </w:r>
      <w:r w:rsidRPr="00D95510">
        <w:rPr>
          <w:rFonts w:ascii="Times New Roman" w:hAnsi="Times New Roman" w:cs="Times New Roman"/>
          <w:sz w:val="28"/>
          <w:szCs w:val="28"/>
        </w:rPr>
        <w:t>формируется</w:t>
      </w:r>
      <w:r>
        <w:rPr>
          <w:rFonts w:ascii="Times New Roman" w:hAnsi="Times New Roman" w:cs="Times New Roman"/>
          <w:sz w:val="28"/>
          <w:szCs w:val="28"/>
        </w:rPr>
        <w:t xml:space="preserve"> </w:t>
      </w:r>
      <w:r w:rsidR="00D95510" w:rsidRPr="00D95510">
        <w:rPr>
          <w:rFonts w:ascii="Times New Roman" w:hAnsi="Times New Roman" w:cs="Times New Roman"/>
          <w:sz w:val="28"/>
          <w:szCs w:val="28"/>
        </w:rPr>
        <w:t>один раз на сумму отрицательного сальдо ЕНС и действует до момента пока сальдо ЕНС не примет положи</w:t>
      </w:r>
      <w:r w:rsidR="00D95510">
        <w:rPr>
          <w:rFonts w:ascii="Times New Roman" w:hAnsi="Times New Roman" w:cs="Times New Roman"/>
          <w:sz w:val="28"/>
          <w:szCs w:val="28"/>
        </w:rPr>
        <w:t>тельное значение либо равное 0. Доставляется требование об уплате</w:t>
      </w:r>
      <w:r w:rsidR="00D95510" w:rsidRPr="00D95510">
        <w:t xml:space="preserve"> </w:t>
      </w:r>
      <w:r w:rsidR="00D95510" w:rsidRPr="00D95510">
        <w:rPr>
          <w:rFonts w:ascii="Times New Roman" w:hAnsi="Times New Roman" w:cs="Times New Roman"/>
          <w:sz w:val="28"/>
          <w:szCs w:val="28"/>
        </w:rPr>
        <w:t>задолженности</w:t>
      </w:r>
      <w:r w:rsidR="00D95510">
        <w:rPr>
          <w:rFonts w:ascii="Times New Roman" w:hAnsi="Times New Roman" w:cs="Times New Roman"/>
          <w:sz w:val="28"/>
          <w:szCs w:val="28"/>
        </w:rPr>
        <w:t xml:space="preserve"> в адрес плательщика </w:t>
      </w:r>
      <w:r w:rsidR="00D95510" w:rsidRPr="00D95510">
        <w:rPr>
          <w:rFonts w:ascii="Times New Roman" w:hAnsi="Times New Roman" w:cs="Times New Roman"/>
          <w:sz w:val="28"/>
          <w:szCs w:val="28"/>
        </w:rPr>
        <w:t xml:space="preserve">в электронной форме через ЛК налогоплательщика и по ТКС, а также  </w:t>
      </w:r>
      <w:r w:rsidR="00D95510">
        <w:rPr>
          <w:rFonts w:ascii="Times New Roman" w:hAnsi="Times New Roman" w:cs="Times New Roman"/>
          <w:sz w:val="28"/>
          <w:szCs w:val="28"/>
        </w:rPr>
        <w:t xml:space="preserve">может быть вручено </w:t>
      </w:r>
      <w:r w:rsidR="00D95510" w:rsidRPr="00D95510">
        <w:rPr>
          <w:rFonts w:ascii="Times New Roman" w:hAnsi="Times New Roman" w:cs="Times New Roman"/>
          <w:sz w:val="28"/>
          <w:szCs w:val="28"/>
        </w:rPr>
        <w:t>лично либо заказным письмом.</w:t>
      </w:r>
    </w:p>
    <w:p w:rsidR="00D95510" w:rsidRPr="00D95510" w:rsidRDefault="00E45749" w:rsidP="00E457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случае неисполнения требования в установленный срок налоговый орган принимает </w:t>
      </w:r>
      <w:r w:rsidRPr="00D95510">
        <w:rPr>
          <w:rFonts w:ascii="Times New Roman" w:hAnsi="Times New Roman" w:cs="Times New Roman"/>
          <w:sz w:val="28"/>
          <w:szCs w:val="28"/>
        </w:rPr>
        <w:t xml:space="preserve">Решение о взыскании </w:t>
      </w:r>
      <w:r w:rsidR="00D95510" w:rsidRPr="00D95510">
        <w:rPr>
          <w:rFonts w:ascii="Times New Roman" w:hAnsi="Times New Roman" w:cs="Times New Roman"/>
          <w:sz w:val="28"/>
          <w:szCs w:val="28"/>
        </w:rPr>
        <w:t xml:space="preserve">задолженности за счет денежных средств, находящихся на счетах налогоплательщика </w:t>
      </w:r>
      <w:r>
        <w:rPr>
          <w:rFonts w:ascii="Times New Roman" w:hAnsi="Times New Roman" w:cs="Times New Roman"/>
          <w:sz w:val="28"/>
          <w:szCs w:val="28"/>
        </w:rPr>
        <w:t>и одновременно происходит п</w:t>
      </w:r>
      <w:r w:rsidR="00D95510" w:rsidRPr="00D95510">
        <w:rPr>
          <w:rFonts w:ascii="Times New Roman" w:hAnsi="Times New Roman" w:cs="Times New Roman"/>
          <w:sz w:val="28"/>
          <w:szCs w:val="28"/>
        </w:rPr>
        <w:t xml:space="preserve">риостановление операций по </w:t>
      </w:r>
      <w:r>
        <w:rPr>
          <w:rFonts w:ascii="Times New Roman" w:hAnsi="Times New Roman" w:cs="Times New Roman"/>
          <w:sz w:val="28"/>
          <w:szCs w:val="28"/>
        </w:rPr>
        <w:t>счетам в банке</w:t>
      </w:r>
      <w:r w:rsidR="00D95510" w:rsidRPr="00D95510">
        <w:rPr>
          <w:rFonts w:ascii="Times New Roman" w:hAnsi="Times New Roman" w:cs="Times New Roman"/>
          <w:sz w:val="28"/>
          <w:szCs w:val="28"/>
        </w:rPr>
        <w:t>.</w:t>
      </w:r>
    </w:p>
    <w:p w:rsidR="00D95510" w:rsidRPr="00D95510" w:rsidRDefault="00D95510" w:rsidP="001A2938">
      <w:pPr>
        <w:spacing w:after="0" w:line="240" w:lineRule="auto"/>
        <w:ind w:firstLine="567"/>
        <w:jc w:val="both"/>
        <w:rPr>
          <w:rFonts w:ascii="Times New Roman" w:hAnsi="Times New Roman" w:cs="Times New Roman"/>
          <w:sz w:val="28"/>
          <w:szCs w:val="28"/>
        </w:rPr>
      </w:pPr>
      <w:r w:rsidRPr="00D95510">
        <w:rPr>
          <w:rFonts w:ascii="Times New Roman" w:hAnsi="Times New Roman" w:cs="Times New Roman"/>
          <w:sz w:val="28"/>
          <w:szCs w:val="28"/>
        </w:rPr>
        <w:t>Поручение в банк на списание денежных средств со счета налогоплательщика формируется на всю сумму отрицательного сальдо ЕНС по состоянию на дату его формирования (без разбивки на виды платежей), независимо от того, на какую сумму</w:t>
      </w:r>
      <w:r w:rsidR="001A2938">
        <w:rPr>
          <w:rFonts w:ascii="Times New Roman" w:hAnsi="Times New Roman" w:cs="Times New Roman"/>
          <w:sz w:val="28"/>
          <w:szCs w:val="28"/>
        </w:rPr>
        <w:t xml:space="preserve"> ранее направлялось требование. </w:t>
      </w:r>
      <w:r w:rsidRPr="00D95510">
        <w:rPr>
          <w:rFonts w:ascii="Times New Roman" w:hAnsi="Times New Roman" w:cs="Times New Roman"/>
          <w:sz w:val="28"/>
          <w:szCs w:val="28"/>
        </w:rPr>
        <w:t>Решение действует до момента пока сальдо ЕНС не примет положительное значение либо равное 0.</w:t>
      </w:r>
    </w:p>
    <w:p w:rsidR="00D95510" w:rsidRPr="00D95510" w:rsidRDefault="00D95510" w:rsidP="00E45749">
      <w:pPr>
        <w:spacing w:after="0" w:line="240" w:lineRule="auto"/>
        <w:ind w:firstLine="567"/>
        <w:jc w:val="both"/>
        <w:rPr>
          <w:rFonts w:ascii="Times New Roman" w:hAnsi="Times New Roman" w:cs="Times New Roman"/>
          <w:sz w:val="28"/>
          <w:szCs w:val="28"/>
        </w:rPr>
      </w:pPr>
      <w:r w:rsidRPr="00D95510">
        <w:rPr>
          <w:rFonts w:ascii="Times New Roman" w:hAnsi="Times New Roman" w:cs="Times New Roman"/>
          <w:sz w:val="28"/>
          <w:szCs w:val="28"/>
        </w:rPr>
        <w:t>Информация об изменении суммы задолженности, подлежащей взысканию в соответствии с решением о взыскании, размещается в ЛК налогоплательщика.</w:t>
      </w:r>
    </w:p>
    <w:p w:rsidR="00D95510" w:rsidRPr="00D95510" w:rsidRDefault="00E45749" w:rsidP="00E457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погашении </w:t>
      </w:r>
      <w:r w:rsidR="001A2938">
        <w:rPr>
          <w:rFonts w:ascii="Times New Roman" w:hAnsi="Times New Roman" w:cs="Times New Roman"/>
          <w:sz w:val="28"/>
          <w:szCs w:val="28"/>
        </w:rPr>
        <w:t xml:space="preserve">плательщиком </w:t>
      </w:r>
      <w:r>
        <w:rPr>
          <w:rFonts w:ascii="Times New Roman" w:hAnsi="Times New Roman" w:cs="Times New Roman"/>
          <w:sz w:val="28"/>
          <w:szCs w:val="28"/>
        </w:rPr>
        <w:t>задолженности налоговому органу дается о</w:t>
      </w:r>
      <w:r w:rsidR="00D95510" w:rsidRPr="00D95510">
        <w:rPr>
          <w:rFonts w:ascii="Times New Roman" w:hAnsi="Times New Roman" w:cs="Times New Roman"/>
          <w:sz w:val="28"/>
          <w:szCs w:val="28"/>
        </w:rPr>
        <w:t>дин день на снятие ареста банковского счета.</w:t>
      </w:r>
    </w:p>
    <w:p w:rsidR="00715E5B" w:rsidRDefault="00E45749" w:rsidP="00E457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Pr="00D95510">
        <w:rPr>
          <w:rFonts w:ascii="Times New Roman" w:hAnsi="Times New Roman" w:cs="Times New Roman"/>
          <w:sz w:val="28"/>
          <w:szCs w:val="28"/>
        </w:rPr>
        <w:t xml:space="preserve"> случае неисполнения решения о взыскании за счет денежных средств</w:t>
      </w:r>
      <w:r w:rsidR="001A2938">
        <w:rPr>
          <w:rFonts w:ascii="Times New Roman" w:hAnsi="Times New Roman" w:cs="Times New Roman"/>
          <w:sz w:val="28"/>
          <w:szCs w:val="28"/>
        </w:rPr>
        <w:t xml:space="preserve"> далее </w:t>
      </w:r>
      <w:r w:rsidR="00715E5B">
        <w:rPr>
          <w:rFonts w:ascii="Times New Roman" w:hAnsi="Times New Roman" w:cs="Times New Roman"/>
          <w:sz w:val="28"/>
          <w:szCs w:val="28"/>
        </w:rPr>
        <w:t>применяется мера</w:t>
      </w:r>
      <w:r>
        <w:rPr>
          <w:rFonts w:ascii="Times New Roman" w:hAnsi="Times New Roman" w:cs="Times New Roman"/>
          <w:sz w:val="28"/>
          <w:szCs w:val="28"/>
        </w:rPr>
        <w:t xml:space="preserve"> </w:t>
      </w:r>
      <w:r w:rsidR="00715E5B">
        <w:rPr>
          <w:rFonts w:ascii="Times New Roman" w:hAnsi="Times New Roman" w:cs="Times New Roman"/>
          <w:sz w:val="28"/>
          <w:szCs w:val="28"/>
        </w:rPr>
        <w:t xml:space="preserve">- </w:t>
      </w:r>
      <w:r>
        <w:rPr>
          <w:rFonts w:ascii="Times New Roman" w:hAnsi="Times New Roman" w:cs="Times New Roman"/>
          <w:sz w:val="28"/>
          <w:szCs w:val="28"/>
        </w:rPr>
        <w:t>в</w:t>
      </w:r>
      <w:r w:rsidR="00D95510" w:rsidRPr="00D95510">
        <w:rPr>
          <w:rFonts w:ascii="Times New Roman" w:hAnsi="Times New Roman" w:cs="Times New Roman"/>
          <w:sz w:val="28"/>
          <w:szCs w:val="28"/>
        </w:rPr>
        <w:t>зыс</w:t>
      </w:r>
      <w:r w:rsidR="00715E5B">
        <w:rPr>
          <w:rFonts w:ascii="Times New Roman" w:hAnsi="Times New Roman" w:cs="Times New Roman"/>
          <w:sz w:val="28"/>
          <w:szCs w:val="28"/>
        </w:rPr>
        <w:t>кание за счет имущества ЮЛ и ИП.</w:t>
      </w:r>
    </w:p>
    <w:p w:rsidR="00D95510" w:rsidRPr="00D95510" w:rsidRDefault="00D95510" w:rsidP="00E45749">
      <w:pPr>
        <w:spacing w:after="0" w:line="240" w:lineRule="auto"/>
        <w:ind w:firstLine="567"/>
        <w:jc w:val="both"/>
        <w:rPr>
          <w:rFonts w:ascii="Times New Roman" w:hAnsi="Times New Roman" w:cs="Times New Roman"/>
          <w:sz w:val="28"/>
          <w:szCs w:val="28"/>
        </w:rPr>
      </w:pPr>
      <w:r w:rsidRPr="00D95510">
        <w:rPr>
          <w:rFonts w:ascii="Times New Roman" w:hAnsi="Times New Roman" w:cs="Times New Roman"/>
          <w:sz w:val="28"/>
          <w:szCs w:val="28"/>
        </w:rPr>
        <w:t xml:space="preserve">Постановление о взыскании задолженности за счет имущества налогоплательщика выносится и направляется для исполнения в службу судебных приставов.   </w:t>
      </w:r>
    </w:p>
    <w:p w:rsidR="00D95510" w:rsidRPr="00D95510" w:rsidRDefault="00715E5B" w:rsidP="00E457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95510" w:rsidRPr="00D95510">
        <w:rPr>
          <w:rFonts w:ascii="Times New Roman" w:hAnsi="Times New Roman" w:cs="Times New Roman"/>
          <w:sz w:val="28"/>
          <w:szCs w:val="28"/>
        </w:rPr>
        <w:t>В случае о</w:t>
      </w:r>
      <w:r>
        <w:rPr>
          <w:rFonts w:ascii="Times New Roman" w:hAnsi="Times New Roman" w:cs="Times New Roman"/>
          <w:sz w:val="28"/>
          <w:szCs w:val="28"/>
        </w:rPr>
        <w:t xml:space="preserve">бразования задолженности после </w:t>
      </w:r>
      <w:r w:rsidR="00D95510" w:rsidRPr="00D95510">
        <w:rPr>
          <w:rFonts w:ascii="Times New Roman" w:hAnsi="Times New Roman" w:cs="Times New Roman"/>
          <w:sz w:val="28"/>
          <w:szCs w:val="28"/>
        </w:rPr>
        <w:t>вынесения предшествующего постановл</w:t>
      </w:r>
      <w:r w:rsidR="001A2938">
        <w:rPr>
          <w:rFonts w:ascii="Times New Roman" w:hAnsi="Times New Roman" w:cs="Times New Roman"/>
          <w:sz w:val="28"/>
          <w:szCs w:val="28"/>
        </w:rPr>
        <w:t>ения, по которому</w:t>
      </w:r>
      <w:r w:rsidR="00D95510" w:rsidRPr="00D95510">
        <w:rPr>
          <w:rFonts w:ascii="Times New Roman" w:hAnsi="Times New Roman" w:cs="Times New Roman"/>
          <w:sz w:val="28"/>
          <w:szCs w:val="28"/>
        </w:rPr>
        <w:t xml:space="preserve"> имеется неисполненное решение о взыскании, в службу судебных приставов направляется новое постановление в части вновь образованной задолженности.</w:t>
      </w:r>
    </w:p>
    <w:p w:rsidR="005C2A99" w:rsidRPr="005C2A99" w:rsidRDefault="005C2A99" w:rsidP="005C2A99">
      <w:pPr>
        <w:spacing w:after="0" w:line="240" w:lineRule="auto"/>
        <w:ind w:firstLine="567"/>
        <w:jc w:val="both"/>
        <w:rPr>
          <w:rFonts w:ascii="Times New Roman" w:hAnsi="Times New Roman" w:cs="Times New Roman"/>
          <w:sz w:val="28"/>
          <w:szCs w:val="28"/>
        </w:rPr>
      </w:pPr>
      <w:proofErr w:type="gramStart"/>
      <w:r w:rsidRPr="005C2A99">
        <w:rPr>
          <w:rFonts w:ascii="Times New Roman" w:hAnsi="Times New Roman" w:cs="Times New Roman"/>
          <w:sz w:val="28"/>
          <w:szCs w:val="28"/>
        </w:rPr>
        <w:t xml:space="preserve">Подробную информацию можно получить на официальном сайте ФНС России www.nalog.gov.ru, в Едином Контакт-центре ФНС России 8-800-2222-222 (звонок бесплатный) или на </w:t>
      </w:r>
      <w:proofErr w:type="spellStart"/>
      <w:r w:rsidRPr="005C2A99">
        <w:rPr>
          <w:rFonts w:ascii="Times New Roman" w:hAnsi="Times New Roman" w:cs="Times New Roman"/>
          <w:sz w:val="28"/>
          <w:szCs w:val="28"/>
        </w:rPr>
        <w:t>Промостранице</w:t>
      </w:r>
      <w:proofErr w:type="spellEnd"/>
      <w:r w:rsidRPr="005C2A99">
        <w:rPr>
          <w:rFonts w:ascii="Times New Roman" w:hAnsi="Times New Roman" w:cs="Times New Roman"/>
          <w:sz w:val="28"/>
          <w:szCs w:val="28"/>
        </w:rPr>
        <w:t xml:space="preserve"> ЕНС. </w:t>
      </w:r>
      <w:proofErr w:type="gramEnd"/>
    </w:p>
    <w:p w:rsidR="005C2A99" w:rsidRPr="005C2A99" w:rsidRDefault="005C2A99" w:rsidP="005C2A99">
      <w:pPr>
        <w:spacing w:after="0" w:line="240" w:lineRule="auto"/>
        <w:ind w:firstLine="567"/>
        <w:jc w:val="both"/>
        <w:rPr>
          <w:rFonts w:ascii="Times New Roman" w:hAnsi="Times New Roman" w:cs="Times New Roman"/>
          <w:sz w:val="28"/>
          <w:szCs w:val="28"/>
        </w:rPr>
      </w:pPr>
      <w:r w:rsidRPr="005C2A99">
        <w:rPr>
          <w:rFonts w:ascii="Times New Roman" w:hAnsi="Times New Roman" w:cs="Times New Roman"/>
          <w:sz w:val="28"/>
          <w:szCs w:val="28"/>
        </w:rPr>
        <w:t xml:space="preserve">                                                                                 </w:t>
      </w:r>
    </w:p>
    <w:p w:rsidR="005C2A99" w:rsidRDefault="005C2A99" w:rsidP="005C2A99">
      <w:pPr>
        <w:spacing w:after="0" w:line="240" w:lineRule="auto"/>
        <w:ind w:firstLine="567"/>
        <w:jc w:val="both"/>
        <w:rPr>
          <w:rFonts w:ascii="Times New Roman" w:hAnsi="Times New Roman" w:cs="Times New Roman"/>
          <w:sz w:val="28"/>
          <w:szCs w:val="28"/>
        </w:rPr>
      </w:pPr>
    </w:p>
    <w:p w:rsidR="00EA34C3" w:rsidRDefault="00EA34C3" w:rsidP="005C2A99">
      <w:pPr>
        <w:spacing w:after="0" w:line="240" w:lineRule="auto"/>
        <w:ind w:firstLine="567"/>
        <w:jc w:val="both"/>
        <w:rPr>
          <w:rFonts w:ascii="Times New Roman" w:hAnsi="Times New Roman" w:cs="Times New Roman"/>
          <w:sz w:val="28"/>
          <w:szCs w:val="28"/>
        </w:rPr>
      </w:pPr>
      <w:bookmarkStart w:id="0" w:name="_GoBack"/>
      <w:bookmarkEnd w:id="0"/>
    </w:p>
    <w:p w:rsidR="005C2A99" w:rsidRDefault="005C2A99" w:rsidP="005C2A99">
      <w:pPr>
        <w:spacing w:after="0" w:line="240" w:lineRule="auto"/>
        <w:ind w:firstLine="567"/>
        <w:jc w:val="both"/>
        <w:rPr>
          <w:rFonts w:ascii="Times New Roman" w:hAnsi="Times New Roman" w:cs="Times New Roman"/>
          <w:sz w:val="28"/>
          <w:szCs w:val="28"/>
        </w:rPr>
      </w:pPr>
    </w:p>
    <w:p w:rsidR="005C2A99" w:rsidRPr="005C2A99" w:rsidRDefault="005C2A99" w:rsidP="005C2A99">
      <w:pPr>
        <w:spacing w:after="0" w:line="240" w:lineRule="auto"/>
        <w:ind w:firstLine="567"/>
        <w:jc w:val="both"/>
        <w:rPr>
          <w:rFonts w:ascii="Times New Roman" w:hAnsi="Times New Roman" w:cs="Times New Roman"/>
          <w:sz w:val="28"/>
          <w:szCs w:val="28"/>
        </w:rPr>
      </w:pPr>
    </w:p>
    <w:p w:rsidR="005C2A99" w:rsidRPr="005C2A99" w:rsidRDefault="005C2A99" w:rsidP="005C2A99">
      <w:pPr>
        <w:spacing w:after="0" w:line="240" w:lineRule="auto"/>
        <w:ind w:firstLine="567"/>
        <w:jc w:val="right"/>
        <w:rPr>
          <w:rFonts w:ascii="Times New Roman" w:hAnsi="Times New Roman" w:cs="Times New Roman"/>
          <w:sz w:val="28"/>
          <w:szCs w:val="28"/>
        </w:rPr>
      </w:pPr>
      <w:proofErr w:type="gramStart"/>
      <w:r w:rsidRPr="005C2A99">
        <w:rPr>
          <w:rFonts w:ascii="Times New Roman" w:hAnsi="Times New Roman" w:cs="Times New Roman"/>
          <w:sz w:val="28"/>
          <w:szCs w:val="28"/>
        </w:rPr>
        <w:t>Межрайонная</w:t>
      </w:r>
      <w:proofErr w:type="gramEnd"/>
      <w:r w:rsidRPr="005C2A99">
        <w:rPr>
          <w:rFonts w:ascii="Times New Roman" w:hAnsi="Times New Roman" w:cs="Times New Roman"/>
          <w:sz w:val="28"/>
          <w:szCs w:val="28"/>
        </w:rPr>
        <w:t xml:space="preserve"> ИФНС России №4</w:t>
      </w:r>
    </w:p>
    <w:p w:rsidR="00715E5B" w:rsidRDefault="005C2A99" w:rsidP="005C2A99">
      <w:pPr>
        <w:spacing w:after="0" w:line="240" w:lineRule="auto"/>
        <w:ind w:firstLine="567"/>
        <w:jc w:val="right"/>
        <w:rPr>
          <w:rFonts w:ascii="Times New Roman" w:hAnsi="Times New Roman" w:cs="Times New Roman"/>
          <w:sz w:val="28"/>
          <w:szCs w:val="28"/>
        </w:rPr>
      </w:pPr>
      <w:r w:rsidRPr="005C2A99">
        <w:rPr>
          <w:rFonts w:ascii="Times New Roman" w:hAnsi="Times New Roman" w:cs="Times New Roman"/>
          <w:sz w:val="28"/>
          <w:szCs w:val="28"/>
        </w:rPr>
        <w:t>по Республике Башкортостан</w:t>
      </w:r>
    </w:p>
    <w:p w:rsidR="00715E5B" w:rsidRDefault="00715E5B" w:rsidP="00E45749">
      <w:pPr>
        <w:spacing w:after="0" w:line="240" w:lineRule="auto"/>
        <w:ind w:firstLine="567"/>
        <w:jc w:val="both"/>
        <w:rPr>
          <w:rFonts w:ascii="Times New Roman" w:hAnsi="Times New Roman" w:cs="Times New Roman"/>
          <w:sz w:val="28"/>
          <w:szCs w:val="28"/>
        </w:rPr>
      </w:pPr>
    </w:p>
    <w:p w:rsidR="00924DDB" w:rsidRPr="00924DDB" w:rsidRDefault="00924DDB" w:rsidP="00924DDB">
      <w:pPr>
        <w:tabs>
          <w:tab w:val="left" w:pos="1103"/>
        </w:tabs>
        <w:rPr>
          <w:rFonts w:ascii="Century Gothic" w:eastAsia="Times New Roman" w:hAnsi="Century Gothic" w:cs="Arial"/>
          <w:sz w:val="24"/>
          <w:szCs w:val="24"/>
          <w:lang w:eastAsia="ru-RU"/>
        </w:rPr>
      </w:pPr>
    </w:p>
    <w:sectPr w:rsidR="00924DDB" w:rsidRPr="00924DDB" w:rsidSect="006E08B8">
      <w:headerReference w:type="default" r:id="rId9"/>
      <w:pgSz w:w="11906" w:h="16838"/>
      <w:pgMar w:top="148" w:right="568" w:bottom="142" w:left="850" w:header="135"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A67" w:rsidRDefault="00BA7A67" w:rsidP="00720323">
      <w:pPr>
        <w:spacing w:after="0" w:line="240" w:lineRule="auto"/>
      </w:pPr>
      <w:r>
        <w:separator/>
      </w:r>
    </w:p>
  </w:endnote>
  <w:endnote w:type="continuationSeparator" w:id="0">
    <w:p w:rsidR="00BA7A67" w:rsidRDefault="00BA7A67" w:rsidP="0072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A67" w:rsidRDefault="00BA7A67" w:rsidP="00720323">
      <w:pPr>
        <w:spacing w:after="0" w:line="240" w:lineRule="auto"/>
      </w:pPr>
      <w:r>
        <w:separator/>
      </w:r>
    </w:p>
  </w:footnote>
  <w:footnote w:type="continuationSeparator" w:id="0">
    <w:p w:rsidR="00BA7A67" w:rsidRDefault="00BA7A67" w:rsidP="0072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10B" w:rsidRPr="0002210B" w:rsidRDefault="0002210B">
    <w:pPr>
      <w:pStyle w:val="a7"/>
      <w:jc w:val="center"/>
      <w:rPr>
        <w:b/>
        <w:color w:val="002060"/>
      </w:rPr>
    </w:pPr>
  </w:p>
  <w:p w:rsidR="005140EA" w:rsidRDefault="005140E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6.25pt;height:19.5pt;visibility:visible" o:bullet="t">
        <v:imagedata r:id="rId1" o:title=""/>
      </v:shape>
    </w:pict>
  </w:numPicBullet>
  <w:numPicBullet w:numPicBulletId="1">
    <w:pict>
      <v:shape id="_x0000_i1036" type="#_x0000_t75" style="width:40.5pt;height:29.25pt;visibility:visible" o:bullet="t">
        <v:imagedata r:id="rId2" o:title=""/>
      </v:shape>
    </w:pict>
  </w:numPicBullet>
  <w:numPicBullet w:numPicBulletId="2">
    <w:pict>
      <v:shape id="_x0000_i1037" type="#_x0000_t75" style="width:26.25pt;height:19.5pt;visibility:visible" o:bullet="t">
        <v:imagedata r:id="rId3" o:title=""/>
      </v:shape>
    </w:pict>
  </w:numPicBullet>
  <w:abstractNum w:abstractNumId="0">
    <w:nsid w:val="BB3B695C"/>
    <w:multiLevelType w:val="hybridMultilevel"/>
    <w:tmpl w:val="9E6EE6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613C751"/>
    <w:multiLevelType w:val="hybridMultilevel"/>
    <w:tmpl w:val="0CE9335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CF5121"/>
    <w:multiLevelType w:val="hybridMultilevel"/>
    <w:tmpl w:val="4A52AEBC"/>
    <w:lvl w:ilvl="0" w:tplc="63D0AD78">
      <w:start w:val="1"/>
      <w:numFmt w:val="bullet"/>
      <w:lvlText w:val=""/>
      <w:lvlJc w:val="left"/>
      <w:pPr>
        <w:ind w:left="720" w:hanging="360"/>
      </w:pPr>
      <w:rPr>
        <w:rFonts w:ascii="Wingdings" w:hAnsi="Wingdings" w:hint="default"/>
        <w:color w:val="002060"/>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F16342"/>
    <w:multiLevelType w:val="hybridMultilevel"/>
    <w:tmpl w:val="B42210FA"/>
    <w:lvl w:ilvl="0" w:tplc="04190005">
      <w:start w:val="1"/>
      <w:numFmt w:val="bullet"/>
      <w:lvlText w:val=""/>
      <w:lvlJc w:val="left"/>
      <w:pPr>
        <w:ind w:left="720" w:hanging="360"/>
      </w:pPr>
      <w:rPr>
        <w:rFonts w:ascii="Wingdings" w:hAnsi="Wingdings" w:hint="default"/>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F81ACF"/>
    <w:multiLevelType w:val="hybridMultilevel"/>
    <w:tmpl w:val="6DEC8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E2758C"/>
    <w:multiLevelType w:val="hybridMultilevel"/>
    <w:tmpl w:val="7CCAD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501B9B"/>
    <w:multiLevelType w:val="hybridMultilevel"/>
    <w:tmpl w:val="6946150C"/>
    <w:lvl w:ilvl="0" w:tplc="04190005">
      <w:start w:val="1"/>
      <w:numFmt w:val="bullet"/>
      <w:lvlText w:val=""/>
      <w:lvlJc w:val="left"/>
      <w:pPr>
        <w:ind w:left="822" w:hanging="360"/>
      </w:pPr>
      <w:rPr>
        <w:rFonts w:ascii="Wingdings" w:hAnsi="Wingdings"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7">
    <w:nsid w:val="32663816"/>
    <w:multiLevelType w:val="hybridMultilevel"/>
    <w:tmpl w:val="B9F6BB18"/>
    <w:lvl w:ilvl="0" w:tplc="2B828B5A">
      <w:start w:val="1"/>
      <w:numFmt w:val="bullet"/>
      <w:lvlText w:val=""/>
      <w:lvlPicBulletId w:val="1"/>
      <w:lvlJc w:val="left"/>
      <w:pPr>
        <w:tabs>
          <w:tab w:val="num" w:pos="1440"/>
        </w:tabs>
        <w:ind w:left="1440" w:hanging="360"/>
      </w:pPr>
      <w:rPr>
        <w:rFonts w:ascii="Symbol" w:hAnsi="Symbol" w:hint="default"/>
        <w:sz w:val="5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E6269A9"/>
    <w:multiLevelType w:val="hybridMultilevel"/>
    <w:tmpl w:val="BB540E40"/>
    <w:lvl w:ilvl="0" w:tplc="04190005">
      <w:start w:val="1"/>
      <w:numFmt w:val="bullet"/>
      <w:lvlText w:val=""/>
      <w:lvlJc w:val="left"/>
      <w:pPr>
        <w:ind w:left="822" w:hanging="360"/>
      </w:pPr>
      <w:rPr>
        <w:rFonts w:ascii="Wingdings" w:hAnsi="Wingdings"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9">
    <w:nsid w:val="450345E3"/>
    <w:multiLevelType w:val="hybridMultilevel"/>
    <w:tmpl w:val="737CF85C"/>
    <w:lvl w:ilvl="0" w:tplc="372E65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46CA0952"/>
    <w:multiLevelType w:val="hybridMultilevel"/>
    <w:tmpl w:val="907443FA"/>
    <w:lvl w:ilvl="0" w:tplc="1DF480DA">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D987DC2"/>
    <w:multiLevelType w:val="hybridMultilevel"/>
    <w:tmpl w:val="CF0C7C40"/>
    <w:lvl w:ilvl="0" w:tplc="1180BE60">
      <w:start w:val="1"/>
      <w:numFmt w:val="bullet"/>
      <w:lvlText w:val=""/>
      <w:lvlPicBulletId w:val="0"/>
      <w:lvlJc w:val="left"/>
      <w:pPr>
        <w:tabs>
          <w:tab w:val="num" w:pos="720"/>
        </w:tabs>
        <w:ind w:left="720" w:hanging="360"/>
      </w:pPr>
      <w:rPr>
        <w:rFonts w:ascii="Symbol" w:hAnsi="Symbol" w:hint="default"/>
      </w:rPr>
    </w:lvl>
    <w:lvl w:ilvl="1" w:tplc="E45083BC" w:tentative="1">
      <w:start w:val="1"/>
      <w:numFmt w:val="bullet"/>
      <w:lvlText w:val=""/>
      <w:lvlJc w:val="left"/>
      <w:pPr>
        <w:tabs>
          <w:tab w:val="num" w:pos="1440"/>
        </w:tabs>
        <w:ind w:left="1440" w:hanging="360"/>
      </w:pPr>
      <w:rPr>
        <w:rFonts w:ascii="Symbol" w:hAnsi="Symbol" w:hint="default"/>
      </w:rPr>
    </w:lvl>
    <w:lvl w:ilvl="2" w:tplc="6AB65036" w:tentative="1">
      <w:start w:val="1"/>
      <w:numFmt w:val="bullet"/>
      <w:lvlText w:val=""/>
      <w:lvlJc w:val="left"/>
      <w:pPr>
        <w:tabs>
          <w:tab w:val="num" w:pos="2160"/>
        </w:tabs>
        <w:ind w:left="2160" w:hanging="360"/>
      </w:pPr>
      <w:rPr>
        <w:rFonts w:ascii="Symbol" w:hAnsi="Symbol" w:hint="default"/>
      </w:rPr>
    </w:lvl>
    <w:lvl w:ilvl="3" w:tplc="7EE20DAC" w:tentative="1">
      <w:start w:val="1"/>
      <w:numFmt w:val="bullet"/>
      <w:lvlText w:val=""/>
      <w:lvlJc w:val="left"/>
      <w:pPr>
        <w:tabs>
          <w:tab w:val="num" w:pos="2880"/>
        </w:tabs>
        <w:ind w:left="2880" w:hanging="360"/>
      </w:pPr>
      <w:rPr>
        <w:rFonts w:ascii="Symbol" w:hAnsi="Symbol" w:hint="default"/>
      </w:rPr>
    </w:lvl>
    <w:lvl w:ilvl="4" w:tplc="F72A9500" w:tentative="1">
      <w:start w:val="1"/>
      <w:numFmt w:val="bullet"/>
      <w:lvlText w:val=""/>
      <w:lvlJc w:val="left"/>
      <w:pPr>
        <w:tabs>
          <w:tab w:val="num" w:pos="3600"/>
        </w:tabs>
        <w:ind w:left="3600" w:hanging="360"/>
      </w:pPr>
      <w:rPr>
        <w:rFonts w:ascii="Symbol" w:hAnsi="Symbol" w:hint="default"/>
      </w:rPr>
    </w:lvl>
    <w:lvl w:ilvl="5" w:tplc="86364B2E" w:tentative="1">
      <w:start w:val="1"/>
      <w:numFmt w:val="bullet"/>
      <w:lvlText w:val=""/>
      <w:lvlJc w:val="left"/>
      <w:pPr>
        <w:tabs>
          <w:tab w:val="num" w:pos="4320"/>
        </w:tabs>
        <w:ind w:left="4320" w:hanging="360"/>
      </w:pPr>
      <w:rPr>
        <w:rFonts w:ascii="Symbol" w:hAnsi="Symbol" w:hint="default"/>
      </w:rPr>
    </w:lvl>
    <w:lvl w:ilvl="6" w:tplc="85D0E480" w:tentative="1">
      <w:start w:val="1"/>
      <w:numFmt w:val="bullet"/>
      <w:lvlText w:val=""/>
      <w:lvlJc w:val="left"/>
      <w:pPr>
        <w:tabs>
          <w:tab w:val="num" w:pos="5040"/>
        </w:tabs>
        <w:ind w:left="5040" w:hanging="360"/>
      </w:pPr>
      <w:rPr>
        <w:rFonts w:ascii="Symbol" w:hAnsi="Symbol" w:hint="default"/>
      </w:rPr>
    </w:lvl>
    <w:lvl w:ilvl="7" w:tplc="806AD202" w:tentative="1">
      <w:start w:val="1"/>
      <w:numFmt w:val="bullet"/>
      <w:lvlText w:val=""/>
      <w:lvlJc w:val="left"/>
      <w:pPr>
        <w:tabs>
          <w:tab w:val="num" w:pos="5760"/>
        </w:tabs>
        <w:ind w:left="5760" w:hanging="360"/>
      </w:pPr>
      <w:rPr>
        <w:rFonts w:ascii="Symbol" w:hAnsi="Symbol" w:hint="default"/>
      </w:rPr>
    </w:lvl>
    <w:lvl w:ilvl="8" w:tplc="1778B696" w:tentative="1">
      <w:start w:val="1"/>
      <w:numFmt w:val="bullet"/>
      <w:lvlText w:val=""/>
      <w:lvlJc w:val="left"/>
      <w:pPr>
        <w:tabs>
          <w:tab w:val="num" w:pos="6480"/>
        </w:tabs>
        <w:ind w:left="6480" w:hanging="360"/>
      </w:pPr>
      <w:rPr>
        <w:rFonts w:ascii="Symbol" w:hAnsi="Symbol" w:hint="default"/>
      </w:rPr>
    </w:lvl>
  </w:abstractNum>
  <w:abstractNum w:abstractNumId="12">
    <w:nsid w:val="4DC37B01"/>
    <w:multiLevelType w:val="hybridMultilevel"/>
    <w:tmpl w:val="F1DE5768"/>
    <w:lvl w:ilvl="0" w:tplc="04190005">
      <w:start w:val="1"/>
      <w:numFmt w:val="bullet"/>
      <w:lvlText w:val=""/>
      <w:lvlJc w:val="left"/>
      <w:pPr>
        <w:ind w:left="822" w:hanging="360"/>
      </w:pPr>
      <w:rPr>
        <w:rFonts w:ascii="Wingdings" w:hAnsi="Wingdings"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13">
    <w:nsid w:val="551543CC"/>
    <w:multiLevelType w:val="hybridMultilevel"/>
    <w:tmpl w:val="5866C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4E6928"/>
    <w:multiLevelType w:val="hybridMultilevel"/>
    <w:tmpl w:val="F604B0BC"/>
    <w:lvl w:ilvl="0" w:tplc="04190005">
      <w:start w:val="1"/>
      <w:numFmt w:val="bullet"/>
      <w:lvlText w:val=""/>
      <w:lvlJc w:val="left"/>
      <w:pPr>
        <w:ind w:left="822" w:hanging="360"/>
      </w:pPr>
      <w:rPr>
        <w:rFonts w:ascii="Wingdings" w:hAnsi="Wingdings"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15">
    <w:nsid w:val="5B3F47FC"/>
    <w:multiLevelType w:val="hybridMultilevel"/>
    <w:tmpl w:val="B1080248"/>
    <w:lvl w:ilvl="0" w:tplc="CDDC2F8A">
      <w:start w:val="1"/>
      <w:numFmt w:val="decimal"/>
      <w:lvlText w:val="%1."/>
      <w:lvlJc w:val="left"/>
      <w:pPr>
        <w:ind w:left="720" w:hanging="360"/>
      </w:pPr>
      <w:rPr>
        <w:b/>
        <w:color w:val="FF000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9E12B3"/>
    <w:multiLevelType w:val="hybridMultilevel"/>
    <w:tmpl w:val="83527D96"/>
    <w:lvl w:ilvl="0" w:tplc="63D0AD78">
      <w:start w:val="1"/>
      <w:numFmt w:val="bullet"/>
      <w:lvlText w:val=""/>
      <w:lvlJc w:val="left"/>
      <w:pPr>
        <w:ind w:left="1146" w:hanging="360"/>
      </w:pPr>
      <w:rPr>
        <w:rFonts w:ascii="Wingdings" w:hAnsi="Wingdings" w:hint="default"/>
        <w:color w:val="002060"/>
        <w:sz w:val="40"/>
        <w:szCs w:val="4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666328C1"/>
    <w:multiLevelType w:val="hybridMultilevel"/>
    <w:tmpl w:val="6A56FD06"/>
    <w:lvl w:ilvl="0" w:tplc="7A72D5B8">
      <w:start w:val="1"/>
      <w:numFmt w:val="bullet"/>
      <w:lvlText w:val=""/>
      <w:lvlPicBulletId w:val="2"/>
      <w:lvlJc w:val="left"/>
      <w:pPr>
        <w:tabs>
          <w:tab w:val="num" w:pos="720"/>
        </w:tabs>
        <w:ind w:left="720" w:hanging="360"/>
      </w:pPr>
      <w:rPr>
        <w:rFonts w:ascii="Symbol" w:hAnsi="Symbol" w:hint="default"/>
        <w:sz w:val="40"/>
      </w:rPr>
    </w:lvl>
    <w:lvl w:ilvl="1" w:tplc="DC147608" w:tentative="1">
      <w:start w:val="1"/>
      <w:numFmt w:val="bullet"/>
      <w:lvlText w:val=""/>
      <w:lvlJc w:val="left"/>
      <w:pPr>
        <w:tabs>
          <w:tab w:val="num" w:pos="1440"/>
        </w:tabs>
        <w:ind w:left="1440" w:hanging="360"/>
      </w:pPr>
      <w:rPr>
        <w:rFonts w:ascii="Symbol" w:hAnsi="Symbol" w:hint="default"/>
      </w:rPr>
    </w:lvl>
    <w:lvl w:ilvl="2" w:tplc="80F4A2AC" w:tentative="1">
      <w:start w:val="1"/>
      <w:numFmt w:val="bullet"/>
      <w:lvlText w:val=""/>
      <w:lvlJc w:val="left"/>
      <w:pPr>
        <w:tabs>
          <w:tab w:val="num" w:pos="2160"/>
        </w:tabs>
        <w:ind w:left="2160" w:hanging="360"/>
      </w:pPr>
      <w:rPr>
        <w:rFonts w:ascii="Symbol" w:hAnsi="Symbol" w:hint="default"/>
      </w:rPr>
    </w:lvl>
    <w:lvl w:ilvl="3" w:tplc="16D692FC" w:tentative="1">
      <w:start w:val="1"/>
      <w:numFmt w:val="bullet"/>
      <w:lvlText w:val=""/>
      <w:lvlJc w:val="left"/>
      <w:pPr>
        <w:tabs>
          <w:tab w:val="num" w:pos="2880"/>
        </w:tabs>
        <w:ind w:left="2880" w:hanging="360"/>
      </w:pPr>
      <w:rPr>
        <w:rFonts w:ascii="Symbol" w:hAnsi="Symbol" w:hint="default"/>
      </w:rPr>
    </w:lvl>
    <w:lvl w:ilvl="4" w:tplc="53960E34" w:tentative="1">
      <w:start w:val="1"/>
      <w:numFmt w:val="bullet"/>
      <w:lvlText w:val=""/>
      <w:lvlJc w:val="left"/>
      <w:pPr>
        <w:tabs>
          <w:tab w:val="num" w:pos="3600"/>
        </w:tabs>
        <w:ind w:left="3600" w:hanging="360"/>
      </w:pPr>
      <w:rPr>
        <w:rFonts w:ascii="Symbol" w:hAnsi="Symbol" w:hint="default"/>
      </w:rPr>
    </w:lvl>
    <w:lvl w:ilvl="5" w:tplc="3D5ECECA" w:tentative="1">
      <w:start w:val="1"/>
      <w:numFmt w:val="bullet"/>
      <w:lvlText w:val=""/>
      <w:lvlJc w:val="left"/>
      <w:pPr>
        <w:tabs>
          <w:tab w:val="num" w:pos="4320"/>
        </w:tabs>
        <w:ind w:left="4320" w:hanging="360"/>
      </w:pPr>
      <w:rPr>
        <w:rFonts w:ascii="Symbol" w:hAnsi="Symbol" w:hint="default"/>
      </w:rPr>
    </w:lvl>
    <w:lvl w:ilvl="6" w:tplc="D876E884" w:tentative="1">
      <w:start w:val="1"/>
      <w:numFmt w:val="bullet"/>
      <w:lvlText w:val=""/>
      <w:lvlJc w:val="left"/>
      <w:pPr>
        <w:tabs>
          <w:tab w:val="num" w:pos="5040"/>
        </w:tabs>
        <w:ind w:left="5040" w:hanging="360"/>
      </w:pPr>
      <w:rPr>
        <w:rFonts w:ascii="Symbol" w:hAnsi="Symbol" w:hint="default"/>
      </w:rPr>
    </w:lvl>
    <w:lvl w:ilvl="7" w:tplc="B57CD91E" w:tentative="1">
      <w:start w:val="1"/>
      <w:numFmt w:val="bullet"/>
      <w:lvlText w:val=""/>
      <w:lvlJc w:val="left"/>
      <w:pPr>
        <w:tabs>
          <w:tab w:val="num" w:pos="5760"/>
        </w:tabs>
        <w:ind w:left="5760" w:hanging="360"/>
      </w:pPr>
      <w:rPr>
        <w:rFonts w:ascii="Symbol" w:hAnsi="Symbol" w:hint="default"/>
      </w:rPr>
    </w:lvl>
    <w:lvl w:ilvl="8" w:tplc="FDDED6DA" w:tentative="1">
      <w:start w:val="1"/>
      <w:numFmt w:val="bullet"/>
      <w:lvlText w:val=""/>
      <w:lvlJc w:val="left"/>
      <w:pPr>
        <w:tabs>
          <w:tab w:val="num" w:pos="6480"/>
        </w:tabs>
        <w:ind w:left="6480" w:hanging="360"/>
      </w:pPr>
      <w:rPr>
        <w:rFonts w:ascii="Symbol" w:hAnsi="Symbol" w:hint="default"/>
      </w:rPr>
    </w:lvl>
  </w:abstractNum>
  <w:abstractNum w:abstractNumId="18">
    <w:nsid w:val="6773787F"/>
    <w:multiLevelType w:val="hybridMultilevel"/>
    <w:tmpl w:val="F9FAA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84D122C"/>
    <w:multiLevelType w:val="hybridMultilevel"/>
    <w:tmpl w:val="2F3EE41C"/>
    <w:lvl w:ilvl="0" w:tplc="63D0AD78">
      <w:start w:val="1"/>
      <w:numFmt w:val="bullet"/>
      <w:lvlText w:val=""/>
      <w:lvlJc w:val="left"/>
      <w:pPr>
        <w:ind w:left="1637" w:hanging="360"/>
      </w:pPr>
      <w:rPr>
        <w:rFonts w:ascii="Wingdings" w:hAnsi="Wingdings" w:hint="default"/>
        <w:color w:val="002060"/>
        <w:sz w:val="40"/>
        <w:szCs w:val="40"/>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0">
    <w:nsid w:val="69121885"/>
    <w:multiLevelType w:val="hybridMultilevel"/>
    <w:tmpl w:val="FB5801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B3E035F"/>
    <w:multiLevelType w:val="hybridMultilevel"/>
    <w:tmpl w:val="8A9882F8"/>
    <w:lvl w:ilvl="0" w:tplc="E3A6E4DE">
      <w:start w:val="1"/>
      <w:numFmt w:val="decimal"/>
      <w:lvlText w:val="%1."/>
      <w:lvlJc w:val="left"/>
      <w:pPr>
        <w:ind w:left="1080" w:hanging="360"/>
      </w:pPr>
      <w:rPr>
        <w:b/>
        <w:color w:val="0070C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C8D1CCB"/>
    <w:multiLevelType w:val="hybridMultilevel"/>
    <w:tmpl w:val="AE78C262"/>
    <w:lvl w:ilvl="0" w:tplc="04190005">
      <w:start w:val="1"/>
      <w:numFmt w:val="bullet"/>
      <w:lvlText w:val=""/>
      <w:lvlJc w:val="left"/>
      <w:pPr>
        <w:ind w:left="822" w:hanging="360"/>
      </w:pPr>
      <w:rPr>
        <w:rFonts w:ascii="Wingdings" w:hAnsi="Wingdings"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23">
    <w:nsid w:val="6DB74FA9"/>
    <w:multiLevelType w:val="hybridMultilevel"/>
    <w:tmpl w:val="00DAF03E"/>
    <w:lvl w:ilvl="0" w:tplc="2B828B5A">
      <w:start w:val="1"/>
      <w:numFmt w:val="bullet"/>
      <w:lvlText w:val=""/>
      <w:lvlPicBulletId w:val="1"/>
      <w:lvlJc w:val="left"/>
      <w:pPr>
        <w:tabs>
          <w:tab w:val="num" w:pos="720"/>
        </w:tabs>
        <w:ind w:left="720" w:hanging="360"/>
      </w:pPr>
      <w:rPr>
        <w:rFonts w:ascii="Symbol" w:hAnsi="Symbol" w:hint="default"/>
        <w:sz w:val="52"/>
      </w:rPr>
    </w:lvl>
    <w:lvl w:ilvl="1" w:tplc="7DBC1AA4" w:tentative="1">
      <w:start w:val="1"/>
      <w:numFmt w:val="bullet"/>
      <w:lvlText w:val=""/>
      <w:lvlJc w:val="left"/>
      <w:pPr>
        <w:tabs>
          <w:tab w:val="num" w:pos="1440"/>
        </w:tabs>
        <w:ind w:left="1440" w:hanging="360"/>
      </w:pPr>
      <w:rPr>
        <w:rFonts w:ascii="Symbol" w:hAnsi="Symbol" w:hint="default"/>
      </w:rPr>
    </w:lvl>
    <w:lvl w:ilvl="2" w:tplc="83FE1DDC" w:tentative="1">
      <w:start w:val="1"/>
      <w:numFmt w:val="bullet"/>
      <w:lvlText w:val=""/>
      <w:lvlJc w:val="left"/>
      <w:pPr>
        <w:tabs>
          <w:tab w:val="num" w:pos="2160"/>
        </w:tabs>
        <w:ind w:left="2160" w:hanging="360"/>
      </w:pPr>
      <w:rPr>
        <w:rFonts w:ascii="Symbol" w:hAnsi="Symbol" w:hint="default"/>
      </w:rPr>
    </w:lvl>
    <w:lvl w:ilvl="3" w:tplc="0B60CF96" w:tentative="1">
      <w:start w:val="1"/>
      <w:numFmt w:val="bullet"/>
      <w:lvlText w:val=""/>
      <w:lvlJc w:val="left"/>
      <w:pPr>
        <w:tabs>
          <w:tab w:val="num" w:pos="2880"/>
        </w:tabs>
        <w:ind w:left="2880" w:hanging="360"/>
      </w:pPr>
      <w:rPr>
        <w:rFonts w:ascii="Symbol" w:hAnsi="Symbol" w:hint="default"/>
      </w:rPr>
    </w:lvl>
    <w:lvl w:ilvl="4" w:tplc="469661D0" w:tentative="1">
      <w:start w:val="1"/>
      <w:numFmt w:val="bullet"/>
      <w:lvlText w:val=""/>
      <w:lvlJc w:val="left"/>
      <w:pPr>
        <w:tabs>
          <w:tab w:val="num" w:pos="3600"/>
        </w:tabs>
        <w:ind w:left="3600" w:hanging="360"/>
      </w:pPr>
      <w:rPr>
        <w:rFonts w:ascii="Symbol" w:hAnsi="Symbol" w:hint="default"/>
      </w:rPr>
    </w:lvl>
    <w:lvl w:ilvl="5" w:tplc="FFA0609A" w:tentative="1">
      <w:start w:val="1"/>
      <w:numFmt w:val="bullet"/>
      <w:lvlText w:val=""/>
      <w:lvlJc w:val="left"/>
      <w:pPr>
        <w:tabs>
          <w:tab w:val="num" w:pos="4320"/>
        </w:tabs>
        <w:ind w:left="4320" w:hanging="360"/>
      </w:pPr>
      <w:rPr>
        <w:rFonts w:ascii="Symbol" w:hAnsi="Symbol" w:hint="default"/>
      </w:rPr>
    </w:lvl>
    <w:lvl w:ilvl="6" w:tplc="7ECA78C8" w:tentative="1">
      <w:start w:val="1"/>
      <w:numFmt w:val="bullet"/>
      <w:lvlText w:val=""/>
      <w:lvlJc w:val="left"/>
      <w:pPr>
        <w:tabs>
          <w:tab w:val="num" w:pos="5040"/>
        </w:tabs>
        <w:ind w:left="5040" w:hanging="360"/>
      </w:pPr>
      <w:rPr>
        <w:rFonts w:ascii="Symbol" w:hAnsi="Symbol" w:hint="default"/>
      </w:rPr>
    </w:lvl>
    <w:lvl w:ilvl="7" w:tplc="134CA104" w:tentative="1">
      <w:start w:val="1"/>
      <w:numFmt w:val="bullet"/>
      <w:lvlText w:val=""/>
      <w:lvlJc w:val="left"/>
      <w:pPr>
        <w:tabs>
          <w:tab w:val="num" w:pos="5760"/>
        </w:tabs>
        <w:ind w:left="5760" w:hanging="360"/>
      </w:pPr>
      <w:rPr>
        <w:rFonts w:ascii="Symbol" w:hAnsi="Symbol" w:hint="default"/>
      </w:rPr>
    </w:lvl>
    <w:lvl w:ilvl="8" w:tplc="C43A58F0" w:tentative="1">
      <w:start w:val="1"/>
      <w:numFmt w:val="bullet"/>
      <w:lvlText w:val=""/>
      <w:lvlJc w:val="left"/>
      <w:pPr>
        <w:tabs>
          <w:tab w:val="num" w:pos="6480"/>
        </w:tabs>
        <w:ind w:left="6480" w:hanging="360"/>
      </w:pPr>
      <w:rPr>
        <w:rFonts w:ascii="Symbol" w:hAnsi="Symbol" w:hint="default"/>
      </w:rPr>
    </w:lvl>
  </w:abstractNum>
  <w:abstractNum w:abstractNumId="24">
    <w:nsid w:val="6FAB5221"/>
    <w:multiLevelType w:val="hybridMultilevel"/>
    <w:tmpl w:val="322E656E"/>
    <w:lvl w:ilvl="0" w:tplc="B32ACDD0">
      <w:start w:val="1"/>
      <w:numFmt w:val="bullet"/>
      <w:lvlText w:val=""/>
      <w:lvlJc w:val="left"/>
      <w:pPr>
        <w:tabs>
          <w:tab w:val="num" w:pos="720"/>
        </w:tabs>
        <w:ind w:left="720" w:hanging="360"/>
      </w:pPr>
      <w:rPr>
        <w:rFonts w:ascii="Wingdings" w:hAnsi="Wingdings" w:hint="default"/>
        <w:color w:val="0070C0"/>
      </w:rPr>
    </w:lvl>
    <w:lvl w:ilvl="1" w:tplc="E45083BC" w:tentative="1">
      <w:start w:val="1"/>
      <w:numFmt w:val="bullet"/>
      <w:lvlText w:val=""/>
      <w:lvlJc w:val="left"/>
      <w:pPr>
        <w:tabs>
          <w:tab w:val="num" w:pos="1440"/>
        </w:tabs>
        <w:ind w:left="1440" w:hanging="360"/>
      </w:pPr>
      <w:rPr>
        <w:rFonts w:ascii="Symbol" w:hAnsi="Symbol" w:hint="default"/>
      </w:rPr>
    </w:lvl>
    <w:lvl w:ilvl="2" w:tplc="6AB65036" w:tentative="1">
      <w:start w:val="1"/>
      <w:numFmt w:val="bullet"/>
      <w:lvlText w:val=""/>
      <w:lvlJc w:val="left"/>
      <w:pPr>
        <w:tabs>
          <w:tab w:val="num" w:pos="2160"/>
        </w:tabs>
        <w:ind w:left="2160" w:hanging="360"/>
      </w:pPr>
      <w:rPr>
        <w:rFonts w:ascii="Symbol" w:hAnsi="Symbol" w:hint="default"/>
      </w:rPr>
    </w:lvl>
    <w:lvl w:ilvl="3" w:tplc="7EE20DAC" w:tentative="1">
      <w:start w:val="1"/>
      <w:numFmt w:val="bullet"/>
      <w:lvlText w:val=""/>
      <w:lvlJc w:val="left"/>
      <w:pPr>
        <w:tabs>
          <w:tab w:val="num" w:pos="2880"/>
        </w:tabs>
        <w:ind w:left="2880" w:hanging="360"/>
      </w:pPr>
      <w:rPr>
        <w:rFonts w:ascii="Symbol" w:hAnsi="Symbol" w:hint="default"/>
      </w:rPr>
    </w:lvl>
    <w:lvl w:ilvl="4" w:tplc="F72A9500" w:tentative="1">
      <w:start w:val="1"/>
      <w:numFmt w:val="bullet"/>
      <w:lvlText w:val=""/>
      <w:lvlJc w:val="left"/>
      <w:pPr>
        <w:tabs>
          <w:tab w:val="num" w:pos="3600"/>
        </w:tabs>
        <w:ind w:left="3600" w:hanging="360"/>
      </w:pPr>
      <w:rPr>
        <w:rFonts w:ascii="Symbol" w:hAnsi="Symbol" w:hint="default"/>
      </w:rPr>
    </w:lvl>
    <w:lvl w:ilvl="5" w:tplc="86364B2E" w:tentative="1">
      <w:start w:val="1"/>
      <w:numFmt w:val="bullet"/>
      <w:lvlText w:val=""/>
      <w:lvlJc w:val="left"/>
      <w:pPr>
        <w:tabs>
          <w:tab w:val="num" w:pos="4320"/>
        </w:tabs>
        <w:ind w:left="4320" w:hanging="360"/>
      </w:pPr>
      <w:rPr>
        <w:rFonts w:ascii="Symbol" w:hAnsi="Symbol" w:hint="default"/>
      </w:rPr>
    </w:lvl>
    <w:lvl w:ilvl="6" w:tplc="85D0E480" w:tentative="1">
      <w:start w:val="1"/>
      <w:numFmt w:val="bullet"/>
      <w:lvlText w:val=""/>
      <w:lvlJc w:val="left"/>
      <w:pPr>
        <w:tabs>
          <w:tab w:val="num" w:pos="5040"/>
        </w:tabs>
        <w:ind w:left="5040" w:hanging="360"/>
      </w:pPr>
      <w:rPr>
        <w:rFonts w:ascii="Symbol" w:hAnsi="Symbol" w:hint="default"/>
      </w:rPr>
    </w:lvl>
    <w:lvl w:ilvl="7" w:tplc="806AD202" w:tentative="1">
      <w:start w:val="1"/>
      <w:numFmt w:val="bullet"/>
      <w:lvlText w:val=""/>
      <w:lvlJc w:val="left"/>
      <w:pPr>
        <w:tabs>
          <w:tab w:val="num" w:pos="5760"/>
        </w:tabs>
        <w:ind w:left="5760" w:hanging="360"/>
      </w:pPr>
      <w:rPr>
        <w:rFonts w:ascii="Symbol" w:hAnsi="Symbol" w:hint="default"/>
      </w:rPr>
    </w:lvl>
    <w:lvl w:ilvl="8" w:tplc="1778B696" w:tentative="1">
      <w:start w:val="1"/>
      <w:numFmt w:val="bullet"/>
      <w:lvlText w:val=""/>
      <w:lvlJc w:val="left"/>
      <w:pPr>
        <w:tabs>
          <w:tab w:val="num" w:pos="6480"/>
        </w:tabs>
        <w:ind w:left="6480" w:hanging="360"/>
      </w:pPr>
      <w:rPr>
        <w:rFonts w:ascii="Symbol" w:hAnsi="Symbol" w:hint="default"/>
      </w:rPr>
    </w:lvl>
  </w:abstractNum>
  <w:abstractNum w:abstractNumId="25">
    <w:nsid w:val="716F7C1A"/>
    <w:multiLevelType w:val="hybridMultilevel"/>
    <w:tmpl w:val="8342EE9E"/>
    <w:lvl w:ilvl="0" w:tplc="04190005">
      <w:start w:val="1"/>
      <w:numFmt w:val="bullet"/>
      <w:lvlText w:val=""/>
      <w:lvlJc w:val="left"/>
      <w:pPr>
        <w:ind w:left="822" w:hanging="360"/>
      </w:pPr>
      <w:rPr>
        <w:rFonts w:ascii="Wingdings" w:hAnsi="Wingdings"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26">
    <w:nsid w:val="7BA07882"/>
    <w:multiLevelType w:val="hybridMultilevel"/>
    <w:tmpl w:val="346EC4D2"/>
    <w:lvl w:ilvl="0" w:tplc="4A3C53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6"/>
  </w:num>
  <w:num w:numId="2">
    <w:abstractNumId w:val="9"/>
  </w:num>
  <w:num w:numId="3">
    <w:abstractNumId w:val="5"/>
  </w:num>
  <w:num w:numId="4">
    <w:abstractNumId w:val="10"/>
  </w:num>
  <w:num w:numId="5">
    <w:abstractNumId w:val="6"/>
  </w:num>
  <w:num w:numId="6">
    <w:abstractNumId w:val="8"/>
  </w:num>
  <w:num w:numId="7">
    <w:abstractNumId w:val="22"/>
  </w:num>
  <w:num w:numId="8">
    <w:abstractNumId w:val="14"/>
  </w:num>
  <w:num w:numId="9">
    <w:abstractNumId w:val="25"/>
  </w:num>
  <w:num w:numId="10">
    <w:abstractNumId w:val="12"/>
  </w:num>
  <w:num w:numId="11">
    <w:abstractNumId w:val="1"/>
  </w:num>
  <w:num w:numId="12">
    <w:abstractNumId w:val="3"/>
  </w:num>
  <w:num w:numId="13">
    <w:abstractNumId w:val="0"/>
  </w:num>
  <w:num w:numId="14">
    <w:abstractNumId w:val="20"/>
  </w:num>
  <w:num w:numId="15">
    <w:abstractNumId w:val="11"/>
  </w:num>
  <w:num w:numId="16">
    <w:abstractNumId w:val="19"/>
  </w:num>
  <w:num w:numId="17">
    <w:abstractNumId w:val="23"/>
  </w:num>
  <w:num w:numId="18">
    <w:abstractNumId w:val="7"/>
  </w:num>
  <w:num w:numId="19">
    <w:abstractNumId w:val="16"/>
  </w:num>
  <w:num w:numId="20">
    <w:abstractNumId w:val="17"/>
  </w:num>
  <w:num w:numId="21">
    <w:abstractNumId w:val="2"/>
  </w:num>
  <w:num w:numId="22">
    <w:abstractNumId w:val="18"/>
  </w:num>
  <w:num w:numId="23">
    <w:abstractNumId w:val="24"/>
  </w:num>
  <w:num w:numId="24">
    <w:abstractNumId w:val="4"/>
  </w:num>
  <w:num w:numId="25">
    <w:abstractNumId w:val="15"/>
  </w:num>
  <w:num w:numId="26">
    <w:abstractNumId w:val="13"/>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DA6"/>
    <w:rsid w:val="000060B4"/>
    <w:rsid w:val="00006DF5"/>
    <w:rsid w:val="00011139"/>
    <w:rsid w:val="00012126"/>
    <w:rsid w:val="00012B3E"/>
    <w:rsid w:val="0002210B"/>
    <w:rsid w:val="00023B42"/>
    <w:rsid w:val="000245CC"/>
    <w:rsid w:val="000319A8"/>
    <w:rsid w:val="00032AF5"/>
    <w:rsid w:val="00034A41"/>
    <w:rsid w:val="00036668"/>
    <w:rsid w:val="00041887"/>
    <w:rsid w:val="0004329A"/>
    <w:rsid w:val="00051159"/>
    <w:rsid w:val="000541DB"/>
    <w:rsid w:val="000549B6"/>
    <w:rsid w:val="00061EDB"/>
    <w:rsid w:val="00064A72"/>
    <w:rsid w:val="000731BD"/>
    <w:rsid w:val="00073907"/>
    <w:rsid w:val="00077579"/>
    <w:rsid w:val="00077DEE"/>
    <w:rsid w:val="00090B66"/>
    <w:rsid w:val="00096108"/>
    <w:rsid w:val="000A0BEB"/>
    <w:rsid w:val="000A215C"/>
    <w:rsid w:val="000B40BF"/>
    <w:rsid w:val="000B6CED"/>
    <w:rsid w:val="000C2D98"/>
    <w:rsid w:val="000C6C16"/>
    <w:rsid w:val="000C7756"/>
    <w:rsid w:val="000D163B"/>
    <w:rsid w:val="000D420B"/>
    <w:rsid w:val="000D441A"/>
    <w:rsid w:val="000D72F9"/>
    <w:rsid w:val="000E1811"/>
    <w:rsid w:val="000F0DA6"/>
    <w:rsid w:val="000F0F32"/>
    <w:rsid w:val="000F676F"/>
    <w:rsid w:val="00103E2C"/>
    <w:rsid w:val="00107969"/>
    <w:rsid w:val="00107BE1"/>
    <w:rsid w:val="00125FA1"/>
    <w:rsid w:val="001270C1"/>
    <w:rsid w:val="00132843"/>
    <w:rsid w:val="001474D1"/>
    <w:rsid w:val="001515A2"/>
    <w:rsid w:val="00154C89"/>
    <w:rsid w:val="00157CA9"/>
    <w:rsid w:val="001641DD"/>
    <w:rsid w:val="0017497E"/>
    <w:rsid w:val="0017558E"/>
    <w:rsid w:val="001820E3"/>
    <w:rsid w:val="00190B1C"/>
    <w:rsid w:val="00192828"/>
    <w:rsid w:val="00193CBA"/>
    <w:rsid w:val="00195CF6"/>
    <w:rsid w:val="001A2938"/>
    <w:rsid w:val="001A7DFD"/>
    <w:rsid w:val="001B299C"/>
    <w:rsid w:val="001C2545"/>
    <w:rsid w:val="001C39FD"/>
    <w:rsid w:val="001C6258"/>
    <w:rsid w:val="001D10F1"/>
    <w:rsid w:val="001E12E7"/>
    <w:rsid w:val="001E6ACD"/>
    <w:rsid w:val="001E7EB1"/>
    <w:rsid w:val="001F5950"/>
    <w:rsid w:val="0020079D"/>
    <w:rsid w:val="00207181"/>
    <w:rsid w:val="00211520"/>
    <w:rsid w:val="00214AB9"/>
    <w:rsid w:val="00217B99"/>
    <w:rsid w:val="0022130F"/>
    <w:rsid w:val="00235690"/>
    <w:rsid w:val="00241CE7"/>
    <w:rsid w:val="00241D43"/>
    <w:rsid w:val="00242870"/>
    <w:rsid w:val="00246545"/>
    <w:rsid w:val="00250A0B"/>
    <w:rsid w:val="002537AB"/>
    <w:rsid w:val="002736C2"/>
    <w:rsid w:val="00273B57"/>
    <w:rsid w:val="0028076D"/>
    <w:rsid w:val="00293AB9"/>
    <w:rsid w:val="002A1748"/>
    <w:rsid w:val="002A27CE"/>
    <w:rsid w:val="002A4484"/>
    <w:rsid w:val="002A7AB9"/>
    <w:rsid w:val="002B4360"/>
    <w:rsid w:val="002B4734"/>
    <w:rsid w:val="002B7E1C"/>
    <w:rsid w:val="002C18EE"/>
    <w:rsid w:val="002C3189"/>
    <w:rsid w:val="002D2590"/>
    <w:rsid w:val="002D3151"/>
    <w:rsid w:val="002E7C55"/>
    <w:rsid w:val="002F73EB"/>
    <w:rsid w:val="00303F15"/>
    <w:rsid w:val="00320ACA"/>
    <w:rsid w:val="00343840"/>
    <w:rsid w:val="00350904"/>
    <w:rsid w:val="00350B68"/>
    <w:rsid w:val="0035385B"/>
    <w:rsid w:val="00370BAA"/>
    <w:rsid w:val="003767A6"/>
    <w:rsid w:val="00376E20"/>
    <w:rsid w:val="00393804"/>
    <w:rsid w:val="0039668F"/>
    <w:rsid w:val="003A0913"/>
    <w:rsid w:val="003A5BA9"/>
    <w:rsid w:val="003D3B2C"/>
    <w:rsid w:val="003E1FCC"/>
    <w:rsid w:val="003E5FAD"/>
    <w:rsid w:val="003F2F27"/>
    <w:rsid w:val="003F5070"/>
    <w:rsid w:val="0040099D"/>
    <w:rsid w:val="004037C3"/>
    <w:rsid w:val="00403A0E"/>
    <w:rsid w:val="00416D98"/>
    <w:rsid w:val="0042140C"/>
    <w:rsid w:val="00425D9A"/>
    <w:rsid w:val="00436CA8"/>
    <w:rsid w:val="004377D5"/>
    <w:rsid w:val="00440381"/>
    <w:rsid w:val="0044060A"/>
    <w:rsid w:val="0044102B"/>
    <w:rsid w:val="00447A73"/>
    <w:rsid w:val="00447CC0"/>
    <w:rsid w:val="004509CA"/>
    <w:rsid w:val="004541A8"/>
    <w:rsid w:val="004716A7"/>
    <w:rsid w:val="00477BDF"/>
    <w:rsid w:val="00482287"/>
    <w:rsid w:val="00496724"/>
    <w:rsid w:val="004B2557"/>
    <w:rsid w:val="004C4E38"/>
    <w:rsid w:val="004D298E"/>
    <w:rsid w:val="004D5DC8"/>
    <w:rsid w:val="004D7D6E"/>
    <w:rsid w:val="004E14AC"/>
    <w:rsid w:val="004F6EDD"/>
    <w:rsid w:val="00500707"/>
    <w:rsid w:val="00504CF9"/>
    <w:rsid w:val="00512A1A"/>
    <w:rsid w:val="005140EA"/>
    <w:rsid w:val="00530616"/>
    <w:rsid w:val="00530BED"/>
    <w:rsid w:val="00532892"/>
    <w:rsid w:val="00534F08"/>
    <w:rsid w:val="005360E0"/>
    <w:rsid w:val="0054013A"/>
    <w:rsid w:val="00543883"/>
    <w:rsid w:val="005444C3"/>
    <w:rsid w:val="0054623D"/>
    <w:rsid w:val="0055754F"/>
    <w:rsid w:val="0056302A"/>
    <w:rsid w:val="00563AB1"/>
    <w:rsid w:val="00563DB8"/>
    <w:rsid w:val="00563E56"/>
    <w:rsid w:val="00565199"/>
    <w:rsid w:val="005779F5"/>
    <w:rsid w:val="00581BEC"/>
    <w:rsid w:val="00582467"/>
    <w:rsid w:val="00593CCB"/>
    <w:rsid w:val="00596D60"/>
    <w:rsid w:val="005B644E"/>
    <w:rsid w:val="005C15FF"/>
    <w:rsid w:val="005C195D"/>
    <w:rsid w:val="005C2A99"/>
    <w:rsid w:val="005D32DB"/>
    <w:rsid w:val="005D4DCD"/>
    <w:rsid w:val="005E3D28"/>
    <w:rsid w:val="005E7556"/>
    <w:rsid w:val="005F6331"/>
    <w:rsid w:val="00602665"/>
    <w:rsid w:val="00604959"/>
    <w:rsid w:val="00604D2A"/>
    <w:rsid w:val="00605D2B"/>
    <w:rsid w:val="00610750"/>
    <w:rsid w:val="0061214E"/>
    <w:rsid w:val="0061765A"/>
    <w:rsid w:val="00634C4F"/>
    <w:rsid w:val="006379DF"/>
    <w:rsid w:val="00641168"/>
    <w:rsid w:val="0064177D"/>
    <w:rsid w:val="00650D77"/>
    <w:rsid w:val="0065448D"/>
    <w:rsid w:val="00660A5C"/>
    <w:rsid w:val="0066341F"/>
    <w:rsid w:val="00663E8D"/>
    <w:rsid w:val="006705DA"/>
    <w:rsid w:val="00684F8D"/>
    <w:rsid w:val="00685B78"/>
    <w:rsid w:val="00690C59"/>
    <w:rsid w:val="006911F5"/>
    <w:rsid w:val="00692023"/>
    <w:rsid w:val="006932C3"/>
    <w:rsid w:val="00696326"/>
    <w:rsid w:val="00697C2C"/>
    <w:rsid w:val="006A58D4"/>
    <w:rsid w:val="006B121C"/>
    <w:rsid w:val="006B25A4"/>
    <w:rsid w:val="006B4BB0"/>
    <w:rsid w:val="006C05E9"/>
    <w:rsid w:val="006C195B"/>
    <w:rsid w:val="006C523E"/>
    <w:rsid w:val="006D0B0C"/>
    <w:rsid w:val="006D1F73"/>
    <w:rsid w:val="006D5267"/>
    <w:rsid w:val="006E08B8"/>
    <w:rsid w:val="006E2479"/>
    <w:rsid w:val="006E4A62"/>
    <w:rsid w:val="006F007A"/>
    <w:rsid w:val="006F418E"/>
    <w:rsid w:val="006F60BC"/>
    <w:rsid w:val="00700651"/>
    <w:rsid w:val="007055E7"/>
    <w:rsid w:val="00713460"/>
    <w:rsid w:val="00715990"/>
    <w:rsid w:val="00715E5B"/>
    <w:rsid w:val="007173B0"/>
    <w:rsid w:val="00720323"/>
    <w:rsid w:val="00722E3E"/>
    <w:rsid w:val="007250F7"/>
    <w:rsid w:val="0072613E"/>
    <w:rsid w:val="0073595C"/>
    <w:rsid w:val="0073788D"/>
    <w:rsid w:val="00751E0D"/>
    <w:rsid w:val="00752E88"/>
    <w:rsid w:val="00763DBB"/>
    <w:rsid w:val="00766AA2"/>
    <w:rsid w:val="00774723"/>
    <w:rsid w:val="007960E7"/>
    <w:rsid w:val="007A009B"/>
    <w:rsid w:val="007A0DF1"/>
    <w:rsid w:val="007C3AD8"/>
    <w:rsid w:val="007C4A49"/>
    <w:rsid w:val="007D4E17"/>
    <w:rsid w:val="007E3024"/>
    <w:rsid w:val="007E4C50"/>
    <w:rsid w:val="007E7087"/>
    <w:rsid w:val="007F12A8"/>
    <w:rsid w:val="007F40FE"/>
    <w:rsid w:val="00801A90"/>
    <w:rsid w:val="00812305"/>
    <w:rsid w:val="00812B02"/>
    <w:rsid w:val="00814772"/>
    <w:rsid w:val="008151FE"/>
    <w:rsid w:val="00817B0F"/>
    <w:rsid w:val="0082417D"/>
    <w:rsid w:val="008254A7"/>
    <w:rsid w:val="00834433"/>
    <w:rsid w:val="008404B3"/>
    <w:rsid w:val="00841863"/>
    <w:rsid w:val="00844E49"/>
    <w:rsid w:val="008464F0"/>
    <w:rsid w:val="008623E4"/>
    <w:rsid w:val="00863D9C"/>
    <w:rsid w:val="008702DC"/>
    <w:rsid w:val="00872594"/>
    <w:rsid w:val="00881F0F"/>
    <w:rsid w:val="008B2711"/>
    <w:rsid w:val="008C31D9"/>
    <w:rsid w:val="008D1CA5"/>
    <w:rsid w:val="0090427F"/>
    <w:rsid w:val="00910E69"/>
    <w:rsid w:val="00917B8B"/>
    <w:rsid w:val="00921777"/>
    <w:rsid w:val="0092253A"/>
    <w:rsid w:val="00924DDB"/>
    <w:rsid w:val="0092688F"/>
    <w:rsid w:val="00927269"/>
    <w:rsid w:val="00930A05"/>
    <w:rsid w:val="00933AB1"/>
    <w:rsid w:val="009430A8"/>
    <w:rsid w:val="0094762D"/>
    <w:rsid w:val="009502EC"/>
    <w:rsid w:val="00951D64"/>
    <w:rsid w:val="009529E6"/>
    <w:rsid w:val="00953269"/>
    <w:rsid w:val="009537AD"/>
    <w:rsid w:val="00953CB4"/>
    <w:rsid w:val="00957EEA"/>
    <w:rsid w:val="00962950"/>
    <w:rsid w:val="00971944"/>
    <w:rsid w:val="00976436"/>
    <w:rsid w:val="00982D1B"/>
    <w:rsid w:val="00984367"/>
    <w:rsid w:val="009958B7"/>
    <w:rsid w:val="009A54BF"/>
    <w:rsid w:val="009A77E2"/>
    <w:rsid w:val="009B2881"/>
    <w:rsid w:val="009B6AA6"/>
    <w:rsid w:val="009B7BC9"/>
    <w:rsid w:val="009C1D3E"/>
    <w:rsid w:val="009C4C58"/>
    <w:rsid w:val="009C6EB5"/>
    <w:rsid w:val="009D0557"/>
    <w:rsid w:val="009D1B59"/>
    <w:rsid w:val="009D5D4D"/>
    <w:rsid w:val="009E75FF"/>
    <w:rsid w:val="009F11B8"/>
    <w:rsid w:val="009F129F"/>
    <w:rsid w:val="009F6E54"/>
    <w:rsid w:val="00A01E12"/>
    <w:rsid w:val="00A02192"/>
    <w:rsid w:val="00A145D1"/>
    <w:rsid w:val="00A1496F"/>
    <w:rsid w:val="00A1692C"/>
    <w:rsid w:val="00A236C5"/>
    <w:rsid w:val="00A33F28"/>
    <w:rsid w:val="00A605A1"/>
    <w:rsid w:val="00A93AF1"/>
    <w:rsid w:val="00A9765C"/>
    <w:rsid w:val="00AA5000"/>
    <w:rsid w:val="00AB5405"/>
    <w:rsid w:val="00AC2522"/>
    <w:rsid w:val="00AC3FC4"/>
    <w:rsid w:val="00AC74C3"/>
    <w:rsid w:val="00AD4F00"/>
    <w:rsid w:val="00AE09A5"/>
    <w:rsid w:val="00AE7EB3"/>
    <w:rsid w:val="00AF17F4"/>
    <w:rsid w:val="00AF4810"/>
    <w:rsid w:val="00AF6CFC"/>
    <w:rsid w:val="00B00EF7"/>
    <w:rsid w:val="00B04A99"/>
    <w:rsid w:val="00B10930"/>
    <w:rsid w:val="00B24AD0"/>
    <w:rsid w:val="00B276C7"/>
    <w:rsid w:val="00B30D13"/>
    <w:rsid w:val="00B323A8"/>
    <w:rsid w:val="00B32E41"/>
    <w:rsid w:val="00B34994"/>
    <w:rsid w:val="00B43650"/>
    <w:rsid w:val="00B44115"/>
    <w:rsid w:val="00B63062"/>
    <w:rsid w:val="00B7432E"/>
    <w:rsid w:val="00B76800"/>
    <w:rsid w:val="00B81CF5"/>
    <w:rsid w:val="00B9284F"/>
    <w:rsid w:val="00B92B5A"/>
    <w:rsid w:val="00BA012C"/>
    <w:rsid w:val="00BA3E8D"/>
    <w:rsid w:val="00BA7A67"/>
    <w:rsid w:val="00BB7DD0"/>
    <w:rsid w:val="00BE265E"/>
    <w:rsid w:val="00BE3A10"/>
    <w:rsid w:val="00BF7F76"/>
    <w:rsid w:val="00C03688"/>
    <w:rsid w:val="00C036D6"/>
    <w:rsid w:val="00C144FD"/>
    <w:rsid w:val="00C14FB5"/>
    <w:rsid w:val="00C224D8"/>
    <w:rsid w:val="00C32302"/>
    <w:rsid w:val="00C33F6D"/>
    <w:rsid w:val="00C37EE6"/>
    <w:rsid w:val="00C46E59"/>
    <w:rsid w:val="00C5374E"/>
    <w:rsid w:val="00C53B0A"/>
    <w:rsid w:val="00C55286"/>
    <w:rsid w:val="00C55B81"/>
    <w:rsid w:val="00C56FA0"/>
    <w:rsid w:val="00C61956"/>
    <w:rsid w:val="00C62D8C"/>
    <w:rsid w:val="00C62ECD"/>
    <w:rsid w:val="00C74D45"/>
    <w:rsid w:val="00C76223"/>
    <w:rsid w:val="00C82EB2"/>
    <w:rsid w:val="00C83F8A"/>
    <w:rsid w:val="00C84281"/>
    <w:rsid w:val="00C91AB3"/>
    <w:rsid w:val="00CA53D6"/>
    <w:rsid w:val="00CA5F41"/>
    <w:rsid w:val="00CA7ED7"/>
    <w:rsid w:val="00CB324F"/>
    <w:rsid w:val="00CB49DE"/>
    <w:rsid w:val="00CC2B42"/>
    <w:rsid w:val="00CC38E3"/>
    <w:rsid w:val="00CD5B9C"/>
    <w:rsid w:val="00CE1A15"/>
    <w:rsid w:val="00CF24DD"/>
    <w:rsid w:val="00D03560"/>
    <w:rsid w:val="00D12936"/>
    <w:rsid w:val="00D21182"/>
    <w:rsid w:val="00D217B5"/>
    <w:rsid w:val="00D2320B"/>
    <w:rsid w:val="00D23D9C"/>
    <w:rsid w:val="00D32E18"/>
    <w:rsid w:val="00D3790A"/>
    <w:rsid w:val="00D4571D"/>
    <w:rsid w:val="00D45931"/>
    <w:rsid w:val="00D47E6B"/>
    <w:rsid w:val="00D55929"/>
    <w:rsid w:val="00D573F9"/>
    <w:rsid w:val="00D60AF5"/>
    <w:rsid w:val="00D629AA"/>
    <w:rsid w:val="00D631AF"/>
    <w:rsid w:val="00D647F3"/>
    <w:rsid w:val="00D6686D"/>
    <w:rsid w:val="00D72241"/>
    <w:rsid w:val="00D852F5"/>
    <w:rsid w:val="00D90B64"/>
    <w:rsid w:val="00D92A52"/>
    <w:rsid w:val="00D95510"/>
    <w:rsid w:val="00DC15E3"/>
    <w:rsid w:val="00DC440A"/>
    <w:rsid w:val="00DC49ED"/>
    <w:rsid w:val="00DD12E4"/>
    <w:rsid w:val="00DE1C44"/>
    <w:rsid w:val="00DE564E"/>
    <w:rsid w:val="00DE687B"/>
    <w:rsid w:val="00DF2654"/>
    <w:rsid w:val="00DF614A"/>
    <w:rsid w:val="00DF7C69"/>
    <w:rsid w:val="00E03108"/>
    <w:rsid w:val="00E0556D"/>
    <w:rsid w:val="00E22B23"/>
    <w:rsid w:val="00E24FFE"/>
    <w:rsid w:val="00E333FD"/>
    <w:rsid w:val="00E33945"/>
    <w:rsid w:val="00E347CE"/>
    <w:rsid w:val="00E41DDC"/>
    <w:rsid w:val="00E45749"/>
    <w:rsid w:val="00E465F3"/>
    <w:rsid w:val="00E4788B"/>
    <w:rsid w:val="00E520A3"/>
    <w:rsid w:val="00E564B9"/>
    <w:rsid w:val="00E63956"/>
    <w:rsid w:val="00E74AC7"/>
    <w:rsid w:val="00EA0FF5"/>
    <w:rsid w:val="00EA1525"/>
    <w:rsid w:val="00EA21F3"/>
    <w:rsid w:val="00EA34C3"/>
    <w:rsid w:val="00EA4BA2"/>
    <w:rsid w:val="00EB7FA7"/>
    <w:rsid w:val="00EC0DA8"/>
    <w:rsid w:val="00EC7924"/>
    <w:rsid w:val="00ED2CAC"/>
    <w:rsid w:val="00ED6384"/>
    <w:rsid w:val="00EE4EDB"/>
    <w:rsid w:val="00EE54B5"/>
    <w:rsid w:val="00EE5FE2"/>
    <w:rsid w:val="00EE6912"/>
    <w:rsid w:val="00F03C69"/>
    <w:rsid w:val="00F059E3"/>
    <w:rsid w:val="00F07A5C"/>
    <w:rsid w:val="00F2446A"/>
    <w:rsid w:val="00F50E3F"/>
    <w:rsid w:val="00F519A1"/>
    <w:rsid w:val="00F529F8"/>
    <w:rsid w:val="00F61AF1"/>
    <w:rsid w:val="00F648EA"/>
    <w:rsid w:val="00F7741B"/>
    <w:rsid w:val="00F84351"/>
    <w:rsid w:val="00F921BD"/>
    <w:rsid w:val="00FA06B2"/>
    <w:rsid w:val="00FA101B"/>
    <w:rsid w:val="00FB0C51"/>
    <w:rsid w:val="00FC7CC9"/>
    <w:rsid w:val="00FE4E6B"/>
    <w:rsid w:val="00FF6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8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0DA6"/>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0F0DA6"/>
    <w:pPr>
      <w:widowControl w:val="0"/>
      <w:autoSpaceDE w:val="0"/>
      <w:autoSpaceDN w:val="0"/>
      <w:spacing w:after="0" w:line="240" w:lineRule="auto"/>
    </w:pPr>
    <w:rPr>
      <w:rFonts w:ascii="Arial" w:eastAsiaTheme="minorEastAsia" w:hAnsi="Arial" w:cs="Arial"/>
      <w:b/>
      <w:sz w:val="20"/>
      <w:lang w:eastAsia="ru-RU"/>
    </w:rPr>
  </w:style>
  <w:style w:type="table" w:styleId="a3">
    <w:name w:val="Table Grid"/>
    <w:basedOn w:val="a1"/>
    <w:uiPriority w:val="59"/>
    <w:rsid w:val="00D852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502EC"/>
    <w:pPr>
      <w:widowControl w:val="0"/>
      <w:autoSpaceDE w:val="0"/>
      <w:autoSpaceDN w:val="0"/>
      <w:spacing w:after="0" w:line="240" w:lineRule="auto"/>
    </w:pPr>
    <w:rPr>
      <w:rFonts w:ascii="Courier New" w:eastAsiaTheme="minorEastAsia" w:hAnsi="Courier New" w:cs="Courier New"/>
      <w:sz w:val="20"/>
      <w:lang w:eastAsia="ru-RU"/>
    </w:rPr>
  </w:style>
  <w:style w:type="paragraph" w:styleId="a4">
    <w:name w:val="List Paragraph"/>
    <w:basedOn w:val="a"/>
    <w:uiPriority w:val="34"/>
    <w:qFormat/>
    <w:rsid w:val="001515A2"/>
    <w:pPr>
      <w:ind w:left="720"/>
      <w:contextualSpacing/>
    </w:pPr>
  </w:style>
  <w:style w:type="paragraph" w:styleId="a5">
    <w:name w:val="Balloon Text"/>
    <w:basedOn w:val="a"/>
    <w:link w:val="a6"/>
    <w:uiPriority w:val="99"/>
    <w:semiHidden/>
    <w:unhideWhenUsed/>
    <w:rsid w:val="00A01E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01E12"/>
    <w:rPr>
      <w:rFonts w:ascii="Tahoma" w:hAnsi="Tahoma" w:cs="Tahoma"/>
      <w:sz w:val="16"/>
      <w:szCs w:val="16"/>
    </w:rPr>
  </w:style>
  <w:style w:type="paragraph" w:styleId="a7">
    <w:name w:val="header"/>
    <w:basedOn w:val="a"/>
    <w:link w:val="a8"/>
    <w:uiPriority w:val="99"/>
    <w:unhideWhenUsed/>
    <w:rsid w:val="0072032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20323"/>
  </w:style>
  <w:style w:type="paragraph" w:styleId="a9">
    <w:name w:val="footer"/>
    <w:basedOn w:val="a"/>
    <w:link w:val="aa"/>
    <w:uiPriority w:val="99"/>
    <w:unhideWhenUsed/>
    <w:rsid w:val="0072032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20323"/>
  </w:style>
  <w:style w:type="paragraph" w:customStyle="1" w:styleId="Default">
    <w:name w:val="Default"/>
    <w:rsid w:val="009D0557"/>
    <w:pPr>
      <w:autoSpaceDE w:val="0"/>
      <w:autoSpaceDN w:val="0"/>
      <w:adjustRightInd w:val="0"/>
      <w:spacing w:after="0" w:line="240" w:lineRule="auto"/>
    </w:pPr>
    <w:rPr>
      <w:rFonts w:ascii="Open Sans" w:hAnsi="Open Sans" w:cs="Open Sans"/>
      <w:color w:val="000000"/>
      <w:sz w:val="24"/>
      <w:szCs w:val="24"/>
    </w:rPr>
  </w:style>
  <w:style w:type="paragraph" w:styleId="ab">
    <w:name w:val="endnote text"/>
    <w:basedOn w:val="a"/>
    <w:link w:val="ac"/>
    <w:uiPriority w:val="99"/>
    <w:semiHidden/>
    <w:unhideWhenUsed/>
    <w:rsid w:val="00696326"/>
    <w:pPr>
      <w:spacing w:after="0" w:line="240" w:lineRule="auto"/>
    </w:pPr>
    <w:rPr>
      <w:sz w:val="20"/>
      <w:szCs w:val="20"/>
    </w:rPr>
  </w:style>
  <w:style w:type="character" w:customStyle="1" w:styleId="ac">
    <w:name w:val="Текст концевой сноски Знак"/>
    <w:basedOn w:val="a0"/>
    <w:link w:val="ab"/>
    <w:uiPriority w:val="99"/>
    <w:semiHidden/>
    <w:rsid w:val="00696326"/>
    <w:rPr>
      <w:sz w:val="20"/>
      <w:szCs w:val="20"/>
    </w:rPr>
  </w:style>
  <w:style w:type="character" w:styleId="ad">
    <w:name w:val="endnote reference"/>
    <w:basedOn w:val="a0"/>
    <w:uiPriority w:val="99"/>
    <w:semiHidden/>
    <w:unhideWhenUsed/>
    <w:rsid w:val="0069632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8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0DA6"/>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0F0DA6"/>
    <w:pPr>
      <w:widowControl w:val="0"/>
      <w:autoSpaceDE w:val="0"/>
      <w:autoSpaceDN w:val="0"/>
      <w:spacing w:after="0" w:line="240" w:lineRule="auto"/>
    </w:pPr>
    <w:rPr>
      <w:rFonts w:ascii="Arial" w:eastAsiaTheme="minorEastAsia" w:hAnsi="Arial" w:cs="Arial"/>
      <w:b/>
      <w:sz w:val="20"/>
      <w:lang w:eastAsia="ru-RU"/>
    </w:rPr>
  </w:style>
  <w:style w:type="table" w:styleId="a3">
    <w:name w:val="Table Grid"/>
    <w:basedOn w:val="a1"/>
    <w:uiPriority w:val="59"/>
    <w:rsid w:val="00D852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502EC"/>
    <w:pPr>
      <w:widowControl w:val="0"/>
      <w:autoSpaceDE w:val="0"/>
      <w:autoSpaceDN w:val="0"/>
      <w:spacing w:after="0" w:line="240" w:lineRule="auto"/>
    </w:pPr>
    <w:rPr>
      <w:rFonts w:ascii="Courier New" w:eastAsiaTheme="minorEastAsia" w:hAnsi="Courier New" w:cs="Courier New"/>
      <w:sz w:val="20"/>
      <w:lang w:eastAsia="ru-RU"/>
    </w:rPr>
  </w:style>
  <w:style w:type="paragraph" w:styleId="a4">
    <w:name w:val="List Paragraph"/>
    <w:basedOn w:val="a"/>
    <w:uiPriority w:val="34"/>
    <w:qFormat/>
    <w:rsid w:val="001515A2"/>
    <w:pPr>
      <w:ind w:left="720"/>
      <w:contextualSpacing/>
    </w:pPr>
  </w:style>
  <w:style w:type="paragraph" w:styleId="a5">
    <w:name w:val="Balloon Text"/>
    <w:basedOn w:val="a"/>
    <w:link w:val="a6"/>
    <w:uiPriority w:val="99"/>
    <w:semiHidden/>
    <w:unhideWhenUsed/>
    <w:rsid w:val="00A01E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01E12"/>
    <w:rPr>
      <w:rFonts w:ascii="Tahoma" w:hAnsi="Tahoma" w:cs="Tahoma"/>
      <w:sz w:val="16"/>
      <w:szCs w:val="16"/>
    </w:rPr>
  </w:style>
  <w:style w:type="paragraph" w:styleId="a7">
    <w:name w:val="header"/>
    <w:basedOn w:val="a"/>
    <w:link w:val="a8"/>
    <w:uiPriority w:val="99"/>
    <w:unhideWhenUsed/>
    <w:rsid w:val="0072032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20323"/>
  </w:style>
  <w:style w:type="paragraph" w:styleId="a9">
    <w:name w:val="footer"/>
    <w:basedOn w:val="a"/>
    <w:link w:val="aa"/>
    <w:uiPriority w:val="99"/>
    <w:unhideWhenUsed/>
    <w:rsid w:val="0072032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20323"/>
  </w:style>
  <w:style w:type="paragraph" w:customStyle="1" w:styleId="Default">
    <w:name w:val="Default"/>
    <w:rsid w:val="009D0557"/>
    <w:pPr>
      <w:autoSpaceDE w:val="0"/>
      <w:autoSpaceDN w:val="0"/>
      <w:adjustRightInd w:val="0"/>
      <w:spacing w:after="0" w:line="240" w:lineRule="auto"/>
    </w:pPr>
    <w:rPr>
      <w:rFonts w:ascii="Open Sans" w:hAnsi="Open Sans" w:cs="Open Sans"/>
      <w:color w:val="000000"/>
      <w:sz w:val="24"/>
      <w:szCs w:val="24"/>
    </w:rPr>
  </w:style>
  <w:style w:type="paragraph" w:styleId="ab">
    <w:name w:val="endnote text"/>
    <w:basedOn w:val="a"/>
    <w:link w:val="ac"/>
    <w:uiPriority w:val="99"/>
    <w:semiHidden/>
    <w:unhideWhenUsed/>
    <w:rsid w:val="00696326"/>
    <w:pPr>
      <w:spacing w:after="0" w:line="240" w:lineRule="auto"/>
    </w:pPr>
    <w:rPr>
      <w:sz w:val="20"/>
      <w:szCs w:val="20"/>
    </w:rPr>
  </w:style>
  <w:style w:type="character" w:customStyle="1" w:styleId="ac">
    <w:name w:val="Текст концевой сноски Знак"/>
    <w:basedOn w:val="a0"/>
    <w:link w:val="ab"/>
    <w:uiPriority w:val="99"/>
    <w:semiHidden/>
    <w:rsid w:val="00696326"/>
    <w:rPr>
      <w:sz w:val="20"/>
      <w:szCs w:val="20"/>
    </w:rPr>
  </w:style>
  <w:style w:type="character" w:styleId="ad">
    <w:name w:val="endnote reference"/>
    <w:basedOn w:val="a0"/>
    <w:uiPriority w:val="99"/>
    <w:semiHidden/>
    <w:unhideWhenUsed/>
    <w:rsid w:val="006963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067724">
      <w:bodyDiv w:val="1"/>
      <w:marLeft w:val="0"/>
      <w:marRight w:val="0"/>
      <w:marTop w:val="0"/>
      <w:marBottom w:val="0"/>
      <w:divBdr>
        <w:top w:val="none" w:sz="0" w:space="0" w:color="auto"/>
        <w:left w:val="none" w:sz="0" w:space="0" w:color="auto"/>
        <w:bottom w:val="none" w:sz="0" w:space="0" w:color="auto"/>
        <w:right w:val="none" w:sz="0" w:space="0" w:color="auto"/>
      </w:divBdr>
    </w:div>
    <w:div w:id="351146173">
      <w:bodyDiv w:val="1"/>
      <w:marLeft w:val="0"/>
      <w:marRight w:val="0"/>
      <w:marTop w:val="0"/>
      <w:marBottom w:val="0"/>
      <w:divBdr>
        <w:top w:val="none" w:sz="0" w:space="0" w:color="auto"/>
        <w:left w:val="none" w:sz="0" w:space="0" w:color="auto"/>
        <w:bottom w:val="none" w:sz="0" w:space="0" w:color="auto"/>
        <w:right w:val="none" w:sz="0" w:space="0" w:color="auto"/>
      </w:divBdr>
    </w:div>
    <w:div w:id="892733270">
      <w:bodyDiv w:val="1"/>
      <w:marLeft w:val="0"/>
      <w:marRight w:val="0"/>
      <w:marTop w:val="0"/>
      <w:marBottom w:val="0"/>
      <w:divBdr>
        <w:top w:val="none" w:sz="0" w:space="0" w:color="auto"/>
        <w:left w:val="none" w:sz="0" w:space="0" w:color="auto"/>
        <w:bottom w:val="none" w:sz="0" w:space="0" w:color="auto"/>
        <w:right w:val="none" w:sz="0" w:space="0" w:color="auto"/>
      </w:divBdr>
    </w:div>
    <w:div w:id="1326205459">
      <w:bodyDiv w:val="1"/>
      <w:marLeft w:val="0"/>
      <w:marRight w:val="0"/>
      <w:marTop w:val="0"/>
      <w:marBottom w:val="0"/>
      <w:divBdr>
        <w:top w:val="none" w:sz="0" w:space="0" w:color="auto"/>
        <w:left w:val="none" w:sz="0" w:space="0" w:color="auto"/>
        <w:bottom w:val="none" w:sz="0" w:space="0" w:color="auto"/>
        <w:right w:val="none" w:sz="0" w:space="0" w:color="auto"/>
      </w:divBdr>
    </w:div>
    <w:div w:id="1470317450">
      <w:bodyDiv w:val="1"/>
      <w:marLeft w:val="0"/>
      <w:marRight w:val="0"/>
      <w:marTop w:val="0"/>
      <w:marBottom w:val="0"/>
      <w:divBdr>
        <w:top w:val="none" w:sz="0" w:space="0" w:color="auto"/>
        <w:left w:val="none" w:sz="0" w:space="0" w:color="auto"/>
        <w:bottom w:val="none" w:sz="0" w:space="0" w:color="auto"/>
        <w:right w:val="none" w:sz="0" w:space="0" w:color="auto"/>
      </w:divBdr>
    </w:div>
    <w:div w:id="175250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5E012-B602-4E16-959E-6578283C7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359</Words>
  <Characters>2051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Лукманова Анастасия Сергеевна</dc:creator>
  <cp:lastModifiedBy>Исхакова Ирина Ямилевна</cp:lastModifiedBy>
  <cp:revision>22</cp:revision>
  <cp:lastPrinted>2023-08-21T07:37:00Z</cp:lastPrinted>
  <dcterms:created xsi:type="dcterms:W3CDTF">2023-08-21T05:22:00Z</dcterms:created>
  <dcterms:modified xsi:type="dcterms:W3CDTF">2023-08-21T13:11:00Z</dcterms:modified>
</cp:coreProperties>
</file>