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ED4" w:rsidRPr="002374F3" w:rsidRDefault="0056057E" w:rsidP="0056057E">
      <w:pPr>
        <w:pStyle w:val="ConsPlusNormal"/>
        <w:ind w:left="5529"/>
        <w:rPr>
          <w:rFonts w:ascii="Times New Roman" w:hAnsi="Times New Roman" w:cs="Times New Roman"/>
          <w:szCs w:val="22"/>
        </w:rPr>
      </w:pPr>
      <w:r w:rsidRPr="002374F3">
        <w:rPr>
          <w:rFonts w:ascii="Times New Roman" w:hAnsi="Times New Roman" w:cs="Times New Roman"/>
          <w:szCs w:val="22"/>
        </w:rPr>
        <w:t>Приложение</w:t>
      </w:r>
      <w:r w:rsidR="005831FF" w:rsidRPr="002374F3">
        <w:rPr>
          <w:rFonts w:ascii="Times New Roman" w:hAnsi="Times New Roman" w:cs="Times New Roman"/>
          <w:szCs w:val="22"/>
        </w:rPr>
        <w:t xml:space="preserve"> №1</w:t>
      </w:r>
      <w:r w:rsidRPr="002374F3">
        <w:rPr>
          <w:rFonts w:ascii="Times New Roman" w:hAnsi="Times New Roman" w:cs="Times New Roman"/>
          <w:szCs w:val="22"/>
        </w:rPr>
        <w:t xml:space="preserve"> </w:t>
      </w:r>
    </w:p>
    <w:p w:rsidR="0056057E" w:rsidRPr="002374F3" w:rsidRDefault="0056057E" w:rsidP="0056057E">
      <w:pPr>
        <w:pStyle w:val="ConsPlusNormal"/>
        <w:ind w:left="5529"/>
        <w:rPr>
          <w:rFonts w:ascii="Times New Roman" w:hAnsi="Times New Roman" w:cs="Times New Roman"/>
          <w:szCs w:val="22"/>
        </w:rPr>
      </w:pPr>
      <w:r w:rsidRPr="002374F3">
        <w:rPr>
          <w:rFonts w:ascii="Times New Roman" w:hAnsi="Times New Roman" w:cs="Times New Roman"/>
          <w:szCs w:val="22"/>
        </w:rPr>
        <w:t xml:space="preserve">к постановлению </w:t>
      </w:r>
      <w:r w:rsidR="00C00E5E" w:rsidRPr="002374F3">
        <w:rPr>
          <w:rFonts w:ascii="Times New Roman" w:hAnsi="Times New Roman" w:cs="Times New Roman"/>
          <w:szCs w:val="22"/>
        </w:rPr>
        <w:t>а</w:t>
      </w:r>
      <w:r w:rsidRPr="002374F3">
        <w:rPr>
          <w:rFonts w:ascii="Times New Roman" w:hAnsi="Times New Roman" w:cs="Times New Roman"/>
          <w:szCs w:val="22"/>
        </w:rPr>
        <w:t>дминистрации</w:t>
      </w:r>
      <w:r w:rsidR="003779EE" w:rsidRPr="002374F3">
        <w:rPr>
          <w:rFonts w:ascii="Times New Roman" w:hAnsi="Times New Roman" w:cs="Times New Roman"/>
          <w:szCs w:val="22"/>
        </w:rPr>
        <w:t xml:space="preserve"> городского поселения город Бирск </w:t>
      </w:r>
      <w:r w:rsidRPr="002374F3">
        <w:rPr>
          <w:rFonts w:ascii="Times New Roman" w:hAnsi="Times New Roman" w:cs="Times New Roman"/>
          <w:szCs w:val="22"/>
        </w:rPr>
        <w:t xml:space="preserve"> </w:t>
      </w:r>
      <w:r w:rsidR="00C00E5E" w:rsidRPr="002374F3">
        <w:rPr>
          <w:rFonts w:ascii="Times New Roman" w:hAnsi="Times New Roman" w:cs="Times New Roman"/>
          <w:szCs w:val="22"/>
        </w:rPr>
        <w:t xml:space="preserve">муниципального района </w:t>
      </w:r>
      <w:proofErr w:type="spellStart"/>
      <w:r w:rsidR="00C00E5E" w:rsidRPr="002374F3">
        <w:rPr>
          <w:rFonts w:ascii="Times New Roman" w:hAnsi="Times New Roman" w:cs="Times New Roman"/>
          <w:szCs w:val="22"/>
        </w:rPr>
        <w:t>Бирск</w:t>
      </w:r>
      <w:r w:rsidR="00826E5D" w:rsidRPr="002374F3">
        <w:rPr>
          <w:rFonts w:ascii="Times New Roman" w:hAnsi="Times New Roman" w:cs="Times New Roman"/>
          <w:szCs w:val="22"/>
        </w:rPr>
        <w:t>ий</w:t>
      </w:r>
      <w:proofErr w:type="spellEnd"/>
      <w:r w:rsidRPr="002374F3">
        <w:rPr>
          <w:rFonts w:ascii="Times New Roman" w:hAnsi="Times New Roman" w:cs="Times New Roman"/>
          <w:szCs w:val="22"/>
        </w:rPr>
        <w:t xml:space="preserve"> район Республики Башкортостан</w:t>
      </w:r>
    </w:p>
    <w:p w:rsidR="0056057E" w:rsidRPr="002374F3" w:rsidRDefault="00C00E5E" w:rsidP="002374F3">
      <w:pPr>
        <w:pStyle w:val="ConsPlusNormal"/>
        <w:ind w:left="5529"/>
        <w:rPr>
          <w:rFonts w:ascii="Times New Roman" w:hAnsi="Times New Roman" w:cs="Times New Roman"/>
          <w:szCs w:val="22"/>
        </w:rPr>
      </w:pPr>
      <w:r w:rsidRPr="002374F3">
        <w:rPr>
          <w:rFonts w:ascii="Times New Roman" w:hAnsi="Times New Roman" w:cs="Times New Roman"/>
          <w:szCs w:val="22"/>
        </w:rPr>
        <w:t>от</w:t>
      </w:r>
      <w:r w:rsidR="0056057E" w:rsidRPr="002374F3">
        <w:rPr>
          <w:rFonts w:ascii="Times New Roman" w:hAnsi="Times New Roman" w:cs="Times New Roman"/>
          <w:szCs w:val="22"/>
        </w:rPr>
        <w:t xml:space="preserve"> «</w:t>
      </w:r>
      <w:r w:rsidR="002374F3" w:rsidRPr="002374F3">
        <w:rPr>
          <w:rFonts w:ascii="Times New Roman" w:hAnsi="Times New Roman" w:cs="Times New Roman"/>
          <w:szCs w:val="22"/>
        </w:rPr>
        <w:t>23</w:t>
      </w:r>
      <w:r w:rsidR="0056057E" w:rsidRPr="002374F3">
        <w:rPr>
          <w:rFonts w:ascii="Times New Roman" w:hAnsi="Times New Roman" w:cs="Times New Roman"/>
          <w:szCs w:val="22"/>
        </w:rPr>
        <w:t xml:space="preserve">» </w:t>
      </w:r>
      <w:r w:rsidRPr="002374F3">
        <w:rPr>
          <w:rFonts w:ascii="Times New Roman" w:hAnsi="Times New Roman" w:cs="Times New Roman"/>
          <w:szCs w:val="22"/>
        </w:rPr>
        <w:t>мая</w:t>
      </w:r>
      <w:r w:rsidR="0056057E" w:rsidRPr="002374F3">
        <w:rPr>
          <w:rFonts w:ascii="Times New Roman" w:hAnsi="Times New Roman" w:cs="Times New Roman"/>
          <w:szCs w:val="22"/>
        </w:rPr>
        <w:t xml:space="preserve"> 202</w:t>
      </w:r>
      <w:r w:rsidRPr="002374F3">
        <w:rPr>
          <w:rFonts w:ascii="Times New Roman" w:hAnsi="Times New Roman" w:cs="Times New Roman"/>
          <w:szCs w:val="22"/>
        </w:rPr>
        <w:t>2</w:t>
      </w:r>
      <w:r w:rsidR="0056057E" w:rsidRPr="002374F3">
        <w:rPr>
          <w:rFonts w:ascii="Times New Roman" w:hAnsi="Times New Roman" w:cs="Times New Roman"/>
          <w:szCs w:val="22"/>
        </w:rPr>
        <w:t xml:space="preserve"> года №</w:t>
      </w:r>
      <w:r w:rsidR="002374F3" w:rsidRPr="002374F3">
        <w:rPr>
          <w:rFonts w:ascii="Times New Roman" w:hAnsi="Times New Roman" w:cs="Times New Roman"/>
          <w:szCs w:val="22"/>
        </w:rPr>
        <w:t>202</w:t>
      </w:r>
    </w:p>
    <w:p w:rsidR="002374F3" w:rsidRDefault="002374F3" w:rsidP="002374F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116ED4" w:rsidRPr="002374F3" w:rsidRDefault="00116ED4" w:rsidP="002374F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ПОРЯДОК</w:t>
      </w:r>
    </w:p>
    <w:p w:rsidR="0056057E" w:rsidRPr="002374F3" w:rsidRDefault="0056057E" w:rsidP="0056057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74F3">
        <w:rPr>
          <w:rFonts w:ascii="Times New Roman" w:hAnsi="Times New Roman" w:cs="Times New Roman"/>
          <w:sz w:val="24"/>
          <w:szCs w:val="24"/>
        </w:rPr>
        <w:t>предоставлени</w:t>
      </w:r>
      <w:r w:rsidR="005B16CF" w:rsidRPr="002374F3">
        <w:rPr>
          <w:rFonts w:ascii="Times New Roman" w:hAnsi="Times New Roman" w:cs="Times New Roman"/>
          <w:sz w:val="24"/>
          <w:szCs w:val="24"/>
        </w:rPr>
        <w:t>я</w:t>
      </w:r>
      <w:r w:rsidRPr="002374F3">
        <w:rPr>
          <w:rFonts w:ascii="Times New Roman" w:hAnsi="Times New Roman" w:cs="Times New Roman"/>
          <w:sz w:val="24"/>
          <w:szCs w:val="24"/>
        </w:rPr>
        <w:t xml:space="preserve"> бюджетных инвестиций юридическим лицам, не являющимся</w:t>
      </w:r>
      <w:r w:rsidR="005831FF" w:rsidRPr="002374F3">
        <w:rPr>
          <w:rFonts w:ascii="Times New Roman" w:hAnsi="Times New Roman" w:cs="Times New Roman"/>
          <w:sz w:val="24"/>
          <w:szCs w:val="24"/>
        </w:rPr>
        <w:t xml:space="preserve"> </w:t>
      </w:r>
      <w:r w:rsidRPr="002374F3">
        <w:rPr>
          <w:rFonts w:ascii="Times New Roman" w:hAnsi="Times New Roman" w:cs="Times New Roman"/>
          <w:sz w:val="24"/>
          <w:szCs w:val="24"/>
        </w:rPr>
        <w:t xml:space="preserve">муниципальными учреждениями и муниципальными унитарными предприятиями, в объекты капитального строительства за счет средств бюджета </w:t>
      </w:r>
      <w:r w:rsidR="003779EE" w:rsidRPr="002374F3">
        <w:rPr>
          <w:rFonts w:ascii="Times New Roman" w:hAnsi="Times New Roman" w:cs="Times New Roman"/>
          <w:sz w:val="24"/>
          <w:szCs w:val="24"/>
        </w:rPr>
        <w:t xml:space="preserve">городского поселения город Бирск </w:t>
      </w:r>
      <w:r w:rsidRPr="002374F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C00E5E" w:rsidRPr="002374F3">
        <w:rPr>
          <w:rFonts w:ascii="Times New Roman" w:hAnsi="Times New Roman" w:cs="Times New Roman"/>
          <w:sz w:val="24"/>
          <w:szCs w:val="24"/>
        </w:rPr>
        <w:t>Бир</w:t>
      </w:r>
      <w:r w:rsidR="00826E5D" w:rsidRPr="002374F3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Pr="002374F3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и требований к договорам, заключаемым в связи с предоставлением бюджетных инвестиций юридическим лицам, не являющимся муниципальными учреждениями и муниципальными унитарными предприятиями, </w:t>
      </w:r>
      <w:r w:rsidR="003779EE" w:rsidRPr="002374F3">
        <w:rPr>
          <w:rFonts w:ascii="Times New Roman" w:hAnsi="Times New Roman" w:cs="Times New Roman"/>
          <w:sz w:val="24"/>
          <w:szCs w:val="24"/>
        </w:rPr>
        <w:t xml:space="preserve">за счет бюджета городского поселения город Бирск </w:t>
      </w:r>
      <w:r w:rsidRPr="002374F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2374F3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2374F3">
        <w:rPr>
          <w:sz w:val="24"/>
          <w:szCs w:val="24"/>
        </w:rPr>
        <w:t xml:space="preserve"> </w:t>
      </w:r>
      <w:proofErr w:type="spellStart"/>
      <w:r w:rsidR="00C00E5E" w:rsidRPr="002374F3">
        <w:rPr>
          <w:rFonts w:ascii="Times New Roman" w:hAnsi="Times New Roman" w:cs="Times New Roman"/>
          <w:sz w:val="24"/>
          <w:szCs w:val="24"/>
        </w:rPr>
        <w:t>Бир</w:t>
      </w:r>
      <w:r w:rsidR="00826E5D" w:rsidRPr="002374F3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Pr="002374F3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56057E" w:rsidRPr="002374F3" w:rsidRDefault="0056057E" w:rsidP="00560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6D4" w:rsidRPr="002374F3" w:rsidRDefault="00116ED4" w:rsidP="00560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1</w:t>
      </w:r>
      <w:r w:rsidR="007636D4" w:rsidRPr="002374F3">
        <w:rPr>
          <w:rFonts w:ascii="Times New Roman" w:hAnsi="Times New Roman" w:cs="Times New Roman"/>
          <w:sz w:val="24"/>
          <w:szCs w:val="24"/>
        </w:rPr>
        <w:t>. ОСНОВНЫЕ ПОЛОЖЕНИЯ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1. Настоящи</w:t>
      </w:r>
      <w:r w:rsidR="005B16CF" w:rsidRPr="002374F3">
        <w:rPr>
          <w:rFonts w:ascii="Times New Roman" w:hAnsi="Times New Roman" w:cs="Times New Roman"/>
          <w:sz w:val="24"/>
          <w:szCs w:val="24"/>
        </w:rPr>
        <w:t>й</w:t>
      </w:r>
      <w:r w:rsidRPr="002374F3">
        <w:rPr>
          <w:rFonts w:ascii="Times New Roman" w:hAnsi="Times New Roman" w:cs="Times New Roman"/>
          <w:sz w:val="24"/>
          <w:szCs w:val="24"/>
        </w:rPr>
        <w:t xml:space="preserve"> </w:t>
      </w:r>
      <w:r w:rsidR="005B16CF" w:rsidRPr="002374F3">
        <w:rPr>
          <w:rFonts w:ascii="Times New Roman" w:hAnsi="Times New Roman" w:cs="Times New Roman"/>
          <w:sz w:val="24"/>
          <w:szCs w:val="24"/>
        </w:rPr>
        <w:t>порядок устанавливае</w:t>
      </w:r>
      <w:r w:rsidRPr="002374F3">
        <w:rPr>
          <w:rFonts w:ascii="Times New Roman" w:hAnsi="Times New Roman" w:cs="Times New Roman"/>
          <w:sz w:val="24"/>
          <w:szCs w:val="24"/>
        </w:rPr>
        <w:t xml:space="preserve">т </w:t>
      </w:r>
      <w:r w:rsidR="005B16CF" w:rsidRPr="002374F3">
        <w:rPr>
          <w:rFonts w:ascii="Times New Roman" w:hAnsi="Times New Roman" w:cs="Times New Roman"/>
          <w:sz w:val="24"/>
          <w:szCs w:val="24"/>
        </w:rPr>
        <w:t xml:space="preserve">правила </w:t>
      </w:r>
      <w:r w:rsidRPr="002374F3">
        <w:rPr>
          <w:rFonts w:ascii="Times New Roman" w:hAnsi="Times New Roman" w:cs="Times New Roman"/>
          <w:sz w:val="24"/>
          <w:szCs w:val="24"/>
        </w:rPr>
        <w:t>предоставлени</w:t>
      </w:r>
      <w:r w:rsidR="00C74894" w:rsidRPr="002374F3">
        <w:rPr>
          <w:rFonts w:ascii="Times New Roman" w:hAnsi="Times New Roman" w:cs="Times New Roman"/>
          <w:sz w:val="24"/>
          <w:szCs w:val="24"/>
        </w:rPr>
        <w:t>я</w:t>
      </w:r>
      <w:r w:rsidRPr="002374F3">
        <w:rPr>
          <w:rFonts w:ascii="Times New Roman" w:hAnsi="Times New Roman" w:cs="Times New Roman"/>
          <w:sz w:val="24"/>
          <w:szCs w:val="24"/>
        </w:rPr>
        <w:t xml:space="preserve"> бюджетных инвестиций юридическим лицам, </w:t>
      </w:r>
      <w:r w:rsidR="005831FF" w:rsidRPr="002374F3">
        <w:rPr>
          <w:rFonts w:ascii="Times New Roman" w:hAnsi="Times New Roman" w:cs="Times New Roman"/>
          <w:sz w:val="24"/>
          <w:szCs w:val="24"/>
        </w:rPr>
        <w:t>не являющимся муниципальными</w:t>
      </w:r>
      <w:r w:rsidRPr="002374F3">
        <w:rPr>
          <w:rFonts w:ascii="Times New Roman" w:hAnsi="Times New Roman" w:cs="Times New Roman"/>
          <w:sz w:val="24"/>
          <w:szCs w:val="24"/>
        </w:rPr>
        <w:t xml:space="preserve"> учреждениями и </w:t>
      </w:r>
      <w:r w:rsidR="005831FF" w:rsidRPr="002374F3">
        <w:rPr>
          <w:rFonts w:ascii="Times New Roman" w:hAnsi="Times New Roman" w:cs="Times New Roman"/>
          <w:sz w:val="24"/>
          <w:szCs w:val="24"/>
        </w:rPr>
        <w:t>муниципальными</w:t>
      </w:r>
      <w:r w:rsidRPr="002374F3">
        <w:rPr>
          <w:rFonts w:ascii="Times New Roman" w:hAnsi="Times New Roman" w:cs="Times New Roman"/>
          <w:sz w:val="24"/>
          <w:szCs w:val="24"/>
        </w:rPr>
        <w:t xml:space="preserve"> унитарными предприятиями (далее - юридическое лицо), в объекты капитального строительства за счет средств бюджета</w:t>
      </w:r>
      <w:r w:rsidR="007253D6" w:rsidRPr="002374F3">
        <w:rPr>
          <w:rFonts w:ascii="Times New Roman" w:hAnsi="Times New Roman" w:cs="Times New Roman"/>
          <w:sz w:val="24"/>
          <w:szCs w:val="24"/>
        </w:rPr>
        <w:t xml:space="preserve"> городского поселения город Бирск</w:t>
      </w:r>
      <w:r w:rsidRPr="002374F3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B32CD1" w:rsidRPr="002374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CD1" w:rsidRPr="002374F3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="00B32CD1" w:rsidRPr="002374F3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(дале</w:t>
      </w:r>
      <w:proofErr w:type="gramStart"/>
      <w:r w:rsidR="00B32CD1" w:rsidRPr="002374F3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B32CD1" w:rsidRPr="002374F3">
        <w:rPr>
          <w:rFonts w:ascii="Times New Roman" w:hAnsi="Times New Roman" w:cs="Times New Roman"/>
          <w:sz w:val="24"/>
          <w:szCs w:val="24"/>
        </w:rPr>
        <w:t xml:space="preserve"> городское поселение город Бирск)  </w:t>
      </w:r>
      <w:r w:rsidRPr="002374F3">
        <w:rPr>
          <w:rFonts w:ascii="Times New Roman" w:hAnsi="Times New Roman" w:cs="Times New Roman"/>
          <w:sz w:val="24"/>
          <w:szCs w:val="24"/>
        </w:rPr>
        <w:t xml:space="preserve"> на реализацию инвестиционных проектов по строительству (реконструкции, в том числе с элементами реставрации, техническому перевооружению) объектов капитального </w:t>
      </w:r>
      <w:proofErr w:type="gramStart"/>
      <w:r w:rsidRPr="002374F3">
        <w:rPr>
          <w:rFonts w:ascii="Times New Roman" w:hAnsi="Times New Roman" w:cs="Times New Roman"/>
          <w:sz w:val="24"/>
          <w:szCs w:val="24"/>
        </w:rPr>
        <w:t>строительства, находящихся в собственности указанных юридических лиц, и (или) на приобретение ими объектов недвижимого имущества либо в целях предоставления взносов (вкладов) в уставные (складочные) капиталы дочерних обществ юридических лиц на осуществление капитальных вложений в объекты капитального строительства, находящиеся в собственности таких дочерних обществ, и (или) на приобретение ими объектов недвижимого имущества (далее соответственно - решение;</w:t>
      </w:r>
      <w:proofErr w:type="gramEnd"/>
      <w:r w:rsidRPr="002374F3">
        <w:rPr>
          <w:rFonts w:ascii="Times New Roman" w:hAnsi="Times New Roman" w:cs="Times New Roman"/>
          <w:sz w:val="24"/>
          <w:szCs w:val="24"/>
        </w:rPr>
        <w:t xml:space="preserve"> бюджетные инвестиции).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2. Инициатором подготовки проекта решения может выступать орган местного самоуправления, ответственный за реализацию мероприятия муниципальной программы, предусматривающего строительство (реконструкцию, в том числе с элементами реставрации, техническое перевооружение) объекта капитального строительства и (или) приобретение объекта недвижимого имущества, а в случае, если объект капитального строительства и (</w:t>
      </w:r>
      <w:proofErr w:type="gramStart"/>
      <w:r w:rsidRPr="002374F3">
        <w:rPr>
          <w:rFonts w:ascii="Times New Roman" w:hAnsi="Times New Roman" w:cs="Times New Roman"/>
          <w:sz w:val="24"/>
          <w:szCs w:val="24"/>
        </w:rPr>
        <w:t xml:space="preserve">или) </w:t>
      </w:r>
      <w:proofErr w:type="gramEnd"/>
      <w:r w:rsidRPr="002374F3">
        <w:rPr>
          <w:rFonts w:ascii="Times New Roman" w:hAnsi="Times New Roman" w:cs="Times New Roman"/>
          <w:sz w:val="24"/>
          <w:szCs w:val="24"/>
        </w:rPr>
        <w:t>объект недвижимого имущества не включены в муниципальную программу, - орган местного самоуправления, в сфере деятельности которого будет функционировать создаваемый объект капитального строительства и (или) приобретаемый объект недвижимого имущества (далее - главный распорядитель).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3. Отбор объектов капитального строительства и объектов недвижимого имущества, на реализацию инвестиционных проектов по строительству (реконструкции, в том числе с элементами реставрации, техническому перевооружению) и (или) приобретению которых необходимо осуществлять бюджетные инвестиции, производится с учетом: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а) приоритетов и целей развития </w:t>
      </w:r>
      <w:r w:rsidR="003779EE" w:rsidRPr="002374F3">
        <w:rPr>
          <w:rFonts w:ascii="Times New Roman" w:hAnsi="Times New Roman" w:cs="Times New Roman"/>
          <w:sz w:val="24"/>
          <w:szCs w:val="24"/>
        </w:rPr>
        <w:t>городского поселения город Бирск</w:t>
      </w:r>
      <w:r w:rsidRPr="002374F3">
        <w:rPr>
          <w:rFonts w:ascii="Times New Roman" w:hAnsi="Times New Roman" w:cs="Times New Roman"/>
          <w:sz w:val="24"/>
          <w:szCs w:val="24"/>
        </w:rPr>
        <w:t xml:space="preserve">, исходя из прогнозов и программ социально-экономического развития </w:t>
      </w:r>
      <w:r w:rsidR="00EF1A20" w:rsidRPr="002374F3">
        <w:rPr>
          <w:rFonts w:ascii="Times New Roman" w:hAnsi="Times New Roman" w:cs="Times New Roman"/>
          <w:sz w:val="24"/>
          <w:szCs w:val="24"/>
        </w:rPr>
        <w:t>городского поселения город Бирск</w:t>
      </w:r>
      <w:r w:rsidRPr="002374F3">
        <w:rPr>
          <w:rFonts w:ascii="Times New Roman" w:hAnsi="Times New Roman" w:cs="Times New Roman"/>
          <w:sz w:val="24"/>
          <w:szCs w:val="24"/>
        </w:rPr>
        <w:t xml:space="preserve">, муниципальных программ </w:t>
      </w:r>
      <w:r w:rsidR="00EF1A20" w:rsidRPr="002374F3">
        <w:rPr>
          <w:rFonts w:ascii="Times New Roman" w:hAnsi="Times New Roman" w:cs="Times New Roman"/>
          <w:sz w:val="24"/>
          <w:szCs w:val="24"/>
        </w:rPr>
        <w:t>городского поселения город Бирск</w:t>
      </w:r>
      <w:r w:rsidRPr="002374F3">
        <w:rPr>
          <w:rFonts w:ascii="Times New Roman" w:hAnsi="Times New Roman" w:cs="Times New Roman"/>
          <w:sz w:val="24"/>
          <w:szCs w:val="24"/>
        </w:rPr>
        <w:t xml:space="preserve">, а также документов территориального планирования </w:t>
      </w:r>
      <w:r w:rsidR="00EF1A20" w:rsidRPr="002374F3">
        <w:rPr>
          <w:rFonts w:ascii="Times New Roman" w:hAnsi="Times New Roman" w:cs="Times New Roman"/>
          <w:sz w:val="24"/>
          <w:szCs w:val="24"/>
        </w:rPr>
        <w:t>городского поселения город Бирск</w:t>
      </w:r>
      <w:r w:rsidRPr="002374F3">
        <w:rPr>
          <w:rFonts w:ascii="Times New Roman" w:hAnsi="Times New Roman" w:cs="Times New Roman"/>
          <w:sz w:val="24"/>
          <w:szCs w:val="24"/>
        </w:rPr>
        <w:t>;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б) поруче</w:t>
      </w:r>
      <w:r w:rsidR="00167AF6" w:rsidRPr="002374F3">
        <w:rPr>
          <w:rFonts w:ascii="Times New Roman" w:hAnsi="Times New Roman" w:cs="Times New Roman"/>
          <w:sz w:val="24"/>
          <w:szCs w:val="24"/>
        </w:rPr>
        <w:t>ний и указаний г</w:t>
      </w:r>
      <w:r w:rsidRPr="002374F3">
        <w:rPr>
          <w:rFonts w:ascii="Times New Roman" w:hAnsi="Times New Roman" w:cs="Times New Roman"/>
          <w:sz w:val="24"/>
          <w:szCs w:val="24"/>
        </w:rPr>
        <w:t xml:space="preserve">лавы </w:t>
      </w:r>
      <w:r w:rsidR="00167AF6" w:rsidRPr="002374F3">
        <w:rPr>
          <w:rFonts w:ascii="Times New Roman" w:hAnsi="Times New Roman" w:cs="Times New Roman"/>
          <w:sz w:val="24"/>
          <w:szCs w:val="24"/>
        </w:rPr>
        <w:t>а</w:t>
      </w:r>
      <w:r w:rsidRPr="002374F3">
        <w:rPr>
          <w:rFonts w:ascii="Times New Roman" w:hAnsi="Times New Roman" w:cs="Times New Roman"/>
          <w:sz w:val="24"/>
          <w:szCs w:val="24"/>
        </w:rPr>
        <w:t>дминистрации</w:t>
      </w:r>
      <w:r w:rsidR="003779EE" w:rsidRPr="002374F3">
        <w:rPr>
          <w:rFonts w:ascii="Times New Roman" w:hAnsi="Times New Roman" w:cs="Times New Roman"/>
          <w:sz w:val="24"/>
          <w:szCs w:val="24"/>
        </w:rPr>
        <w:t xml:space="preserve"> городского поселения город Бирск</w:t>
      </w:r>
      <w:r w:rsidRPr="002374F3">
        <w:rPr>
          <w:rFonts w:ascii="Times New Roman" w:hAnsi="Times New Roman" w:cs="Times New Roman"/>
          <w:sz w:val="24"/>
          <w:szCs w:val="24"/>
        </w:rPr>
        <w:t>;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в) оценки </w:t>
      </w:r>
      <w:proofErr w:type="gramStart"/>
      <w:r w:rsidRPr="002374F3">
        <w:rPr>
          <w:rFonts w:ascii="Times New Roman" w:hAnsi="Times New Roman" w:cs="Times New Roman"/>
          <w:sz w:val="24"/>
          <w:szCs w:val="24"/>
        </w:rPr>
        <w:t>эффективности использования средств бюджета</w:t>
      </w:r>
      <w:r w:rsidR="003779EE" w:rsidRPr="002374F3"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proofErr w:type="gramEnd"/>
      <w:r w:rsidR="003779EE" w:rsidRPr="002374F3">
        <w:rPr>
          <w:rFonts w:ascii="Times New Roman" w:hAnsi="Times New Roman" w:cs="Times New Roman"/>
          <w:sz w:val="24"/>
          <w:szCs w:val="24"/>
        </w:rPr>
        <w:t xml:space="preserve"> город Бирск</w:t>
      </w:r>
      <w:r w:rsidRPr="002374F3">
        <w:rPr>
          <w:rFonts w:ascii="Times New Roman" w:hAnsi="Times New Roman" w:cs="Times New Roman"/>
          <w:sz w:val="24"/>
          <w:szCs w:val="24"/>
        </w:rPr>
        <w:t>, направляемых на капитальные вложения;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г) оценки влияния создания объекта капитального строительства на комплексное развитие территорий</w:t>
      </w:r>
      <w:r w:rsidR="003779EE" w:rsidRPr="002374F3">
        <w:rPr>
          <w:rFonts w:ascii="Times New Roman" w:hAnsi="Times New Roman" w:cs="Times New Roman"/>
          <w:sz w:val="24"/>
          <w:szCs w:val="24"/>
        </w:rPr>
        <w:t xml:space="preserve"> городского поселения город Бирск</w:t>
      </w:r>
      <w:r w:rsidRPr="002374F3">
        <w:rPr>
          <w:rFonts w:ascii="Times New Roman" w:hAnsi="Times New Roman" w:cs="Times New Roman"/>
          <w:sz w:val="24"/>
          <w:szCs w:val="24"/>
        </w:rPr>
        <w:t>;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lastRenderedPageBreak/>
        <w:t>д) оценки влияния создания объекта капитального строительства и (или) приобретения объекта недвижимого имущества на конкурентную среду в сфере деятельности юридического лица.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4. Предоставление бюджетных инвестиций осуществляется при условии, что эти инвестиции не могут быть направлены юридическим лицом на финансовое обеспечение следующих работ: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а) разработк</w:t>
      </w:r>
      <w:r w:rsidR="00E408EF" w:rsidRPr="002374F3">
        <w:rPr>
          <w:rFonts w:ascii="Times New Roman" w:hAnsi="Times New Roman" w:cs="Times New Roman"/>
          <w:sz w:val="24"/>
          <w:szCs w:val="24"/>
        </w:rPr>
        <w:t>а</w:t>
      </w:r>
      <w:r w:rsidRPr="002374F3">
        <w:rPr>
          <w:rFonts w:ascii="Times New Roman" w:hAnsi="Times New Roman" w:cs="Times New Roman"/>
          <w:sz w:val="24"/>
          <w:szCs w:val="24"/>
        </w:rPr>
        <w:t xml:space="preserve"> проектной документации на объекты капитального строительства и проведени</w:t>
      </w:r>
      <w:r w:rsidR="00E408EF" w:rsidRPr="002374F3">
        <w:rPr>
          <w:rFonts w:ascii="Times New Roman" w:hAnsi="Times New Roman" w:cs="Times New Roman"/>
          <w:sz w:val="24"/>
          <w:szCs w:val="24"/>
        </w:rPr>
        <w:t>е</w:t>
      </w:r>
      <w:r w:rsidRPr="002374F3">
        <w:rPr>
          <w:rFonts w:ascii="Times New Roman" w:hAnsi="Times New Roman" w:cs="Times New Roman"/>
          <w:sz w:val="24"/>
          <w:szCs w:val="24"/>
        </w:rPr>
        <w:t xml:space="preserve"> инженерных изысканий, выполняемых для подготовки такой проектной документации;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б) приобретени</w:t>
      </w:r>
      <w:r w:rsidR="00E408EF" w:rsidRPr="002374F3">
        <w:rPr>
          <w:rFonts w:ascii="Times New Roman" w:hAnsi="Times New Roman" w:cs="Times New Roman"/>
          <w:sz w:val="24"/>
          <w:szCs w:val="24"/>
        </w:rPr>
        <w:t>е</w:t>
      </w:r>
      <w:r w:rsidRPr="002374F3">
        <w:rPr>
          <w:rFonts w:ascii="Times New Roman" w:hAnsi="Times New Roman" w:cs="Times New Roman"/>
          <w:sz w:val="24"/>
          <w:szCs w:val="24"/>
        </w:rPr>
        <w:t xml:space="preserve"> земельных участков под строительство;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4F3">
        <w:rPr>
          <w:rFonts w:ascii="Times New Roman" w:hAnsi="Times New Roman" w:cs="Times New Roman"/>
          <w:sz w:val="24"/>
          <w:szCs w:val="24"/>
        </w:rPr>
        <w:t>в) проведени</w:t>
      </w:r>
      <w:r w:rsidR="00E408EF" w:rsidRPr="002374F3">
        <w:rPr>
          <w:rFonts w:ascii="Times New Roman" w:hAnsi="Times New Roman" w:cs="Times New Roman"/>
          <w:sz w:val="24"/>
          <w:szCs w:val="24"/>
        </w:rPr>
        <w:t>е</w:t>
      </w:r>
      <w:r w:rsidRPr="002374F3">
        <w:rPr>
          <w:rFonts w:ascii="Times New Roman" w:hAnsi="Times New Roman" w:cs="Times New Roman"/>
          <w:sz w:val="24"/>
          <w:szCs w:val="24"/>
        </w:rPr>
        <w:t xml:space="preserve"> государственной экспертизы </w:t>
      </w:r>
      <w:r w:rsidR="00E408EF" w:rsidRPr="002374F3">
        <w:rPr>
          <w:rFonts w:ascii="Times New Roman" w:hAnsi="Times New Roman" w:cs="Times New Roman"/>
          <w:sz w:val="24"/>
          <w:szCs w:val="24"/>
        </w:rPr>
        <w:t>результатов инженерных изысканий и государственной экспертизы проектной документации в части оценки соответствия проектной документации требованиям, указанным в пункте 1 части 5 статьи 49 Градостроительного кодекса Российской Федерации, и (или) проверки достоверности определения сметной стоимости строительства объектов капитального строительства в случаях, установленных частью 2 статьи 8.3  Градостроительного кодекса Российской  Федерации, строительство (реконструкция, в том числе с элементами</w:t>
      </w:r>
      <w:proofErr w:type="gramEnd"/>
      <w:r w:rsidR="00E408EF" w:rsidRPr="002374F3">
        <w:rPr>
          <w:rFonts w:ascii="Times New Roman" w:hAnsi="Times New Roman" w:cs="Times New Roman"/>
          <w:sz w:val="24"/>
          <w:szCs w:val="24"/>
        </w:rPr>
        <w:t xml:space="preserve"> реставрации, техническое перевооружение) которых финансируется с привлечением средств федерального бюджета</w:t>
      </w:r>
      <w:r w:rsidRPr="002374F3">
        <w:rPr>
          <w:rFonts w:ascii="Times New Roman" w:hAnsi="Times New Roman" w:cs="Times New Roman"/>
          <w:sz w:val="24"/>
          <w:szCs w:val="24"/>
        </w:rPr>
        <w:t>;</w:t>
      </w:r>
    </w:p>
    <w:p w:rsidR="007636D4" w:rsidRPr="002374F3" w:rsidRDefault="00E408EF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г</w:t>
      </w:r>
      <w:r w:rsidR="007636D4" w:rsidRPr="002374F3">
        <w:rPr>
          <w:rFonts w:ascii="Times New Roman" w:hAnsi="Times New Roman" w:cs="Times New Roman"/>
          <w:sz w:val="24"/>
          <w:szCs w:val="24"/>
        </w:rPr>
        <w:t>) проведение аудита проектной документации в случаях, установленных законодательством Российской Федерации;</w:t>
      </w:r>
    </w:p>
    <w:p w:rsidR="007636D4" w:rsidRPr="002374F3" w:rsidRDefault="00E408EF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д</w:t>
      </w:r>
      <w:r w:rsidR="007636D4" w:rsidRPr="002374F3">
        <w:rPr>
          <w:rFonts w:ascii="Times New Roman" w:hAnsi="Times New Roman" w:cs="Times New Roman"/>
          <w:sz w:val="24"/>
          <w:szCs w:val="24"/>
        </w:rPr>
        <w:t>) проведения технологического и ценового аудита инвестиционных проектов по строительству (реконструкции, техническому перевооружению) объектов капитального строительства в установленных законодательством Российской Федерации случаях.</w:t>
      </w:r>
    </w:p>
    <w:p w:rsidR="00116ED4" w:rsidRPr="002374F3" w:rsidRDefault="00116ED4" w:rsidP="005605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36D4" w:rsidRPr="002374F3" w:rsidRDefault="00116ED4" w:rsidP="00560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2</w:t>
      </w:r>
      <w:r w:rsidR="007636D4" w:rsidRPr="002374F3">
        <w:rPr>
          <w:rFonts w:ascii="Times New Roman" w:hAnsi="Times New Roman" w:cs="Times New Roman"/>
          <w:sz w:val="24"/>
          <w:szCs w:val="24"/>
        </w:rPr>
        <w:t>. ПОДГОТОВКА ПРОЕКТА РЕШЕНИЯ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5. Проект решения подготавливает главный распорядитель.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6. Проект решения подготавливается в форме проекта нормативного правового акта </w:t>
      </w:r>
      <w:r w:rsidR="00B32CD1" w:rsidRPr="002374F3">
        <w:rPr>
          <w:rFonts w:ascii="Times New Roman" w:hAnsi="Times New Roman" w:cs="Times New Roman"/>
          <w:sz w:val="24"/>
          <w:szCs w:val="24"/>
        </w:rPr>
        <w:t xml:space="preserve">городского поселения город Бирск </w:t>
      </w:r>
      <w:r w:rsidRPr="002374F3">
        <w:rPr>
          <w:rFonts w:ascii="Times New Roman" w:hAnsi="Times New Roman" w:cs="Times New Roman"/>
          <w:sz w:val="24"/>
          <w:szCs w:val="24"/>
        </w:rPr>
        <w:t xml:space="preserve">о предоставлении бюджетных инвестиций юридическим лицам в объекты капитального строительства и (или) на приобретение объектов недвижимого имущества за счет средств бюджета </w:t>
      </w:r>
      <w:r w:rsidR="00B32CD1" w:rsidRPr="002374F3">
        <w:rPr>
          <w:rFonts w:ascii="Times New Roman" w:hAnsi="Times New Roman" w:cs="Times New Roman"/>
          <w:sz w:val="24"/>
          <w:szCs w:val="24"/>
        </w:rPr>
        <w:t>городского поселения город Бирск</w:t>
      </w:r>
      <w:r w:rsidRPr="002374F3">
        <w:rPr>
          <w:rFonts w:ascii="Times New Roman" w:hAnsi="Times New Roman" w:cs="Times New Roman"/>
          <w:sz w:val="24"/>
          <w:szCs w:val="24"/>
        </w:rPr>
        <w:t>.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4F3">
        <w:rPr>
          <w:rFonts w:ascii="Times New Roman" w:hAnsi="Times New Roman" w:cs="Times New Roman"/>
          <w:sz w:val="24"/>
          <w:szCs w:val="24"/>
        </w:rPr>
        <w:t>В проект решения включ</w:t>
      </w:r>
      <w:r w:rsidR="008D3E44" w:rsidRPr="002374F3">
        <w:rPr>
          <w:rFonts w:ascii="Times New Roman" w:hAnsi="Times New Roman" w:cs="Times New Roman"/>
          <w:sz w:val="24"/>
          <w:szCs w:val="24"/>
        </w:rPr>
        <w:t>ае</w:t>
      </w:r>
      <w:r w:rsidRPr="002374F3">
        <w:rPr>
          <w:rFonts w:ascii="Times New Roman" w:hAnsi="Times New Roman" w:cs="Times New Roman"/>
          <w:sz w:val="24"/>
          <w:szCs w:val="24"/>
        </w:rPr>
        <w:t xml:space="preserve">тся объект капитального строительства и (или) объект недвижимого имущества, инвестиционные проекты, которые соответствуют качественным и количественным критериям и предельному (минимальному) значению интегральной оценки эффективности использования средств бюджета </w:t>
      </w:r>
      <w:r w:rsidR="00B32CD1" w:rsidRPr="002374F3">
        <w:rPr>
          <w:rFonts w:ascii="Times New Roman" w:hAnsi="Times New Roman" w:cs="Times New Roman"/>
          <w:sz w:val="24"/>
          <w:szCs w:val="24"/>
        </w:rPr>
        <w:t>городского поселения город Бирск</w:t>
      </w:r>
      <w:r w:rsidRPr="002374F3">
        <w:rPr>
          <w:rFonts w:ascii="Times New Roman" w:hAnsi="Times New Roman" w:cs="Times New Roman"/>
          <w:sz w:val="24"/>
          <w:szCs w:val="24"/>
        </w:rPr>
        <w:t>, направляемых на капитальные вложения, проведенной главным распорядителем в порядке, установленном Администрацией</w:t>
      </w:r>
      <w:r w:rsidR="003779EE" w:rsidRPr="002374F3">
        <w:rPr>
          <w:rFonts w:ascii="Times New Roman" w:hAnsi="Times New Roman" w:cs="Times New Roman"/>
          <w:sz w:val="24"/>
          <w:szCs w:val="24"/>
        </w:rPr>
        <w:t xml:space="preserve"> городского поселения город Бирск</w:t>
      </w:r>
      <w:r w:rsidRPr="002374F3">
        <w:rPr>
          <w:rFonts w:ascii="Times New Roman" w:hAnsi="Times New Roman" w:cs="Times New Roman"/>
          <w:sz w:val="24"/>
          <w:szCs w:val="24"/>
        </w:rPr>
        <w:t>, а также документам территориального планирования</w:t>
      </w:r>
      <w:r w:rsidR="003779EE" w:rsidRPr="002374F3">
        <w:rPr>
          <w:rFonts w:ascii="Times New Roman" w:hAnsi="Times New Roman" w:cs="Times New Roman"/>
          <w:sz w:val="24"/>
          <w:szCs w:val="24"/>
        </w:rPr>
        <w:t xml:space="preserve"> городского поселения город Бирск</w:t>
      </w:r>
      <w:r w:rsidRPr="002374F3">
        <w:rPr>
          <w:rFonts w:ascii="Times New Roman" w:hAnsi="Times New Roman" w:cs="Times New Roman"/>
          <w:sz w:val="24"/>
          <w:szCs w:val="24"/>
        </w:rPr>
        <w:t xml:space="preserve"> в случае</w:t>
      </w:r>
      <w:proofErr w:type="gramEnd"/>
      <w:r w:rsidRPr="002374F3">
        <w:rPr>
          <w:rFonts w:ascii="Times New Roman" w:hAnsi="Times New Roman" w:cs="Times New Roman"/>
          <w:sz w:val="24"/>
          <w:szCs w:val="24"/>
        </w:rPr>
        <w:t>, если объект капитального строительства и (или) объект недвижимого имущества являются объектами, подлежащими отображению в этих документах.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В проект решения может быть включено несколько объектов капитального строительства и (или) объектов недвижимого имущества одного юридического лица, относящихся к одному мероприятию муниципальной программы </w:t>
      </w:r>
      <w:r w:rsidR="003779EE" w:rsidRPr="002374F3">
        <w:rPr>
          <w:rFonts w:ascii="Times New Roman" w:hAnsi="Times New Roman" w:cs="Times New Roman"/>
          <w:sz w:val="24"/>
          <w:szCs w:val="24"/>
        </w:rPr>
        <w:t xml:space="preserve">городского поселения город Бирск </w:t>
      </w:r>
      <w:r w:rsidRPr="002374F3">
        <w:rPr>
          <w:rFonts w:ascii="Times New Roman" w:hAnsi="Times New Roman" w:cs="Times New Roman"/>
          <w:sz w:val="24"/>
          <w:szCs w:val="24"/>
        </w:rPr>
        <w:t>или одной сфере деятельности главного распорядителя.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В случае,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обязательной, решения, указанные в пункте 5 настоящих П</w:t>
      </w:r>
      <w:r w:rsidR="005B16CF" w:rsidRPr="002374F3">
        <w:rPr>
          <w:rFonts w:ascii="Times New Roman" w:hAnsi="Times New Roman" w:cs="Times New Roman"/>
          <w:sz w:val="24"/>
          <w:szCs w:val="24"/>
        </w:rPr>
        <w:t>орядка</w:t>
      </w:r>
      <w:r w:rsidRPr="002374F3">
        <w:rPr>
          <w:rFonts w:ascii="Times New Roman" w:hAnsi="Times New Roman" w:cs="Times New Roman"/>
          <w:sz w:val="24"/>
          <w:szCs w:val="24"/>
        </w:rPr>
        <w:t xml:space="preserve">, в отношении таких объектов капитального строительства </w:t>
      </w:r>
      <w:proofErr w:type="gramStart"/>
      <w:r w:rsidRPr="002374F3">
        <w:rPr>
          <w:rFonts w:ascii="Times New Roman" w:hAnsi="Times New Roman" w:cs="Times New Roman"/>
          <w:sz w:val="24"/>
          <w:szCs w:val="24"/>
        </w:rPr>
        <w:t>принимаются</w:t>
      </w:r>
      <w:proofErr w:type="gramEnd"/>
      <w:r w:rsidRPr="002374F3">
        <w:rPr>
          <w:rFonts w:ascii="Times New Roman" w:hAnsi="Times New Roman" w:cs="Times New Roman"/>
          <w:sz w:val="24"/>
          <w:szCs w:val="24"/>
        </w:rPr>
        <w:t xml:space="preserve"> в том числе на основании подготовленного в установленном законодательством Российской Федерации порядке обоснования инвестиций и полученных результатов его технологического и ценового аудита, а также утвержденного задания на архитектурно-строительное проектирование.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lastRenderedPageBreak/>
        <w:t>7. Проект решения содержит в отношении каждого объекта капитального строительства и (или) недвижимого имущества следующую информацию: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4F3">
        <w:rPr>
          <w:rFonts w:ascii="Times New Roman" w:hAnsi="Times New Roman" w:cs="Times New Roman"/>
          <w:sz w:val="24"/>
          <w:szCs w:val="24"/>
        </w:rPr>
        <w:t>а) наименование объекта капитального строительства согласно проектной документации (паспорту инвестиционного проекта в отношении объекта капитального строительства в случае отсутствия утвержденной в установленном законодательством Российской Федерации порядке проектной документации на дату подготовки проекта решения) и (или) наименование объекта недвижимого имущества;</w:t>
      </w:r>
      <w:proofErr w:type="gramEnd"/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б) направление инвестирования (строительство, реконструкция, в том числе с элементами реставрации, техническое перевооружение объекта капитального строительства и (или) приобретение объекта недвижимости);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в) определение главного распорядителя;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г) определение застройщика или заказчика (заказчика-застройщика);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д) мощность (прирост мощности) объекта капитального строительства, подлежащего вводу в эксплуатацию, мощность объекта недвижимого имущества;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е) срок ввода в эксплуатацию объекта капитального строительства и (или) приобретения объекта недвижимости;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ж) сметн</w:t>
      </w:r>
      <w:r w:rsidR="00EA48FC" w:rsidRPr="002374F3">
        <w:rPr>
          <w:rFonts w:ascii="Times New Roman" w:hAnsi="Times New Roman" w:cs="Times New Roman"/>
          <w:sz w:val="24"/>
          <w:szCs w:val="24"/>
        </w:rPr>
        <w:t>ую</w:t>
      </w:r>
      <w:r w:rsidRPr="002374F3">
        <w:rPr>
          <w:rFonts w:ascii="Times New Roman" w:hAnsi="Times New Roman" w:cs="Times New Roman"/>
          <w:sz w:val="24"/>
          <w:szCs w:val="24"/>
        </w:rPr>
        <w:t xml:space="preserve"> стоимость объекта капитального строительства (при наличии утвержденной проектной документации) или предполагаем</w:t>
      </w:r>
      <w:r w:rsidR="008D3E44" w:rsidRPr="002374F3">
        <w:rPr>
          <w:rFonts w:ascii="Times New Roman" w:hAnsi="Times New Roman" w:cs="Times New Roman"/>
          <w:sz w:val="24"/>
          <w:szCs w:val="24"/>
        </w:rPr>
        <w:t>ая</w:t>
      </w:r>
      <w:r w:rsidRPr="002374F3">
        <w:rPr>
          <w:rFonts w:ascii="Times New Roman" w:hAnsi="Times New Roman" w:cs="Times New Roman"/>
          <w:sz w:val="24"/>
          <w:szCs w:val="24"/>
        </w:rPr>
        <w:t xml:space="preserve"> (предельн</w:t>
      </w:r>
      <w:r w:rsidR="008D3E44" w:rsidRPr="002374F3">
        <w:rPr>
          <w:rFonts w:ascii="Times New Roman" w:hAnsi="Times New Roman" w:cs="Times New Roman"/>
          <w:sz w:val="24"/>
          <w:szCs w:val="24"/>
        </w:rPr>
        <w:t>ая</w:t>
      </w:r>
      <w:r w:rsidRPr="002374F3">
        <w:rPr>
          <w:rFonts w:ascii="Times New Roman" w:hAnsi="Times New Roman" w:cs="Times New Roman"/>
          <w:sz w:val="24"/>
          <w:szCs w:val="24"/>
        </w:rPr>
        <w:t>) стоимость объекта капитального строительства и (или) стоимость приобретения объекта недвижимого имущества согласно паспорту инвестиционного проекта, а также распределение указанных стоимостей по годам реализации инвестиционного проекта (в ценах соответствующих лет реализации инвестиционного проекта);</w:t>
      </w:r>
    </w:p>
    <w:p w:rsidR="007636D4" w:rsidRPr="002374F3" w:rsidRDefault="008D3E4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4F3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="00116ED4" w:rsidRPr="002374F3">
        <w:rPr>
          <w:rFonts w:ascii="Times New Roman" w:hAnsi="Times New Roman" w:cs="Times New Roman"/>
          <w:sz w:val="24"/>
          <w:szCs w:val="24"/>
        </w:rPr>
        <w:t xml:space="preserve"> </w:t>
      </w:r>
      <w:r w:rsidRPr="002374F3">
        <w:rPr>
          <w:rFonts w:ascii="Times New Roman" w:hAnsi="Times New Roman" w:cs="Times New Roman"/>
          <w:sz w:val="24"/>
          <w:szCs w:val="24"/>
        </w:rPr>
        <w:t>(1)</w:t>
      </w:r>
      <w:r w:rsidR="007636D4" w:rsidRPr="002374F3">
        <w:rPr>
          <w:rFonts w:ascii="Times New Roman" w:hAnsi="Times New Roman" w:cs="Times New Roman"/>
          <w:sz w:val="24"/>
          <w:szCs w:val="24"/>
        </w:rPr>
        <w:t>) общий объем капитальных вложений в строительство (реконструкцию, в том числе с элементами реставрации, техническое перевооружение) объекта капитального строительства и (или) приобретение объекта недвижимого имущества, а также распределение указанного объема по годам реализации инвестиционного проекта (в ценах соответствующих лет реализации инвестиционного проекта);</w:t>
      </w:r>
    </w:p>
    <w:p w:rsidR="008D3E44" w:rsidRPr="002374F3" w:rsidRDefault="008D3E4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з) общий (предельный) объем бюджетных инвестиций, предоставляемых на реализацию инвестиционного проекта, а также его распределение по годам реализации инвестиционного проекта (в ценах соответствующих лет реализации инвестиционного проекта;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2374F3">
        <w:rPr>
          <w:rFonts w:ascii="Times New Roman" w:hAnsi="Times New Roman" w:cs="Times New Roman"/>
          <w:sz w:val="24"/>
          <w:szCs w:val="24"/>
        </w:rPr>
        <w:t>Общий (предельный) объем бюджетных инвестиций, предоставляемых на реализацию инвестиционного проекта, не может быть установлен выше 90 процентов и ниже 5 процентов сметной стоимости объекта капитального строительства (при наличии утвержденной проектной документации) или предполагаемой (предельной) стоимости объекта капитального строительства и (или) стоимости приобретения объекта недвижимого имущества согласно паспорту инвестиционного проекта (в ценах соответствующих лет реализации инвестиционного проекта).</w:t>
      </w:r>
      <w:proofErr w:type="gramEnd"/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В случае реализации инвестиционного проекта в рамках мероприятий </w:t>
      </w:r>
      <w:r w:rsidR="008D3E44" w:rsidRPr="002374F3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2374F3">
        <w:rPr>
          <w:rFonts w:ascii="Times New Roman" w:hAnsi="Times New Roman" w:cs="Times New Roman"/>
          <w:sz w:val="24"/>
          <w:szCs w:val="24"/>
        </w:rPr>
        <w:t xml:space="preserve"> программы общий (предельный) объем бюджетных инвестиций, предоставляемых на реализацию такого инвестиционного проекта, не должен превышать объема бюджетных ассигнований на реализацию соответствующего мероприятия этой муниципальной программы.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9. Главный распорядитель направляет согласованный с ответственным исполнителем муниципальной программы проект решения с приложением документов и материалов на согласование.</w:t>
      </w:r>
    </w:p>
    <w:p w:rsidR="007636D4" w:rsidRPr="002374F3" w:rsidRDefault="007636D4" w:rsidP="003779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10. Одновременно с проектом решения по каждому объекту капитального строительства и (или) объекту недвижимого имущества также направляются документы, материалы и исходные данные, необходимые для оценки эффективности инвестиционного проекта, указанной в абзаце втором пункта 6 настоящ</w:t>
      </w:r>
      <w:r w:rsidR="005B16CF" w:rsidRPr="002374F3">
        <w:rPr>
          <w:rFonts w:ascii="Times New Roman" w:hAnsi="Times New Roman" w:cs="Times New Roman"/>
          <w:sz w:val="24"/>
          <w:szCs w:val="24"/>
        </w:rPr>
        <w:t>его</w:t>
      </w:r>
      <w:r w:rsidRPr="002374F3">
        <w:rPr>
          <w:rFonts w:ascii="Times New Roman" w:hAnsi="Times New Roman" w:cs="Times New Roman"/>
          <w:sz w:val="24"/>
          <w:szCs w:val="24"/>
        </w:rPr>
        <w:t xml:space="preserve"> </w:t>
      </w:r>
      <w:r w:rsidR="005B16CF" w:rsidRPr="002374F3">
        <w:rPr>
          <w:rFonts w:ascii="Times New Roman" w:hAnsi="Times New Roman" w:cs="Times New Roman"/>
          <w:sz w:val="24"/>
          <w:szCs w:val="24"/>
        </w:rPr>
        <w:t>Порядка</w:t>
      </w:r>
      <w:r w:rsidRPr="002374F3">
        <w:rPr>
          <w:rFonts w:ascii="Times New Roman" w:hAnsi="Times New Roman" w:cs="Times New Roman"/>
          <w:sz w:val="24"/>
          <w:szCs w:val="24"/>
        </w:rPr>
        <w:t>, и результаты такой оценки. Кроме того, представляются следующие документы:</w:t>
      </w:r>
    </w:p>
    <w:p w:rsidR="007636D4" w:rsidRPr="002374F3" w:rsidRDefault="007636D4" w:rsidP="005605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4F3">
        <w:rPr>
          <w:rFonts w:ascii="Times New Roman" w:hAnsi="Times New Roman" w:cs="Times New Roman"/>
          <w:sz w:val="24"/>
          <w:szCs w:val="24"/>
        </w:rPr>
        <w:lastRenderedPageBreak/>
        <w:t xml:space="preserve">а) копии годовой бухгалтерской (финансовой) отчетности юридического лица, состоящей из бухгалтерского баланса, отчета о финансовых результатах, отчета о целевом использовании средств и приложений к ним за </w:t>
      </w:r>
      <w:r w:rsidR="008D3E44" w:rsidRPr="002374F3">
        <w:rPr>
          <w:rFonts w:ascii="Times New Roman" w:hAnsi="Times New Roman" w:cs="Times New Roman"/>
          <w:sz w:val="24"/>
          <w:szCs w:val="24"/>
        </w:rPr>
        <w:t>последние</w:t>
      </w:r>
      <w:r w:rsidRPr="002374F3">
        <w:rPr>
          <w:rFonts w:ascii="Times New Roman" w:hAnsi="Times New Roman" w:cs="Times New Roman"/>
          <w:sz w:val="24"/>
          <w:szCs w:val="24"/>
        </w:rPr>
        <w:t xml:space="preserve"> 2 года;</w:t>
      </w:r>
      <w:proofErr w:type="gramEnd"/>
    </w:p>
    <w:p w:rsidR="007636D4" w:rsidRPr="002374F3" w:rsidRDefault="007636D4" w:rsidP="005605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б) решения общего собрания участников (акционеров) юридического лица о выплате дивидендов по акциям всех категорий (типов) </w:t>
      </w:r>
      <w:proofErr w:type="gramStart"/>
      <w:r w:rsidRPr="002374F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2374F3">
        <w:rPr>
          <w:rFonts w:ascii="Times New Roman" w:hAnsi="Times New Roman" w:cs="Times New Roman"/>
          <w:sz w:val="24"/>
          <w:szCs w:val="24"/>
        </w:rPr>
        <w:t xml:space="preserve"> </w:t>
      </w:r>
      <w:r w:rsidR="008D3E44" w:rsidRPr="002374F3">
        <w:rPr>
          <w:rFonts w:ascii="Times New Roman" w:hAnsi="Times New Roman" w:cs="Times New Roman"/>
          <w:sz w:val="24"/>
          <w:szCs w:val="24"/>
        </w:rPr>
        <w:t>последние</w:t>
      </w:r>
      <w:r w:rsidRPr="002374F3">
        <w:rPr>
          <w:rFonts w:ascii="Times New Roman" w:hAnsi="Times New Roman" w:cs="Times New Roman"/>
          <w:sz w:val="24"/>
          <w:szCs w:val="24"/>
        </w:rPr>
        <w:t xml:space="preserve"> 2 года;</w:t>
      </w:r>
    </w:p>
    <w:p w:rsidR="007636D4" w:rsidRPr="002374F3" w:rsidRDefault="007636D4" w:rsidP="005605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в) решение уполномоченного органа юридического лица о финансировании объекта капитального строительства и (или) объекта недвижимого имущества в объеме, предусмотренном в подпункте "</w:t>
      </w:r>
      <w:r w:rsidR="008D3E44" w:rsidRPr="002374F3">
        <w:rPr>
          <w:rFonts w:ascii="Times New Roman" w:hAnsi="Times New Roman" w:cs="Times New Roman"/>
          <w:sz w:val="24"/>
          <w:szCs w:val="24"/>
        </w:rPr>
        <w:t>ж(1)</w:t>
      </w:r>
      <w:r w:rsidRPr="002374F3">
        <w:rPr>
          <w:rFonts w:ascii="Times New Roman" w:hAnsi="Times New Roman" w:cs="Times New Roman"/>
          <w:sz w:val="24"/>
          <w:szCs w:val="24"/>
        </w:rPr>
        <w:t>" пункта 7 настоящ</w:t>
      </w:r>
      <w:r w:rsidR="005B16CF" w:rsidRPr="002374F3">
        <w:rPr>
          <w:rFonts w:ascii="Times New Roman" w:hAnsi="Times New Roman" w:cs="Times New Roman"/>
          <w:sz w:val="24"/>
          <w:szCs w:val="24"/>
        </w:rPr>
        <w:t>его</w:t>
      </w:r>
      <w:r w:rsidRPr="002374F3">
        <w:rPr>
          <w:rFonts w:ascii="Times New Roman" w:hAnsi="Times New Roman" w:cs="Times New Roman"/>
          <w:sz w:val="24"/>
          <w:szCs w:val="24"/>
        </w:rPr>
        <w:t xml:space="preserve"> П</w:t>
      </w:r>
      <w:r w:rsidR="005B16CF" w:rsidRPr="002374F3">
        <w:rPr>
          <w:rFonts w:ascii="Times New Roman" w:hAnsi="Times New Roman" w:cs="Times New Roman"/>
          <w:sz w:val="24"/>
          <w:szCs w:val="24"/>
        </w:rPr>
        <w:t>орядка</w:t>
      </w:r>
      <w:r w:rsidRPr="002374F3">
        <w:rPr>
          <w:rFonts w:ascii="Times New Roman" w:hAnsi="Times New Roman" w:cs="Times New Roman"/>
          <w:sz w:val="24"/>
          <w:szCs w:val="24"/>
        </w:rPr>
        <w:t>.</w:t>
      </w:r>
    </w:p>
    <w:p w:rsidR="007636D4" w:rsidRPr="002374F3" w:rsidRDefault="007636D4" w:rsidP="00E126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Обязательным условием согласования проекта решения является положительное заключение об эффективности использования средств бюджета </w:t>
      </w:r>
      <w:r w:rsidR="00E1262F" w:rsidRPr="002374F3">
        <w:rPr>
          <w:rFonts w:ascii="Times New Roman" w:hAnsi="Times New Roman" w:cs="Times New Roman"/>
          <w:sz w:val="24"/>
          <w:szCs w:val="24"/>
        </w:rPr>
        <w:t>городского поселения город Бирск</w:t>
      </w:r>
      <w:r w:rsidRPr="002374F3">
        <w:rPr>
          <w:rFonts w:ascii="Times New Roman" w:hAnsi="Times New Roman" w:cs="Times New Roman"/>
          <w:sz w:val="24"/>
          <w:szCs w:val="24"/>
        </w:rPr>
        <w:t>, направляемых на капитальные вложения, в отношении объекта капитального строительства и (или) объекта недвижимого имущества.</w:t>
      </w:r>
    </w:p>
    <w:p w:rsidR="007636D4" w:rsidRPr="002374F3" w:rsidRDefault="007636D4" w:rsidP="005605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11. На основании принятого решения о предоставлении бюджетных инвестиций юридическим лицам в объекты капитального строительства и (или) на приобретение объектов недвижимости за счет средств бюджета </w:t>
      </w:r>
      <w:r w:rsidR="00E1262F" w:rsidRPr="002374F3">
        <w:rPr>
          <w:rFonts w:ascii="Times New Roman" w:hAnsi="Times New Roman" w:cs="Times New Roman"/>
          <w:sz w:val="24"/>
          <w:szCs w:val="24"/>
        </w:rPr>
        <w:t xml:space="preserve">городского поселения город Бирск </w:t>
      </w:r>
      <w:r w:rsidRPr="002374F3">
        <w:rPr>
          <w:rFonts w:ascii="Times New Roman" w:hAnsi="Times New Roman" w:cs="Times New Roman"/>
          <w:sz w:val="24"/>
          <w:szCs w:val="24"/>
        </w:rPr>
        <w:t>указанные расходы включаются в муниципальную программу в установленном порядке.</w:t>
      </w:r>
    </w:p>
    <w:p w:rsidR="003E1CC3" w:rsidRPr="002374F3" w:rsidRDefault="003E1CC3" w:rsidP="003E1CC3">
      <w:pPr>
        <w:tabs>
          <w:tab w:val="left" w:pos="2031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C817F0" w:rsidRPr="002374F3" w:rsidRDefault="00963685" w:rsidP="003E1CC3">
      <w:pPr>
        <w:tabs>
          <w:tab w:val="left" w:pos="2031"/>
        </w:tabs>
        <w:ind w:right="-1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Управляющий делами                       </w:t>
      </w:r>
      <w:r w:rsidR="005B16CF" w:rsidRPr="002374F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16ED4" w:rsidRPr="002374F3">
        <w:rPr>
          <w:rFonts w:ascii="Times New Roman" w:hAnsi="Times New Roman" w:cs="Times New Roman"/>
          <w:sz w:val="24"/>
          <w:szCs w:val="24"/>
        </w:rPr>
        <w:t xml:space="preserve">     </w:t>
      </w:r>
      <w:r w:rsidR="003E1CC3" w:rsidRPr="002374F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B16CF" w:rsidRPr="002374F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374F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B4244C" w:rsidRPr="002374F3">
        <w:rPr>
          <w:rFonts w:ascii="Times New Roman" w:hAnsi="Times New Roman" w:cs="Times New Roman"/>
          <w:sz w:val="24"/>
          <w:szCs w:val="24"/>
        </w:rPr>
        <w:t>Г.Х.Нартдинова</w:t>
      </w:r>
      <w:proofErr w:type="spellEnd"/>
      <w:r w:rsidR="005B16CF" w:rsidRPr="002374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CC3" w:rsidRDefault="003E1C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16ED4" w:rsidRPr="002374F3" w:rsidRDefault="005831FF" w:rsidP="005831FF">
      <w:pPr>
        <w:pStyle w:val="ConsPlusNormal"/>
        <w:ind w:left="5529"/>
        <w:rPr>
          <w:rFonts w:ascii="Times New Roman" w:hAnsi="Times New Roman" w:cs="Times New Roman"/>
          <w:szCs w:val="22"/>
        </w:rPr>
      </w:pPr>
      <w:r w:rsidRPr="002374F3">
        <w:rPr>
          <w:rFonts w:ascii="Times New Roman" w:hAnsi="Times New Roman" w:cs="Times New Roman"/>
          <w:szCs w:val="22"/>
        </w:rPr>
        <w:lastRenderedPageBreak/>
        <w:t xml:space="preserve">Приложение №2 </w:t>
      </w:r>
    </w:p>
    <w:p w:rsidR="005831FF" w:rsidRPr="002374F3" w:rsidRDefault="005831FF" w:rsidP="005831FF">
      <w:pPr>
        <w:pStyle w:val="ConsPlusNormal"/>
        <w:ind w:left="5529"/>
        <w:rPr>
          <w:rFonts w:ascii="Times New Roman" w:hAnsi="Times New Roman" w:cs="Times New Roman"/>
          <w:szCs w:val="22"/>
        </w:rPr>
      </w:pPr>
      <w:r w:rsidRPr="002374F3">
        <w:rPr>
          <w:rFonts w:ascii="Times New Roman" w:hAnsi="Times New Roman" w:cs="Times New Roman"/>
          <w:szCs w:val="22"/>
        </w:rPr>
        <w:t xml:space="preserve">к постановлению </w:t>
      </w:r>
      <w:r w:rsidR="005B16CF" w:rsidRPr="002374F3">
        <w:rPr>
          <w:rFonts w:ascii="Times New Roman" w:hAnsi="Times New Roman" w:cs="Times New Roman"/>
          <w:szCs w:val="22"/>
        </w:rPr>
        <w:t>а</w:t>
      </w:r>
      <w:r w:rsidRPr="002374F3">
        <w:rPr>
          <w:rFonts w:ascii="Times New Roman" w:hAnsi="Times New Roman" w:cs="Times New Roman"/>
          <w:szCs w:val="22"/>
        </w:rPr>
        <w:t xml:space="preserve">дминистрации </w:t>
      </w:r>
      <w:r w:rsidR="00224168" w:rsidRPr="002374F3">
        <w:rPr>
          <w:rFonts w:ascii="Times New Roman" w:hAnsi="Times New Roman" w:cs="Times New Roman"/>
          <w:szCs w:val="22"/>
        </w:rPr>
        <w:t xml:space="preserve">городского поселения город Бирск </w:t>
      </w:r>
      <w:r w:rsidR="005B16CF" w:rsidRPr="002374F3">
        <w:rPr>
          <w:rFonts w:ascii="Times New Roman" w:hAnsi="Times New Roman" w:cs="Times New Roman"/>
          <w:szCs w:val="22"/>
        </w:rPr>
        <w:t>муниципального района</w:t>
      </w:r>
      <w:r w:rsidRPr="002374F3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5B16CF" w:rsidRPr="002374F3">
        <w:rPr>
          <w:rFonts w:ascii="Times New Roman" w:hAnsi="Times New Roman" w:cs="Times New Roman"/>
          <w:szCs w:val="22"/>
        </w:rPr>
        <w:t>Бир</w:t>
      </w:r>
      <w:r w:rsidR="00826E5D" w:rsidRPr="002374F3">
        <w:rPr>
          <w:rFonts w:ascii="Times New Roman" w:hAnsi="Times New Roman" w:cs="Times New Roman"/>
          <w:szCs w:val="22"/>
        </w:rPr>
        <w:t>ский</w:t>
      </w:r>
      <w:proofErr w:type="spellEnd"/>
      <w:r w:rsidRPr="002374F3">
        <w:rPr>
          <w:rFonts w:ascii="Times New Roman" w:hAnsi="Times New Roman" w:cs="Times New Roman"/>
          <w:szCs w:val="22"/>
        </w:rPr>
        <w:t xml:space="preserve"> район Республики Башкортостан</w:t>
      </w:r>
    </w:p>
    <w:p w:rsidR="005831FF" w:rsidRPr="002374F3" w:rsidRDefault="005831FF" w:rsidP="005831FF">
      <w:pPr>
        <w:pStyle w:val="ConsPlusNormal"/>
        <w:ind w:left="5529"/>
        <w:rPr>
          <w:rFonts w:ascii="Times New Roman" w:hAnsi="Times New Roman" w:cs="Times New Roman"/>
          <w:szCs w:val="22"/>
        </w:rPr>
      </w:pPr>
      <w:r w:rsidRPr="002374F3">
        <w:rPr>
          <w:rFonts w:ascii="Times New Roman" w:hAnsi="Times New Roman" w:cs="Times New Roman"/>
          <w:szCs w:val="22"/>
        </w:rPr>
        <w:t xml:space="preserve"> «</w:t>
      </w:r>
      <w:r w:rsidR="002374F3" w:rsidRPr="002374F3">
        <w:rPr>
          <w:rFonts w:ascii="Times New Roman" w:hAnsi="Times New Roman" w:cs="Times New Roman"/>
          <w:szCs w:val="22"/>
        </w:rPr>
        <w:t>23</w:t>
      </w:r>
      <w:r w:rsidRPr="002374F3">
        <w:rPr>
          <w:rFonts w:ascii="Times New Roman" w:hAnsi="Times New Roman" w:cs="Times New Roman"/>
          <w:szCs w:val="22"/>
        </w:rPr>
        <w:t xml:space="preserve">» </w:t>
      </w:r>
      <w:r w:rsidR="005B16CF" w:rsidRPr="002374F3">
        <w:rPr>
          <w:rFonts w:ascii="Times New Roman" w:hAnsi="Times New Roman" w:cs="Times New Roman"/>
          <w:szCs w:val="22"/>
        </w:rPr>
        <w:t>ма</w:t>
      </w:r>
      <w:r w:rsidR="00A36E80" w:rsidRPr="002374F3">
        <w:rPr>
          <w:rFonts w:ascii="Times New Roman" w:hAnsi="Times New Roman" w:cs="Times New Roman"/>
          <w:szCs w:val="22"/>
        </w:rPr>
        <w:t xml:space="preserve">я </w:t>
      </w:r>
      <w:r w:rsidRPr="002374F3">
        <w:rPr>
          <w:rFonts w:ascii="Times New Roman" w:hAnsi="Times New Roman" w:cs="Times New Roman"/>
          <w:szCs w:val="22"/>
        </w:rPr>
        <w:t xml:space="preserve">  202</w:t>
      </w:r>
      <w:r w:rsidR="005B16CF" w:rsidRPr="002374F3">
        <w:rPr>
          <w:rFonts w:ascii="Times New Roman" w:hAnsi="Times New Roman" w:cs="Times New Roman"/>
          <w:szCs w:val="22"/>
        </w:rPr>
        <w:t>2</w:t>
      </w:r>
      <w:r w:rsidRPr="002374F3">
        <w:rPr>
          <w:rFonts w:ascii="Times New Roman" w:hAnsi="Times New Roman" w:cs="Times New Roman"/>
          <w:szCs w:val="22"/>
        </w:rPr>
        <w:t xml:space="preserve"> года №</w:t>
      </w:r>
      <w:r w:rsidR="002374F3" w:rsidRPr="002374F3">
        <w:rPr>
          <w:rFonts w:ascii="Times New Roman" w:hAnsi="Times New Roman" w:cs="Times New Roman"/>
          <w:szCs w:val="22"/>
        </w:rPr>
        <w:t>202</w:t>
      </w:r>
    </w:p>
    <w:p w:rsidR="005831FF" w:rsidRDefault="005831FF" w:rsidP="005605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31FF" w:rsidRDefault="005831FF" w:rsidP="005605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36D4" w:rsidRPr="002374F3" w:rsidRDefault="007636D4" w:rsidP="0056057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Требования к договорам, заключаемым в связи с предоставлением бюджетных инвестиций юридическим лицам, </w:t>
      </w:r>
      <w:r w:rsidR="00963685" w:rsidRPr="002374F3">
        <w:rPr>
          <w:rFonts w:ascii="Times New Roman" w:hAnsi="Times New Roman" w:cs="Times New Roman"/>
          <w:sz w:val="24"/>
          <w:szCs w:val="24"/>
        </w:rPr>
        <w:t>не являющихся государственными или муниципальными</w:t>
      </w:r>
      <w:r w:rsidRPr="002374F3">
        <w:rPr>
          <w:rFonts w:ascii="Times New Roman" w:hAnsi="Times New Roman" w:cs="Times New Roman"/>
          <w:sz w:val="24"/>
          <w:szCs w:val="24"/>
        </w:rPr>
        <w:t xml:space="preserve"> у</w:t>
      </w:r>
      <w:r w:rsidR="00963685" w:rsidRPr="002374F3">
        <w:rPr>
          <w:rFonts w:ascii="Times New Roman" w:hAnsi="Times New Roman" w:cs="Times New Roman"/>
          <w:sz w:val="24"/>
          <w:szCs w:val="24"/>
        </w:rPr>
        <w:t>чреждениями и государственными или муниципальными</w:t>
      </w:r>
      <w:r w:rsidRPr="002374F3">
        <w:rPr>
          <w:rFonts w:ascii="Times New Roman" w:hAnsi="Times New Roman" w:cs="Times New Roman"/>
          <w:sz w:val="24"/>
          <w:szCs w:val="24"/>
        </w:rPr>
        <w:t xml:space="preserve"> унитарными предприятиями, за счет средств бюджета </w:t>
      </w:r>
      <w:r w:rsidR="00224168" w:rsidRPr="002374F3">
        <w:rPr>
          <w:rFonts w:ascii="Times New Roman" w:hAnsi="Times New Roman" w:cs="Times New Roman"/>
          <w:sz w:val="24"/>
          <w:szCs w:val="24"/>
        </w:rPr>
        <w:t xml:space="preserve">городского поселения город Бирск </w:t>
      </w:r>
      <w:r w:rsidRPr="002374F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5B16CF" w:rsidRPr="002374F3">
        <w:rPr>
          <w:rFonts w:ascii="Times New Roman" w:hAnsi="Times New Roman" w:cs="Times New Roman"/>
          <w:sz w:val="24"/>
          <w:szCs w:val="24"/>
        </w:rPr>
        <w:t>Бир</w:t>
      </w:r>
      <w:r w:rsidR="00826E5D" w:rsidRPr="002374F3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116ED4" w:rsidRPr="002374F3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56057E" w:rsidRPr="002374F3" w:rsidRDefault="0056057E" w:rsidP="0056057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636D4" w:rsidRPr="002374F3" w:rsidRDefault="007636D4" w:rsidP="002241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1. Настоящий документ устанавливает требования к договору о предоставлении бюджетных инвестиций юридическому лицу, </w:t>
      </w:r>
      <w:r w:rsidR="00963685" w:rsidRPr="002374F3">
        <w:rPr>
          <w:rFonts w:ascii="Times New Roman" w:hAnsi="Times New Roman" w:cs="Times New Roman"/>
          <w:sz w:val="24"/>
          <w:szCs w:val="24"/>
        </w:rPr>
        <w:t xml:space="preserve">не являющемуся государственным или муниципальным учреждением и государственным или </w:t>
      </w:r>
      <w:r w:rsidRPr="002374F3">
        <w:rPr>
          <w:rFonts w:ascii="Times New Roman" w:hAnsi="Times New Roman" w:cs="Times New Roman"/>
          <w:sz w:val="24"/>
          <w:szCs w:val="24"/>
        </w:rPr>
        <w:t>мун</w:t>
      </w:r>
      <w:r w:rsidR="00963685" w:rsidRPr="002374F3">
        <w:rPr>
          <w:rFonts w:ascii="Times New Roman" w:hAnsi="Times New Roman" w:cs="Times New Roman"/>
          <w:sz w:val="24"/>
          <w:szCs w:val="24"/>
        </w:rPr>
        <w:t>иципальным</w:t>
      </w:r>
      <w:r w:rsidRPr="002374F3">
        <w:rPr>
          <w:rFonts w:ascii="Times New Roman" w:hAnsi="Times New Roman" w:cs="Times New Roman"/>
          <w:sz w:val="24"/>
          <w:szCs w:val="24"/>
        </w:rPr>
        <w:t xml:space="preserve"> унитарным предприятием (далее соответственно - юридическое лицо, получающее бюджетные инвестиции; бюджетные и</w:t>
      </w:r>
      <w:r w:rsidR="005B16CF" w:rsidRPr="002374F3">
        <w:rPr>
          <w:rFonts w:ascii="Times New Roman" w:hAnsi="Times New Roman" w:cs="Times New Roman"/>
          <w:sz w:val="24"/>
          <w:szCs w:val="24"/>
        </w:rPr>
        <w:t>нвестиции), заключаемому между а</w:t>
      </w:r>
      <w:r w:rsidRPr="002374F3">
        <w:rPr>
          <w:rFonts w:ascii="Times New Roman" w:hAnsi="Times New Roman" w:cs="Times New Roman"/>
          <w:sz w:val="24"/>
          <w:szCs w:val="24"/>
        </w:rPr>
        <w:t>дминистрацией</w:t>
      </w:r>
      <w:r w:rsidR="00224168" w:rsidRPr="002374F3">
        <w:rPr>
          <w:rFonts w:ascii="Times New Roman" w:hAnsi="Times New Roman" w:cs="Times New Roman"/>
          <w:sz w:val="24"/>
          <w:szCs w:val="24"/>
        </w:rPr>
        <w:t xml:space="preserve"> городского поселения город Бирск</w:t>
      </w:r>
      <w:r w:rsidRPr="002374F3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224168" w:rsidRPr="002374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168" w:rsidRPr="002374F3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="00224168" w:rsidRPr="002374F3">
        <w:rPr>
          <w:rFonts w:ascii="Times New Roman" w:hAnsi="Times New Roman" w:cs="Times New Roman"/>
          <w:sz w:val="24"/>
          <w:szCs w:val="24"/>
        </w:rPr>
        <w:t xml:space="preserve"> район Республики  Башкортостан (дале</w:t>
      </w:r>
      <w:proofErr w:type="gramStart"/>
      <w:r w:rsidR="00224168" w:rsidRPr="002374F3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224168" w:rsidRPr="002374F3">
        <w:rPr>
          <w:rFonts w:ascii="Times New Roman" w:hAnsi="Times New Roman" w:cs="Times New Roman"/>
          <w:sz w:val="24"/>
          <w:szCs w:val="24"/>
        </w:rPr>
        <w:t xml:space="preserve"> городское поселение город Бирск)</w:t>
      </w:r>
      <w:r w:rsidRPr="002374F3">
        <w:rPr>
          <w:rFonts w:ascii="Times New Roman" w:hAnsi="Times New Roman" w:cs="Times New Roman"/>
          <w:sz w:val="24"/>
          <w:szCs w:val="24"/>
        </w:rPr>
        <w:t xml:space="preserve">, осуществляющим полномочия собственника </w:t>
      </w:r>
      <w:r w:rsidR="00224168" w:rsidRPr="002374F3">
        <w:rPr>
          <w:rFonts w:ascii="Times New Roman" w:hAnsi="Times New Roman" w:cs="Times New Roman"/>
          <w:sz w:val="24"/>
          <w:szCs w:val="24"/>
        </w:rPr>
        <w:t xml:space="preserve">городского поселения город Бирск </w:t>
      </w:r>
      <w:r w:rsidRPr="002374F3">
        <w:rPr>
          <w:rFonts w:ascii="Times New Roman" w:hAnsi="Times New Roman" w:cs="Times New Roman"/>
          <w:sz w:val="24"/>
          <w:szCs w:val="24"/>
        </w:rPr>
        <w:t>в отношении акций (долей) в уставном (складочном) капитале юридического лица, получающего бюджетные инвестиции, и юридическим лицом, получающим бюджетные инвестиции (далее - договор о предоставлении бюджетных инвестиций).</w:t>
      </w:r>
    </w:p>
    <w:p w:rsidR="007636D4" w:rsidRPr="002374F3" w:rsidRDefault="007636D4" w:rsidP="002241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2. Договор о предоставлении бюджетных инвестиций заключается в пределах бюджетных ассигнований, утвержденных решением Совета </w:t>
      </w:r>
      <w:r w:rsidR="00224168" w:rsidRPr="002374F3">
        <w:rPr>
          <w:rFonts w:ascii="Times New Roman" w:hAnsi="Times New Roman" w:cs="Times New Roman"/>
          <w:sz w:val="24"/>
          <w:szCs w:val="24"/>
        </w:rPr>
        <w:t xml:space="preserve">городского поселения город Бирск </w:t>
      </w:r>
      <w:r w:rsidRPr="002374F3">
        <w:rPr>
          <w:rFonts w:ascii="Times New Roman" w:hAnsi="Times New Roman" w:cs="Times New Roman"/>
          <w:sz w:val="24"/>
          <w:szCs w:val="24"/>
        </w:rPr>
        <w:t xml:space="preserve">о бюджете </w:t>
      </w:r>
      <w:r w:rsidR="00224168" w:rsidRPr="002374F3">
        <w:rPr>
          <w:rFonts w:ascii="Times New Roman" w:hAnsi="Times New Roman" w:cs="Times New Roman"/>
          <w:sz w:val="24"/>
          <w:szCs w:val="24"/>
        </w:rPr>
        <w:t xml:space="preserve">городского поселения город Бирск </w:t>
      </w:r>
      <w:r w:rsidRPr="002374F3">
        <w:rPr>
          <w:rFonts w:ascii="Times New Roman" w:hAnsi="Times New Roman" w:cs="Times New Roman"/>
          <w:sz w:val="24"/>
          <w:szCs w:val="24"/>
        </w:rPr>
        <w:t xml:space="preserve">на соответствующий финансовый год и плановый период, и лимитов бюджетных обязательств, доведенных в установленном порядке для предоставления бюджетных инвестиций. </w:t>
      </w:r>
    </w:p>
    <w:p w:rsidR="007636D4" w:rsidRPr="002374F3" w:rsidRDefault="007636D4" w:rsidP="002241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3. Договором о предоставлении бюджетных инвестиций предусматриваются:</w:t>
      </w:r>
    </w:p>
    <w:p w:rsidR="007636D4" w:rsidRPr="002374F3" w:rsidRDefault="007636D4" w:rsidP="002241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а) целевое назначение бюджетных инвестиций и их объем</w:t>
      </w:r>
      <w:r w:rsidR="00116ED4" w:rsidRPr="002374F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2374F3">
        <w:rPr>
          <w:rFonts w:ascii="Times New Roman" w:hAnsi="Times New Roman" w:cs="Times New Roman"/>
          <w:sz w:val="24"/>
          <w:szCs w:val="24"/>
        </w:rPr>
        <w:t xml:space="preserve"> (с распределением по годам);</w:t>
      </w:r>
    </w:p>
    <w:p w:rsidR="007636D4" w:rsidRPr="002374F3" w:rsidRDefault="007636D4" w:rsidP="002241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б) показатели результативности предоставления бюджетных инвестиций (далее - показатели результативности) и их плановые значения;</w:t>
      </w:r>
    </w:p>
    <w:p w:rsidR="007636D4" w:rsidRPr="002374F3" w:rsidRDefault="007636D4" w:rsidP="002241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в) положения, устанавливающие права и обязанности сторон договора о предоставлении бюджетных инвестиций и порядок взаимодействия сторон при его реализации;</w:t>
      </w:r>
    </w:p>
    <w:p w:rsidR="007636D4" w:rsidRPr="002374F3" w:rsidRDefault="007636D4" w:rsidP="002241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4F3">
        <w:rPr>
          <w:rFonts w:ascii="Times New Roman" w:hAnsi="Times New Roman" w:cs="Times New Roman"/>
          <w:sz w:val="24"/>
          <w:szCs w:val="24"/>
        </w:rPr>
        <w:t>г) сроки (порядок определения сроков) принятия в установленном законодательством Российской Федерации порядке решения об увеличении уставного капитала юридического лица, получающего бюджетные инвестиции, являющегося акционерным обществом, путем размещения дополнительных акций на сумму предоставляемых бюджетных инвестиций;</w:t>
      </w:r>
      <w:proofErr w:type="gramEnd"/>
    </w:p>
    <w:p w:rsidR="007636D4" w:rsidRPr="002374F3" w:rsidRDefault="007636D4" w:rsidP="005605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д) порядок, объемы и сроки (порядок определения сроков) оплаты акций (долей) в уставном (складочном) капитале юридического лица, получающего бюджетные инвестиции;</w:t>
      </w:r>
    </w:p>
    <w:p w:rsidR="007636D4" w:rsidRPr="002374F3" w:rsidRDefault="007636D4" w:rsidP="005605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е) положения, предусматривающие перечисление бюджетных инвестиций в случаях установления казначейского сопровождения Управлением Федерального казначейства по Республике Башкортостан в соответствии с требованиями бюджетного законодательства Российской Федерации на счет, открытый в Управлении Федерального казначейства по Республике Башкортостан для учета денежных средств юридических лиц, не являющихся участниками бюджетного процесса;</w:t>
      </w:r>
    </w:p>
    <w:p w:rsidR="007636D4" w:rsidRPr="002374F3" w:rsidRDefault="007636D4" w:rsidP="005605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ж) условие об осуществлении операций по зачислению (списанию) средств на счет (со счета), указанны</w:t>
      </w:r>
      <w:proofErr w:type="gramStart"/>
      <w:r w:rsidRPr="002374F3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2374F3">
        <w:rPr>
          <w:rFonts w:ascii="Times New Roman" w:hAnsi="Times New Roman" w:cs="Times New Roman"/>
          <w:sz w:val="24"/>
          <w:szCs w:val="24"/>
        </w:rPr>
        <w:t xml:space="preserve">-ого) в подпункте "е" настоящего пункта, в порядке, установленном </w:t>
      </w:r>
      <w:r w:rsidRPr="002374F3">
        <w:rPr>
          <w:rFonts w:ascii="Times New Roman" w:hAnsi="Times New Roman" w:cs="Times New Roman"/>
          <w:sz w:val="24"/>
          <w:szCs w:val="24"/>
        </w:rPr>
        <w:lastRenderedPageBreak/>
        <w:t>Управлением Федерального казначейства по Республике Башкортостан, с отражением данных операций на лицевом счете, предназначенном для учета операций со средствами юридических лиц, не являющихся участниками бюджетного процесса, открытом юридическому лицу, получающему бюджетные инвестиции, в порядке, установленном Управлением Федерального казначейства по Республике Башкортостан;</w:t>
      </w:r>
    </w:p>
    <w:p w:rsidR="007636D4" w:rsidRPr="002374F3" w:rsidRDefault="007636D4" w:rsidP="005605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з) условие об осуществлении операций по списанию средств, отраженных на лицевом счете, указанном в подпункте "ж" настоящего пункта, после проведения Управлением Федерального казначейства по Республике Башкортостан санкционирования операций в порядке, установленном Министерством финансов Российской Федерации, </w:t>
      </w:r>
      <w:proofErr w:type="gramStart"/>
      <w:r w:rsidRPr="002374F3">
        <w:rPr>
          <w:rFonts w:ascii="Times New Roman" w:hAnsi="Times New Roman" w:cs="Times New Roman"/>
          <w:sz w:val="24"/>
          <w:szCs w:val="24"/>
        </w:rPr>
        <w:t>определяющем</w:t>
      </w:r>
      <w:proofErr w:type="gramEnd"/>
      <w:r w:rsidRPr="002374F3">
        <w:rPr>
          <w:rFonts w:ascii="Times New Roman" w:hAnsi="Times New Roman" w:cs="Times New Roman"/>
          <w:sz w:val="24"/>
          <w:szCs w:val="24"/>
        </w:rPr>
        <w:t xml:space="preserve"> в том числе перечень документов, подлежащих представлению в Управление Федерального казначейства по Республике Башкортостан для подтверждения возникновения денежных обязательств юридического лица, получающего бюджетные инвестиции, источником финансового </w:t>
      </w:r>
      <w:proofErr w:type="gramStart"/>
      <w:r w:rsidRPr="002374F3">
        <w:rPr>
          <w:rFonts w:ascii="Times New Roman" w:hAnsi="Times New Roman" w:cs="Times New Roman"/>
          <w:sz w:val="24"/>
          <w:szCs w:val="24"/>
        </w:rPr>
        <w:t>обеспечения</w:t>
      </w:r>
      <w:proofErr w:type="gramEnd"/>
      <w:r w:rsidRPr="002374F3">
        <w:rPr>
          <w:rFonts w:ascii="Times New Roman" w:hAnsi="Times New Roman" w:cs="Times New Roman"/>
          <w:sz w:val="24"/>
          <w:szCs w:val="24"/>
        </w:rPr>
        <w:t xml:space="preserve"> которых являются указанные средства;</w:t>
      </w:r>
    </w:p>
    <w:p w:rsidR="007636D4" w:rsidRPr="002374F3" w:rsidRDefault="007636D4" w:rsidP="005605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и) положения о запрете:</w:t>
      </w:r>
    </w:p>
    <w:p w:rsidR="007636D4" w:rsidRPr="002374F3" w:rsidRDefault="007636D4" w:rsidP="00560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4F3">
        <w:rPr>
          <w:rFonts w:ascii="Times New Roman" w:hAnsi="Times New Roman" w:cs="Times New Roman"/>
          <w:sz w:val="24"/>
          <w:szCs w:val="24"/>
        </w:rPr>
        <w:t>на приобретение юридическим лицом, получающим бюджетные инвестиции,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целей предоставления бюджетных инвестиций и определенных решениями Правительства Республики Башкортостан;</w:t>
      </w:r>
      <w:proofErr w:type="gramEnd"/>
    </w:p>
    <w:p w:rsidR="007636D4" w:rsidRPr="002374F3" w:rsidRDefault="007636D4" w:rsidP="00560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на осуществление операций, определенных нормативными правовыми актами Правительства Российской Федерации, в том числе в случаях, установленных в соответствии с бюджетным законодательством Российской Федерации, при осуществлении казначейского сопровождения бюджетных инвестиций;</w:t>
      </w:r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к) порядок и сроки представления юридическим лицом, получающим бюджетные инвестиции, установленной республиканским органом исполнительной власти, предоставляющим бюджетные инвестиции, отчетности о расходах, источником финансового обеспечения которых являются бюджетные инвестиции, а также о достижении плановых значений показателей результативности;</w:t>
      </w:r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л) право муниципального органа, предоставляющего бюджетные инвестиции, на проведение проверок соблюдения юридическим лицом, получающим бюджетные инвестиции, целей, условий и порядка предоставления бюджетных инвестиций;</w:t>
      </w:r>
    </w:p>
    <w:p w:rsidR="007636D4" w:rsidRPr="002374F3" w:rsidRDefault="007636D4" w:rsidP="002241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м) ответственность юридического лица, получающего бюджетные инвестиции, за несоблюдение условий предоставления бюджетных инвестиций;</w:t>
      </w:r>
    </w:p>
    <w:p w:rsidR="007636D4" w:rsidRPr="002374F3" w:rsidRDefault="007636D4" w:rsidP="002241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н) порядок возврата юридическим лицом, получающим бюджетные инвестиции, полученных сре</w:t>
      </w:r>
      <w:proofErr w:type="gramStart"/>
      <w:r w:rsidRPr="002374F3">
        <w:rPr>
          <w:rFonts w:ascii="Times New Roman" w:hAnsi="Times New Roman" w:cs="Times New Roman"/>
          <w:sz w:val="24"/>
          <w:szCs w:val="24"/>
        </w:rPr>
        <w:t>дств в сл</w:t>
      </w:r>
      <w:proofErr w:type="gramEnd"/>
      <w:r w:rsidRPr="002374F3">
        <w:rPr>
          <w:rFonts w:ascii="Times New Roman" w:hAnsi="Times New Roman" w:cs="Times New Roman"/>
          <w:sz w:val="24"/>
          <w:szCs w:val="24"/>
        </w:rPr>
        <w:t>учае установления факта несоблюдения им целей, условий и порядка предоставления бюджетных инвестиций.</w:t>
      </w:r>
    </w:p>
    <w:p w:rsidR="007636D4" w:rsidRPr="002374F3" w:rsidRDefault="007636D4" w:rsidP="002241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2374F3">
        <w:rPr>
          <w:rFonts w:ascii="Times New Roman" w:hAnsi="Times New Roman" w:cs="Times New Roman"/>
          <w:sz w:val="24"/>
          <w:szCs w:val="24"/>
        </w:rPr>
        <w:t>Договором о предоставлении бюджетных инвестиций на осуществление капитальных вложений в объекты капитального строительства, находящиеся в собственности юридического лица, получающего бюджетные инвестиции, и (или) приобретение юридическим лицом, получающим бюджетные инвестиции, объектов недвижимого имущества, помимо положений, указанных в пункте 3 настоящего документа, также предусматриваются:</w:t>
      </w:r>
      <w:proofErr w:type="gramEnd"/>
    </w:p>
    <w:p w:rsidR="007636D4" w:rsidRPr="002374F3" w:rsidRDefault="007636D4" w:rsidP="002241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4F3">
        <w:rPr>
          <w:rFonts w:ascii="Times New Roman" w:hAnsi="Times New Roman" w:cs="Times New Roman"/>
          <w:sz w:val="24"/>
          <w:szCs w:val="24"/>
        </w:rPr>
        <w:t>а) наименование каждого объекта капитального строительства и (или) объекта недвижимого имущества, информация о его мощности, сроке строительства (реконструкции, в том числе с элементами реставрации, технического перевооружения) и (или) приобретения, сметной стоимости (предполагаемой (предельной) стоимости) и (или) стоимости приобретения, а также информация об общем объеме капитальных вложений за счет всех источников финансового обеспечения с выделением объема бюджетных инвестиций и иных источников</w:t>
      </w:r>
      <w:proofErr w:type="gramEnd"/>
      <w:r w:rsidRPr="002374F3">
        <w:rPr>
          <w:rFonts w:ascii="Times New Roman" w:hAnsi="Times New Roman" w:cs="Times New Roman"/>
          <w:sz w:val="24"/>
          <w:szCs w:val="24"/>
        </w:rPr>
        <w:t xml:space="preserve"> финансового обеспечения (с распределением указанных объемов по годам);</w:t>
      </w:r>
    </w:p>
    <w:p w:rsidR="007636D4" w:rsidRPr="002374F3" w:rsidRDefault="007636D4" w:rsidP="002241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б) обязательство юридического лица, получающего бюджетные инвестиции, обеспечить вложение в реализацию инвестиционного проекта по строительству </w:t>
      </w:r>
      <w:r w:rsidRPr="002374F3">
        <w:rPr>
          <w:rFonts w:ascii="Times New Roman" w:hAnsi="Times New Roman" w:cs="Times New Roman"/>
          <w:sz w:val="24"/>
          <w:szCs w:val="24"/>
        </w:rPr>
        <w:lastRenderedPageBreak/>
        <w:t xml:space="preserve">(реконструкции, в том числе с элементами реставрации, техническому перевооружению) объектов капитального строительства и (или) по приобретению объектов недвижимого имущества инвестиций в объеме, предусмотренном нормативным правовым актом </w:t>
      </w:r>
      <w:r w:rsidR="00224168" w:rsidRPr="002374F3">
        <w:rPr>
          <w:rFonts w:ascii="Times New Roman" w:hAnsi="Times New Roman" w:cs="Times New Roman"/>
          <w:sz w:val="24"/>
          <w:szCs w:val="24"/>
        </w:rPr>
        <w:t xml:space="preserve">городского поселения город Бирск </w:t>
      </w:r>
      <w:r w:rsidRPr="002374F3">
        <w:rPr>
          <w:rFonts w:ascii="Times New Roman" w:hAnsi="Times New Roman" w:cs="Times New Roman"/>
          <w:sz w:val="24"/>
          <w:szCs w:val="24"/>
        </w:rPr>
        <w:t>о предоставлении бюджетных инвестиций;</w:t>
      </w:r>
    </w:p>
    <w:p w:rsidR="007636D4" w:rsidRPr="002374F3" w:rsidRDefault="007636D4" w:rsidP="002241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4F3">
        <w:rPr>
          <w:rFonts w:ascii="Times New Roman" w:hAnsi="Times New Roman" w:cs="Times New Roman"/>
          <w:sz w:val="24"/>
          <w:szCs w:val="24"/>
        </w:rPr>
        <w:t>в) обязанность юридического лица, получающего бюджетные инвестиции, обеспечить разработку проектной документации в отношении объектов капитального строительства и проведение инженерных изысканий, выполняемых для подготовки такой проектной документации, приобретение земельных участков под строительство (в случае необходимости), проведение государственной экспертизы проектной документации и результатов инженерных изысканий, проведение в установленном Правительством Российской Федерации порядке проверки достоверности определения сметной стоимости объектов капитального строительства, а также</w:t>
      </w:r>
      <w:proofErr w:type="gramEnd"/>
      <w:r w:rsidRPr="002374F3">
        <w:rPr>
          <w:rFonts w:ascii="Times New Roman" w:hAnsi="Times New Roman" w:cs="Times New Roman"/>
          <w:sz w:val="24"/>
          <w:szCs w:val="24"/>
        </w:rPr>
        <w:t xml:space="preserve"> проведение в установленных законодательством случаях и порядке технологического и ценового аудита инвестиционных проектов и аудита проектной документации без использования на эти цели бюджетных инвестиций;</w:t>
      </w:r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г) условие о соблюдении юридическим лицом, получающим бюджетные инвестиции, при определении поставщиков (подрядчиков, исполнителей) и исполнении гражданско-правовых договоров, которые полностью либо частично оплачиваются за счет полученных средств,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4F3">
        <w:rPr>
          <w:rFonts w:ascii="Times New Roman" w:hAnsi="Times New Roman" w:cs="Times New Roman"/>
          <w:sz w:val="24"/>
          <w:szCs w:val="24"/>
        </w:rPr>
        <w:t>д) обязательство юридического лица, получающего бюджетные инвестиции, обеспечить осуществление эксплуатационных расходов, необходимых для содержания объектов капитального строительства и (или) объектов недвижимого имущества после ввода их в эксплуатацию и (или) приобретения, без использования на эти цели средств, предоставляемых из бюджета, в том числе в соответствии с иными договорами о предоставлении бюджетных инвестиций.</w:t>
      </w:r>
      <w:proofErr w:type="gramEnd"/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2374F3">
        <w:rPr>
          <w:rFonts w:ascii="Times New Roman" w:hAnsi="Times New Roman" w:cs="Times New Roman"/>
          <w:sz w:val="24"/>
          <w:szCs w:val="24"/>
        </w:rPr>
        <w:t xml:space="preserve">Положения договора о предоставлении бюджетных инвестиций на осуществление капитальных вложений в объекты капитального строительства, находящиеся в собственности юридического лица, получающего бюджетные инвестиции, и (или) приобретение юридическим лицом, получающим бюджетные инвестиции, объектов недвижимого имущества должны соответствовать аналогичным положениям нормативного правового акта </w:t>
      </w:r>
      <w:r w:rsidR="000649FF" w:rsidRPr="002374F3">
        <w:rPr>
          <w:rFonts w:ascii="Times New Roman" w:hAnsi="Times New Roman" w:cs="Times New Roman"/>
          <w:sz w:val="24"/>
          <w:szCs w:val="24"/>
        </w:rPr>
        <w:t xml:space="preserve">городского поселения город Бирск </w:t>
      </w:r>
      <w:r w:rsidRPr="002374F3">
        <w:rPr>
          <w:rFonts w:ascii="Times New Roman" w:hAnsi="Times New Roman" w:cs="Times New Roman"/>
          <w:sz w:val="24"/>
          <w:szCs w:val="24"/>
        </w:rPr>
        <w:t>о предоставлении бюджетных инвестиций на осуществление капитальных вложений в объекты капитального строительства, находящиеся в собственности юридического</w:t>
      </w:r>
      <w:proofErr w:type="gramEnd"/>
      <w:r w:rsidRPr="002374F3">
        <w:rPr>
          <w:rFonts w:ascii="Times New Roman" w:hAnsi="Times New Roman" w:cs="Times New Roman"/>
          <w:sz w:val="24"/>
          <w:szCs w:val="24"/>
        </w:rPr>
        <w:t xml:space="preserve"> лица, получающего бюджетные инвестиции, и (или) приобретение юридическим лицом, получающим бюджетные инвестиции, объектов недвижимого имущества.</w:t>
      </w:r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2374F3">
        <w:rPr>
          <w:rFonts w:ascii="Times New Roman" w:hAnsi="Times New Roman" w:cs="Times New Roman"/>
          <w:sz w:val="24"/>
          <w:szCs w:val="24"/>
        </w:rPr>
        <w:t>Договором о предоставлении бюджетных инвестиций в целях последующего предоставления взносов в уставные (складочные) капиталы дочерних обществ юридического лица, получающего бюджетные инвестиции (далее - дочерние общества), и (или) вкладов в имущество дочерних обществ, не увеличивающих их уставный (складочный) капитал (далее - взносы (вклады)), помимо положений, указанных в пункте 3 настоящих Требований, также предусматриваются:</w:t>
      </w:r>
      <w:proofErr w:type="gramEnd"/>
    </w:p>
    <w:p w:rsidR="00767D24" w:rsidRPr="002374F3" w:rsidRDefault="00767D2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а) наименование дочерних обществ;</w:t>
      </w:r>
    </w:p>
    <w:p w:rsidR="007636D4" w:rsidRPr="002374F3" w:rsidRDefault="00767D2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б</w:t>
      </w:r>
      <w:r w:rsidR="007636D4" w:rsidRPr="002374F3">
        <w:rPr>
          <w:rFonts w:ascii="Times New Roman" w:hAnsi="Times New Roman" w:cs="Times New Roman"/>
          <w:sz w:val="24"/>
          <w:szCs w:val="24"/>
        </w:rPr>
        <w:t>) целевое назначение предоставляемых взносов (вкладов), соответствующее целевому назначению предоставляемых бюджетных инвестиций, и объем этих взносов (вкладов) (с распределением по годам);</w:t>
      </w:r>
    </w:p>
    <w:p w:rsidR="007636D4" w:rsidRPr="002374F3" w:rsidRDefault="00767D2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в</w:t>
      </w:r>
      <w:r w:rsidR="007636D4" w:rsidRPr="002374F3">
        <w:rPr>
          <w:rFonts w:ascii="Times New Roman" w:hAnsi="Times New Roman" w:cs="Times New Roman"/>
          <w:sz w:val="24"/>
          <w:szCs w:val="24"/>
        </w:rPr>
        <w:t>) сроки перечисления взносов (вкладов), которые не могут превышать 90 календарных дней со дня перечисления бюджетных инвестиций юридическому лицу, получающему бюджетные инвестиции</w:t>
      </w:r>
      <w:r w:rsidRPr="002374F3">
        <w:rPr>
          <w:rFonts w:ascii="Times New Roman" w:hAnsi="Times New Roman" w:cs="Times New Roman"/>
          <w:sz w:val="24"/>
          <w:szCs w:val="24"/>
        </w:rPr>
        <w:t>, если решение Правительства Российской Федерации не определены иные сроки или порядок определения указанных сроков</w:t>
      </w:r>
      <w:r w:rsidR="007636D4" w:rsidRPr="002374F3">
        <w:rPr>
          <w:rFonts w:ascii="Times New Roman" w:hAnsi="Times New Roman" w:cs="Times New Roman"/>
          <w:sz w:val="24"/>
          <w:szCs w:val="24"/>
        </w:rPr>
        <w:t>;</w:t>
      </w:r>
    </w:p>
    <w:p w:rsidR="00767D24" w:rsidRPr="002374F3" w:rsidRDefault="00767D2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lastRenderedPageBreak/>
        <w:t>г) положение о представлении юридическим лицом, получающим бюджетные инвестиции, в составе отчетности, указанной в подпункте «к» пункта 3 настоящего документа, информации об использовании дочерними обществами полученных средств;</w:t>
      </w:r>
    </w:p>
    <w:p w:rsidR="00767D24" w:rsidRPr="002374F3" w:rsidRDefault="00767D2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д) положения о предоставлении взносов (вкладов) на условиях, предусматривающих право федерального органа исполнительной власти, предоставляющего бюджетные инвестиции, на проведение в отношении дочерних обще</w:t>
      </w:r>
      <w:proofErr w:type="gramStart"/>
      <w:r w:rsidRPr="002374F3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2374F3">
        <w:rPr>
          <w:rFonts w:ascii="Times New Roman" w:hAnsi="Times New Roman" w:cs="Times New Roman"/>
          <w:sz w:val="24"/>
          <w:szCs w:val="24"/>
        </w:rPr>
        <w:t>оверок, предусмотренных подпунктом «л» пункта 3 настоящего документа;</w:t>
      </w:r>
    </w:p>
    <w:p w:rsidR="00767D24" w:rsidRPr="002374F3" w:rsidRDefault="00767D2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е) обязательство юридического лица, получающего бюджетные инвестиции, по предоставлению взносов (вкладов) на условиях, предусмотренных заключаемыми  им с каждым из дочерних обществ договорами о предоставлении взноса (вклада),  а также ответс</w:t>
      </w:r>
      <w:r w:rsidR="00E11726" w:rsidRPr="002374F3">
        <w:rPr>
          <w:rFonts w:ascii="Times New Roman" w:hAnsi="Times New Roman" w:cs="Times New Roman"/>
          <w:sz w:val="24"/>
          <w:szCs w:val="24"/>
        </w:rPr>
        <w:t>т</w:t>
      </w:r>
      <w:r w:rsidRPr="002374F3">
        <w:rPr>
          <w:rFonts w:ascii="Times New Roman" w:hAnsi="Times New Roman" w:cs="Times New Roman"/>
          <w:sz w:val="24"/>
          <w:szCs w:val="24"/>
        </w:rPr>
        <w:t>венность юридического</w:t>
      </w:r>
      <w:r w:rsidR="00E11726" w:rsidRPr="002374F3">
        <w:rPr>
          <w:rFonts w:ascii="Times New Roman" w:hAnsi="Times New Roman" w:cs="Times New Roman"/>
          <w:sz w:val="24"/>
          <w:szCs w:val="24"/>
        </w:rPr>
        <w:t xml:space="preserve"> лица, получающего бюджетные инвестиции, за несоблюдение дочерними обществами указанных условий.</w:t>
      </w:r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2374F3">
        <w:rPr>
          <w:rFonts w:ascii="Times New Roman" w:hAnsi="Times New Roman" w:cs="Times New Roman"/>
          <w:sz w:val="24"/>
          <w:szCs w:val="24"/>
        </w:rPr>
        <w:t>Договором о предоставлении бюджетных инвестиций в целях последующего предоставления взносов в уставные (складочные) капиталы дочерних обществ на осуществление капитальных вложений в объекты капитального строительства, которые находятся (будут находиться) в собственности дочерних обществ, и (или) на приобретение дочерними обществами объектов недвижимого имущества (далее - взносы на осуществление капитальных вложений) предусматриваются положения, указанные в пункте 3, подпунктах "а" - "в" пункта 4 и пункте</w:t>
      </w:r>
      <w:proofErr w:type="gramEnd"/>
      <w:r w:rsidRPr="002374F3">
        <w:rPr>
          <w:rFonts w:ascii="Times New Roman" w:hAnsi="Times New Roman" w:cs="Times New Roman"/>
          <w:sz w:val="24"/>
          <w:szCs w:val="24"/>
        </w:rPr>
        <w:t xml:space="preserve"> 6 настоящих Требований.</w:t>
      </w:r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8. Договором между юридическим лицом, получающим бюджетные инвестиции, и дочерним обществом о предоставлении взноса (вклада), настоящих Требований, предусматриваются:</w:t>
      </w:r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а) целевое назначение взноса (вклада) и его объем (с распределением по годам);</w:t>
      </w:r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б) показатели результативности и их плановые значения;</w:t>
      </w:r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в) положения, устанавливающие права и обязанности сторон и порядок их взаимодействия при реализации договора о предоставлении взноса (вклада);</w:t>
      </w:r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4F3">
        <w:rPr>
          <w:rFonts w:ascii="Times New Roman" w:hAnsi="Times New Roman" w:cs="Times New Roman"/>
          <w:sz w:val="24"/>
          <w:szCs w:val="24"/>
        </w:rPr>
        <w:t>г) сроки (порядок определения сроков) принятия в установленном законодательством Российской Федерации порядке решения об увеличении уставного (складочного) капитала дочернего общества, являющегося акционерным обществом, путем реализации дополнительного выпуска акций на сумму предоставляемого взноса;</w:t>
      </w:r>
      <w:proofErr w:type="gramEnd"/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д) сроки перечисления взноса (вклада);</w:t>
      </w:r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4F3">
        <w:rPr>
          <w:rFonts w:ascii="Times New Roman" w:hAnsi="Times New Roman" w:cs="Times New Roman"/>
          <w:sz w:val="24"/>
          <w:szCs w:val="24"/>
        </w:rPr>
        <w:t>е) положения, предусматривающие осуществление операций по перечислению взноса (вклада) за счет средств, отраженных на лицевом счете, указанном в подпункте "ж" пункта 3 настоящего Требования, на счете, открытом в Управлении Федерального казначейства по Республике Башкортостан для учета денежных средств юридических лиц, не являющихся участниками бюджетного процесса;</w:t>
      </w:r>
      <w:proofErr w:type="gramEnd"/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4F3">
        <w:rPr>
          <w:rFonts w:ascii="Times New Roman" w:hAnsi="Times New Roman" w:cs="Times New Roman"/>
          <w:sz w:val="24"/>
          <w:szCs w:val="24"/>
        </w:rPr>
        <w:t>ж) условие об осуществлении операций по списанию средств со счета, указанного в подпункте "е" настоящего пункта, в порядке, установленном Управлением Федерального казначейства по Республике Башкортостан, с отражением указанных операций на лицевом счете, предназначенном для учета операций со средствами юридических лиц, не являющихся участниками бюджетного процесса, открытом дочернему обществу в порядке, установленном Управлением Федерального казначейства по Республике Башкортостан;</w:t>
      </w:r>
      <w:proofErr w:type="gramEnd"/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з) условие об осуществлении операций по списанию средств, отраженных на лицевом счете, указанном в подпункте "ж" настоящего пункта, после проведения Управлением Федерального казначейства по Республике Башкортостан санкционирования операций в порядке, установленном Министерством финансов Российской Федерации, </w:t>
      </w:r>
      <w:proofErr w:type="gramStart"/>
      <w:r w:rsidRPr="002374F3">
        <w:rPr>
          <w:rFonts w:ascii="Times New Roman" w:hAnsi="Times New Roman" w:cs="Times New Roman"/>
          <w:sz w:val="24"/>
          <w:szCs w:val="24"/>
        </w:rPr>
        <w:t>определяющем</w:t>
      </w:r>
      <w:proofErr w:type="gramEnd"/>
      <w:r w:rsidRPr="002374F3">
        <w:rPr>
          <w:rFonts w:ascii="Times New Roman" w:hAnsi="Times New Roman" w:cs="Times New Roman"/>
          <w:sz w:val="24"/>
          <w:szCs w:val="24"/>
        </w:rPr>
        <w:t xml:space="preserve"> в том числе перечень документов, подлежащих представлению в Управление Федерального казначейства по Республике Башкортостан для подтверждения возникновения денежных обязательств дочернего общества, источником финансового обеспечения </w:t>
      </w:r>
      <w:proofErr w:type="gramStart"/>
      <w:r w:rsidRPr="002374F3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2374F3">
        <w:rPr>
          <w:rFonts w:ascii="Times New Roman" w:hAnsi="Times New Roman" w:cs="Times New Roman"/>
          <w:sz w:val="24"/>
          <w:szCs w:val="24"/>
        </w:rPr>
        <w:t xml:space="preserve"> являются указанные средства;</w:t>
      </w:r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и) положения о запрете:</w:t>
      </w:r>
    </w:p>
    <w:p w:rsidR="007636D4" w:rsidRPr="002374F3" w:rsidRDefault="007636D4" w:rsidP="00560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4F3">
        <w:rPr>
          <w:rFonts w:ascii="Times New Roman" w:hAnsi="Times New Roman" w:cs="Times New Roman"/>
          <w:sz w:val="24"/>
          <w:szCs w:val="24"/>
        </w:rPr>
        <w:lastRenderedPageBreak/>
        <w:t>на приобретение дочерним обществом за счет полученных средств, отраженных на лицевом счете, указанном в подпункте "ж" настоящего пункта, иностранной валюты, за исключением случаев, предусмотренных договором о предоставлении бюджетных инвестиций в отношении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целей предоставления бюджетных</w:t>
      </w:r>
      <w:proofErr w:type="gramEnd"/>
      <w:r w:rsidRPr="002374F3">
        <w:rPr>
          <w:rFonts w:ascii="Times New Roman" w:hAnsi="Times New Roman" w:cs="Times New Roman"/>
          <w:sz w:val="24"/>
          <w:szCs w:val="24"/>
        </w:rPr>
        <w:t xml:space="preserve"> инвестиций и определенных решениями Правительства Российской Федерации;</w:t>
      </w:r>
    </w:p>
    <w:p w:rsidR="007636D4" w:rsidRPr="002374F3" w:rsidRDefault="007636D4" w:rsidP="00560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на осуществление операций, определенных нормативными правовыми актами Правительства Российской Федерации, в том числе в случаях, установленных в соответствии с бюджетным законодательством Российской Федерации, при осуществлении казначейского сопровождения взноса (вклада);</w:t>
      </w:r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к) порядок и сроки представления дочерним обществом отчетности о расходах, источником финансового обеспечения которых являются полученные средства, а также о достижении плановых значений показателей результативности;</w:t>
      </w:r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л) право юридического лица, получающего бюджетные инвестиции, и </w:t>
      </w:r>
      <w:r w:rsidR="0009102D" w:rsidRPr="002374F3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Pr="002374F3">
        <w:rPr>
          <w:rFonts w:ascii="Times New Roman" w:hAnsi="Times New Roman" w:cs="Times New Roman"/>
          <w:sz w:val="24"/>
          <w:szCs w:val="24"/>
        </w:rPr>
        <w:t>, предоставляющего бюджетные инвестиции, на проведение проверок соблюдения дочерним обществом целей, условий и порядка предоставления взноса (вклада);</w:t>
      </w:r>
    </w:p>
    <w:p w:rsidR="007636D4" w:rsidRPr="002374F3" w:rsidRDefault="007636D4" w:rsidP="00560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м) ответственность дочернего общества за несоблюдение условий, определенных договором о предоставлении взноса (вклада), а также порядок возврата дочерним обществом полученных сре</w:t>
      </w:r>
      <w:proofErr w:type="gramStart"/>
      <w:r w:rsidRPr="002374F3">
        <w:rPr>
          <w:rFonts w:ascii="Times New Roman" w:hAnsi="Times New Roman" w:cs="Times New Roman"/>
          <w:sz w:val="24"/>
          <w:szCs w:val="24"/>
        </w:rPr>
        <w:t>дств в сл</w:t>
      </w:r>
      <w:proofErr w:type="gramEnd"/>
      <w:r w:rsidRPr="002374F3">
        <w:rPr>
          <w:rFonts w:ascii="Times New Roman" w:hAnsi="Times New Roman" w:cs="Times New Roman"/>
          <w:sz w:val="24"/>
          <w:szCs w:val="24"/>
        </w:rPr>
        <w:t>учае установления факта несоблюдения им целей, условий, которые определены указанным договором.</w:t>
      </w:r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>9. Договором между юридическим лицом, получающим бюджетные инвестиции, и дочерним обществом о предоставлении взноса на осуществление капитальных вложений, помимо положений, указанных в пункте 8 настоящих Требований, также предусматриваются:</w:t>
      </w:r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4F3">
        <w:rPr>
          <w:rFonts w:ascii="Times New Roman" w:hAnsi="Times New Roman" w:cs="Times New Roman"/>
          <w:sz w:val="24"/>
          <w:szCs w:val="24"/>
        </w:rPr>
        <w:t xml:space="preserve">а) наименование каждого объекта капитального строительства и (или) объекта недвижимого имущества, информация о его мощности, сроке строительства (реконструкции, в том числе с элементами реставрации, технического перевооружения) и (или) приобретения, сметной стоимости (предполагаемой (предельной) стоимости) и (или) стоимости приобретения, а также информация об общем объеме капитальных вложений за счет всех источников финансового обеспечения с выделением размера взноса (вклада) </w:t>
      </w:r>
      <w:r w:rsidR="00116ED4" w:rsidRPr="002374F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374F3">
        <w:rPr>
          <w:rFonts w:ascii="Times New Roman" w:hAnsi="Times New Roman" w:cs="Times New Roman"/>
          <w:sz w:val="24"/>
          <w:szCs w:val="24"/>
        </w:rPr>
        <w:t>(с распределением указанных</w:t>
      </w:r>
      <w:proofErr w:type="gramEnd"/>
      <w:r w:rsidRPr="002374F3">
        <w:rPr>
          <w:rFonts w:ascii="Times New Roman" w:hAnsi="Times New Roman" w:cs="Times New Roman"/>
          <w:sz w:val="24"/>
          <w:szCs w:val="24"/>
        </w:rPr>
        <w:t xml:space="preserve"> объемов по годам);</w:t>
      </w:r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4F3">
        <w:rPr>
          <w:rFonts w:ascii="Times New Roman" w:hAnsi="Times New Roman" w:cs="Times New Roman"/>
          <w:sz w:val="24"/>
          <w:szCs w:val="24"/>
        </w:rPr>
        <w:t>б) обязанность дочернего общества направить на реализацию инвестиционного проекта по строительству (реконструкции, в том числе с элементами реставрации, техническому перевооружению) объектов капитального строительства и (или) по приобретению объектов недвижимого имущества инвестиции в объеме, предусмотренном принятым в установленном Правительством Республики Башкортостан порядке решением (нормативным правовым актом) Правительства Республики Башкортостан о предоставлении бюджетных инвестиций;</w:t>
      </w:r>
      <w:proofErr w:type="gramEnd"/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4F3">
        <w:rPr>
          <w:rFonts w:ascii="Times New Roman" w:hAnsi="Times New Roman" w:cs="Times New Roman"/>
          <w:sz w:val="24"/>
          <w:szCs w:val="24"/>
        </w:rPr>
        <w:t>в) обязанность дочернего общества обеспечить выполнение работ, указанных в подпункте "в" пункта 4 настоящих Требований, и приобретение земельных участков под строительство (в случае необходимости) без использования на эти цели полученных средств, отраженных на лицевом счете, указанном в подпункте "ж" настоящего пункта;</w:t>
      </w:r>
      <w:proofErr w:type="gramEnd"/>
    </w:p>
    <w:p w:rsidR="007636D4" w:rsidRPr="002374F3" w:rsidRDefault="007636D4" w:rsidP="00560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4F3">
        <w:rPr>
          <w:rFonts w:ascii="Times New Roman" w:hAnsi="Times New Roman" w:cs="Times New Roman"/>
          <w:sz w:val="24"/>
          <w:szCs w:val="24"/>
        </w:rPr>
        <w:t>г) условие о соблюдении дочерним обществом при определении поставщиков (подрядчиков, исполнителей) и исполнении гражданско-правовых договоров, которые полностью либо частично оплачиваются за счет полученных средств, отраженных на лицевом счете, указанном в подпункте "ж" пункта 8 настоящих Требований,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  <w:proofErr w:type="gramEnd"/>
    </w:p>
    <w:p w:rsidR="007636D4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lastRenderedPageBreak/>
        <w:t>10. Положения договора о предоставлении взноса (вклада) должны соответствовать аналогичным положениям договора о предоставлении бюджетных инвестиций.</w:t>
      </w:r>
    </w:p>
    <w:p w:rsidR="00281119" w:rsidRPr="002374F3" w:rsidRDefault="007636D4" w:rsidP="0068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11. В договор о предоставлении бюджетных инвестиций в дополнение к положениям, установленным настоящим документом, также включаются положения, содержащие условия, определенные иными нормативными правовыми актами </w:t>
      </w:r>
      <w:r w:rsidR="00224168" w:rsidRPr="002374F3">
        <w:rPr>
          <w:rFonts w:ascii="Times New Roman" w:hAnsi="Times New Roman" w:cs="Times New Roman"/>
          <w:sz w:val="24"/>
          <w:szCs w:val="24"/>
        </w:rPr>
        <w:t>городского поселения город Бирск</w:t>
      </w:r>
      <w:r w:rsidRPr="002374F3">
        <w:rPr>
          <w:rFonts w:ascii="Times New Roman" w:hAnsi="Times New Roman" w:cs="Times New Roman"/>
          <w:sz w:val="24"/>
          <w:szCs w:val="24"/>
        </w:rPr>
        <w:t>.</w:t>
      </w:r>
    </w:p>
    <w:p w:rsidR="006869AE" w:rsidRPr="002374F3" w:rsidRDefault="006869AE" w:rsidP="00686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AE" w:rsidRPr="002374F3" w:rsidRDefault="006869AE" w:rsidP="00686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9AE" w:rsidRPr="002374F3" w:rsidRDefault="006869AE" w:rsidP="00963685">
      <w:pPr>
        <w:tabs>
          <w:tab w:val="left" w:pos="2031"/>
        </w:tabs>
        <w:ind w:right="-1"/>
        <w:rPr>
          <w:rFonts w:ascii="Times New Roman" w:hAnsi="Times New Roman" w:cs="Times New Roman"/>
          <w:sz w:val="24"/>
          <w:szCs w:val="24"/>
        </w:rPr>
      </w:pPr>
      <w:r w:rsidRPr="002374F3">
        <w:rPr>
          <w:rFonts w:ascii="Times New Roman" w:hAnsi="Times New Roman" w:cs="Times New Roman"/>
          <w:sz w:val="24"/>
          <w:szCs w:val="24"/>
        </w:rPr>
        <w:t xml:space="preserve">Управляющий делами </w:t>
      </w:r>
      <w:r w:rsidR="003E1CC3" w:rsidRPr="002374F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116ED4" w:rsidRPr="002374F3">
        <w:rPr>
          <w:rFonts w:ascii="Times New Roman" w:hAnsi="Times New Roman" w:cs="Times New Roman"/>
          <w:sz w:val="24"/>
          <w:szCs w:val="24"/>
        </w:rPr>
        <w:t xml:space="preserve">      </w:t>
      </w:r>
      <w:r w:rsidR="003E1CC3" w:rsidRPr="002374F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="00224168" w:rsidRPr="002374F3">
        <w:rPr>
          <w:rFonts w:ascii="Times New Roman" w:hAnsi="Times New Roman" w:cs="Times New Roman"/>
          <w:sz w:val="24"/>
          <w:szCs w:val="24"/>
        </w:rPr>
        <w:t>Г.Х.Нартдинова</w:t>
      </w:r>
      <w:proofErr w:type="spellEnd"/>
    </w:p>
    <w:sectPr w:rsidR="006869AE" w:rsidRPr="002374F3" w:rsidSect="00116ED4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C40" w:rsidRDefault="004C5C40" w:rsidP="00116ED4">
      <w:pPr>
        <w:spacing w:after="0" w:line="240" w:lineRule="auto"/>
      </w:pPr>
      <w:r>
        <w:separator/>
      </w:r>
    </w:p>
  </w:endnote>
  <w:endnote w:type="continuationSeparator" w:id="0">
    <w:p w:rsidR="004C5C40" w:rsidRDefault="004C5C40" w:rsidP="0011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C40" w:rsidRDefault="004C5C40" w:rsidP="00116ED4">
      <w:pPr>
        <w:spacing w:after="0" w:line="240" w:lineRule="auto"/>
      </w:pPr>
      <w:r>
        <w:separator/>
      </w:r>
    </w:p>
  </w:footnote>
  <w:footnote w:type="continuationSeparator" w:id="0">
    <w:p w:rsidR="004C5C40" w:rsidRDefault="004C5C40" w:rsidP="00116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117008"/>
      <w:docPartObj>
        <w:docPartGallery w:val="Page Numbers (Top of Page)"/>
        <w:docPartUnique/>
      </w:docPartObj>
    </w:sdtPr>
    <w:sdtContent>
      <w:p w:rsidR="00116ED4" w:rsidRDefault="001D251E">
        <w:pPr>
          <w:pStyle w:val="aa"/>
          <w:jc w:val="center"/>
        </w:pPr>
        <w:fldSimple w:instr=" PAGE   \* MERGEFORMAT ">
          <w:r w:rsidR="002374F3">
            <w:rPr>
              <w:noProof/>
            </w:rPr>
            <w:t>10</w:t>
          </w:r>
        </w:fldSimple>
      </w:p>
    </w:sdtContent>
  </w:sdt>
  <w:p w:rsidR="00116ED4" w:rsidRDefault="00116ED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62185"/>
    <w:multiLevelType w:val="hybridMultilevel"/>
    <w:tmpl w:val="627A632C"/>
    <w:lvl w:ilvl="0" w:tplc="FF3428E2">
      <w:start w:val="1"/>
      <w:numFmt w:val="decimal"/>
      <w:lvlText w:val="%1."/>
      <w:lvlJc w:val="left"/>
      <w:pPr>
        <w:ind w:left="68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4B0640E">
      <w:start w:val="1"/>
      <w:numFmt w:val="decimal"/>
      <w:lvlText w:val="%2."/>
      <w:lvlJc w:val="left"/>
      <w:pPr>
        <w:ind w:left="212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 w:tplc="ECB81120">
      <w:numFmt w:val="bullet"/>
      <w:lvlText w:val="•"/>
      <w:lvlJc w:val="left"/>
      <w:pPr>
        <w:ind w:left="5016" w:hanging="281"/>
      </w:pPr>
      <w:rPr>
        <w:lang w:val="ru-RU" w:eastAsia="ru-RU" w:bidi="ru-RU"/>
      </w:rPr>
    </w:lvl>
    <w:lvl w:ilvl="3" w:tplc="399475AC">
      <w:numFmt w:val="bullet"/>
      <w:lvlText w:val="•"/>
      <w:lvlJc w:val="left"/>
      <w:pPr>
        <w:ind w:left="5712" w:hanging="281"/>
      </w:pPr>
      <w:rPr>
        <w:lang w:val="ru-RU" w:eastAsia="ru-RU" w:bidi="ru-RU"/>
      </w:rPr>
    </w:lvl>
    <w:lvl w:ilvl="4" w:tplc="ACF60832">
      <w:numFmt w:val="bullet"/>
      <w:lvlText w:val="•"/>
      <w:lvlJc w:val="left"/>
      <w:pPr>
        <w:ind w:left="6408" w:hanging="281"/>
      </w:pPr>
      <w:rPr>
        <w:lang w:val="ru-RU" w:eastAsia="ru-RU" w:bidi="ru-RU"/>
      </w:rPr>
    </w:lvl>
    <w:lvl w:ilvl="5" w:tplc="D2D60170">
      <w:numFmt w:val="bullet"/>
      <w:lvlText w:val="•"/>
      <w:lvlJc w:val="left"/>
      <w:pPr>
        <w:ind w:left="7104" w:hanging="281"/>
      </w:pPr>
      <w:rPr>
        <w:lang w:val="ru-RU" w:eastAsia="ru-RU" w:bidi="ru-RU"/>
      </w:rPr>
    </w:lvl>
    <w:lvl w:ilvl="6" w:tplc="5DB8E496">
      <w:numFmt w:val="bullet"/>
      <w:lvlText w:val="•"/>
      <w:lvlJc w:val="left"/>
      <w:pPr>
        <w:ind w:left="7800" w:hanging="281"/>
      </w:pPr>
      <w:rPr>
        <w:lang w:val="ru-RU" w:eastAsia="ru-RU" w:bidi="ru-RU"/>
      </w:rPr>
    </w:lvl>
    <w:lvl w:ilvl="7" w:tplc="DF5688BE">
      <w:numFmt w:val="bullet"/>
      <w:lvlText w:val="•"/>
      <w:lvlJc w:val="left"/>
      <w:pPr>
        <w:ind w:left="8496" w:hanging="281"/>
      </w:pPr>
      <w:rPr>
        <w:lang w:val="ru-RU" w:eastAsia="ru-RU" w:bidi="ru-RU"/>
      </w:rPr>
    </w:lvl>
    <w:lvl w:ilvl="8" w:tplc="41723366">
      <w:numFmt w:val="bullet"/>
      <w:lvlText w:val="•"/>
      <w:lvlJc w:val="left"/>
      <w:pPr>
        <w:ind w:left="9192" w:hanging="281"/>
      </w:pPr>
      <w:rPr>
        <w:lang w:val="ru-RU" w:eastAsia="ru-RU" w:bidi="ru-RU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7636D4"/>
    <w:rsid w:val="00015658"/>
    <w:rsid w:val="0005232F"/>
    <w:rsid w:val="0005364E"/>
    <w:rsid w:val="000649FF"/>
    <w:rsid w:val="000676E9"/>
    <w:rsid w:val="0009102D"/>
    <w:rsid w:val="00116ED4"/>
    <w:rsid w:val="00167AF6"/>
    <w:rsid w:val="001A71E1"/>
    <w:rsid w:val="001C65FE"/>
    <w:rsid w:val="001D251E"/>
    <w:rsid w:val="00220DA9"/>
    <w:rsid w:val="00224168"/>
    <w:rsid w:val="002374F3"/>
    <w:rsid w:val="002577E7"/>
    <w:rsid w:val="00281119"/>
    <w:rsid w:val="002B66CF"/>
    <w:rsid w:val="002C5FD4"/>
    <w:rsid w:val="0030707E"/>
    <w:rsid w:val="003779EE"/>
    <w:rsid w:val="003B1CFD"/>
    <w:rsid w:val="003D0DA1"/>
    <w:rsid w:val="003E1CC3"/>
    <w:rsid w:val="00440AB7"/>
    <w:rsid w:val="00493593"/>
    <w:rsid w:val="004A4CB4"/>
    <w:rsid w:val="004A684B"/>
    <w:rsid w:val="004C5C40"/>
    <w:rsid w:val="0056057E"/>
    <w:rsid w:val="00571DB4"/>
    <w:rsid w:val="005831FF"/>
    <w:rsid w:val="005B16CF"/>
    <w:rsid w:val="006869AE"/>
    <w:rsid w:val="006E0894"/>
    <w:rsid w:val="007253D6"/>
    <w:rsid w:val="007636D4"/>
    <w:rsid w:val="00767D24"/>
    <w:rsid w:val="00825D87"/>
    <w:rsid w:val="00826E5D"/>
    <w:rsid w:val="008D3E44"/>
    <w:rsid w:val="00963685"/>
    <w:rsid w:val="0098317E"/>
    <w:rsid w:val="00A110D8"/>
    <w:rsid w:val="00A32742"/>
    <w:rsid w:val="00A36E80"/>
    <w:rsid w:val="00AE31A0"/>
    <w:rsid w:val="00AF5E51"/>
    <w:rsid w:val="00B02C5F"/>
    <w:rsid w:val="00B32CD1"/>
    <w:rsid w:val="00B4244C"/>
    <w:rsid w:val="00BC1081"/>
    <w:rsid w:val="00C00E5E"/>
    <w:rsid w:val="00C55D05"/>
    <w:rsid w:val="00C74894"/>
    <w:rsid w:val="00C817F0"/>
    <w:rsid w:val="00CF2C10"/>
    <w:rsid w:val="00D748BA"/>
    <w:rsid w:val="00E11726"/>
    <w:rsid w:val="00E1262F"/>
    <w:rsid w:val="00E408EF"/>
    <w:rsid w:val="00E423E2"/>
    <w:rsid w:val="00E76AEB"/>
    <w:rsid w:val="00EA48FC"/>
    <w:rsid w:val="00EF1A20"/>
    <w:rsid w:val="00F51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6057E"/>
    <w:pPr>
      <w:ind w:left="720"/>
      <w:contextualSpacing/>
    </w:pPr>
  </w:style>
  <w:style w:type="paragraph" w:styleId="a4">
    <w:name w:val="Body Text"/>
    <w:basedOn w:val="a"/>
    <w:link w:val="a5"/>
    <w:uiPriority w:val="1"/>
    <w:semiHidden/>
    <w:unhideWhenUsed/>
    <w:qFormat/>
    <w:rsid w:val="0056057E"/>
    <w:pPr>
      <w:widowControl w:val="0"/>
      <w:autoSpaceDE w:val="0"/>
      <w:autoSpaceDN w:val="0"/>
      <w:spacing w:after="0" w:line="240" w:lineRule="auto"/>
      <w:ind w:left="68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semiHidden/>
    <w:rsid w:val="0056057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6">
    <w:name w:val="Без интервала Знак"/>
    <w:link w:val="a7"/>
    <w:uiPriority w:val="1"/>
    <w:locked/>
    <w:rsid w:val="0056057E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6"/>
    <w:uiPriority w:val="1"/>
    <w:qFormat/>
    <w:rsid w:val="005605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605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83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31FF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16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16ED4"/>
  </w:style>
  <w:style w:type="paragraph" w:styleId="ac">
    <w:name w:val="footer"/>
    <w:basedOn w:val="a"/>
    <w:link w:val="ad"/>
    <w:uiPriority w:val="99"/>
    <w:semiHidden/>
    <w:unhideWhenUsed/>
    <w:rsid w:val="00116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16E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7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34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66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2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10</Pages>
  <Words>4529</Words>
  <Characters>25821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Ingener</dc:creator>
  <cp:lastModifiedBy>333</cp:lastModifiedBy>
  <cp:revision>14</cp:revision>
  <cp:lastPrinted>2022-05-18T07:33:00Z</cp:lastPrinted>
  <dcterms:created xsi:type="dcterms:W3CDTF">2022-05-23T06:10:00Z</dcterms:created>
  <dcterms:modified xsi:type="dcterms:W3CDTF">2022-05-23T07:38:00Z</dcterms:modified>
</cp:coreProperties>
</file>