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Default="00260137" w:rsidP="00260137">
      <w:pPr>
        <w:pStyle w:val="Normal"/>
        <w:jc w:val="both"/>
        <w:rPr>
          <w:b/>
          <w:sz w:val="28"/>
          <w:szCs w:val="28"/>
        </w:rPr>
      </w:pPr>
    </w:p>
    <w:p w:rsidR="00260137" w:rsidRPr="00260137" w:rsidRDefault="00260137" w:rsidP="00260137">
      <w:pPr>
        <w:pStyle w:val="Normal"/>
        <w:jc w:val="both"/>
        <w:rPr>
          <w:b/>
          <w:sz w:val="28"/>
          <w:szCs w:val="28"/>
        </w:rPr>
      </w:pPr>
      <w:r w:rsidRPr="00260137">
        <w:rPr>
          <w:b/>
          <w:sz w:val="28"/>
          <w:szCs w:val="28"/>
        </w:rPr>
        <w:t>Об утверждении схемы расположения и характеристик земельного участка, государственная собственность на который не разграничена, на кадастровом плане территории</w:t>
      </w:r>
    </w:p>
    <w:p w:rsidR="00260137" w:rsidRPr="00260137" w:rsidRDefault="00260137" w:rsidP="00260137">
      <w:pPr>
        <w:rPr>
          <w:rFonts w:ascii="Times New Roman" w:hAnsi="Times New Roman" w:cs="Times New Roman"/>
          <w:sz w:val="28"/>
          <w:szCs w:val="28"/>
        </w:rPr>
      </w:pPr>
    </w:p>
    <w:p w:rsidR="00260137" w:rsidRPr="00260137" w:rsidRDefault="00260137" w:rsidP="00260137">
      <w:pPr>
        <w:rPr>
          <w:rFonts w:ascii="Times New Roman" w:hAnsi="Times New Roman" w:cs="Times New Roman"/>
          <w:sz w:val="28"/>
          <w:szCs w:val="28"/>
        </w:rPr>
      </w:pPr>
    </w:p>
    <w:p w:rsidR="00260137" w:rsidRPr="00260137" w:rsidRDefault="00260137" w:rsidP="00260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0137">
        <w:rPr>
          <w:rFonts w:ascii="Times New Roman" w:hAnsi="Times New Roman" w:cs="Times New Roman"/>
          <w:sz w:val="28"/>
          <w:szCs w:val="28"/>
        </w:rPr>
        <w:t>В соответствии со статьями 11.2, 11.3, 11.10 Земельного кодекса Российской Федерации, Законом Республики Башкортостан от 02.11.2020 №319-з «О внесении изменений в статью 10.1 Закона Республики Башкортостан «О местном самоуправлении в Республике Башкортостан»», на основании пункта 3.8 Положения о Министерстве земельных и имущественных отношений Республики Башкортостан, утвержденного постановлением Правительства Республики Башкортостан 31.01.2014 № 35, приказа Минэкономразвития России от 27.11.2014 № 762 «Об утверждении</w:t>
      </w:r>
      <w:proofErr w:type="gramEnd"/>
      <w:r w:rsidRPr="002601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60137">
        <w:rPr>
          <w:rFonts w:ascii="Times New Roman" w:hAnsi="Times New Roman" w:cs="Times New Roman"/>
          <w:sz w:val="28"/>
          <w:szCs w:val="28"/>
        </w:rPr>
        <w:t>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</w:t>
      </w:r>
      <w:proofErr w:type="gramEnd"/>
      <w:r w:rsidRPr="00260137">
        <w:rPr>
          <w:rFonts w:ascii="Times New Roman" w:hAnsi="Times New Roman" w:cs="Times New Roman"/>
          <w:sz w:val="28"/>
          <w:szCs w:val="28"/>
        </w:rPr>
        <w:t xml:space="preserve"> форме документа на Бумажном носителе», на основании обращения </w:t>
      </w:r>
      <w:proofErr w:type="spellStart"/>
      <w:r w:rsidRPr="00260137">
        <w:rPr>
          <w:rFonts w:ascii="Times New Roman" w:hAnsi="Times New Roman" w:cs="Times New Roman"/>
          <w:sz w:val="28"/>
          <w:szCs w:val="28"/>
        </w:rPr>
        <w:t>Борщевой</w:t>
      </w:r>
      <w:proofErr w:type="spellEnd"/>
      <w:r w:rsidRPr="00260137">
        <w:rPr>
          <w:rFonts w:ascii="Times New Roman" w:hAnsi="Times New Roman" w:cs="Times New Roman"/>
          <w:sz w:val="28"/>
          <w:szCs w:val="28"/>
        </w:rPr>
        <w:t xml:space="preserve"> Лады Евгеньевны, приказываю: </w:t>
      </w:r>
    </w:p>
    <w:p w:rsidR="00260137" w:rsidRPr="00260137" w:rsidRDefault="00260137" w:rsidP="00260137">
      <w:pPr>
        <w:tabs>
          <w:tab w:val="num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ab/>
        <w:t>1. Утвердить схему расположения земельного участка 02:64:010404:ЗУ</w:t>
      </w:r>
      <w:proofErr w:type="gramStart"/>
      <w:r w:rsidRPr="0026013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60137">
        <w:rPr>
          <w:rFonts w:ascii="Times New Roman" w:hAnsi="Times New Roman" w:cs="Times New Roman"/>
          <w:sz w:val="28"/>
          <w:szCs w:val="28"/>
        </w:rPr>
        <w:t xml:space="preserve"> на кадастровом плане территории (прилагается).</w:t>
      </w:r>
    </w:p>
    <w:p w:rsidR="00260137" w:rsidRPr="00260137" w:rsidRDefault="00260137" w:rsidP="00260137">
      <w:pPr>
        <w:tabs>
          <w:tab w:val="num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ab/>
        <w:t>2. Принять следующие характеристики земельного участка 02:64:010404:ЗУ</w:t>
      </w:r>
      <w:proofErr w:type="gramStart"/>
      <w:r w:rsidRPr="00260137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260137">
        <w:rPr>
          <w:rFonts w:ascii="Times New Roman" w:hAnsi="Times New Roman" w:cs="Times New Roman"/>
          <w:sz w:val="28"/>
          <w:szCs w:val="28"/>
        </w:rPr>
        <w:t>: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>- площадь земельного участка, образуемого в соответствии со схемой расположения земельного участка – 23,0 кв. м;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 xml:space="preserve">- адрес земельного участка – Российская Федерация, Республика Башкортостан, </w:t>
      </w:r>
      <w:proofErr w:type="spellStart"/>
      <w:r w:rsidRPr="00260137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260137">
        <w:rPr>
          <w:rFonts w:ascii="Times New Roman" w:hAnsi="Times New Roman" w:cs="Times New Roman"/>
          <w:sz w:val="28"/>
          <w:szCs w:val="28"/>
        </w:rPr>
        <w:t xml:space="preserve"> муниципальный район, городское поселение город Бирск, г. Бирск, тер. Пролетарская 144б, земельный участок 6;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 xml:space="preserve">- территориальная зона, в границах которой образуется земельный участок </w:t>
      </w:r>
      <w:r w:rsidRPr="00260137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260137">
        <w:rPr>
          <w:rFonts w:ascii="Times New Roman" w:hAnsi="Times New Roman" w:cs="Times New Roman"/>
          <w:sz w:val="28"/>
          <w:szCs w:val="28"/>
        </w:rPr>
        <w:t>Ж-3 (</w:t>
      </w:r>
      <w:r w:rsidRPr="00260137">
        <w:rPr>
          <w:rFonts w:ascii="Times New Roman" w:hAnsi="Times New Roman" w:cs="Times New Roman"/>
          <w:sz w:val="28"/>
        </w:rPr>
        <w:t xml:space="preserve">зона застройки </w:t>
      </w:r>
      <w:proofErr w:type="spellStart"/>
      <w:r w:rsidRPr="00260137">
        <w:rPr>
          <w:rFonts w:ascii="Times New Roman" w:hAnsi="Times New Roman" w:cs="Times New Roman"/>
          <w:sz w:val="28"/>
        </w:rPr>
        <w:t>среднеэтажными</w:t>
      </w:r>
      <w:proofErr w:type="spellEnd"/>
      <w:r w:rsidRPr="00260137">
        <w:rPr>
          <w:rFonts w:ascii="Times New Roman" w:hAnsi="Times New Roman" w:cs="Times New Roman"/>
          <w:sz w:val="28"/>
        </w:rPr>
        <w:t xml:space="preserve"> многоквартирными жилыми домами)</w:t>
      </w:r>
      <w:r w:rsidRPr="002601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>- вид разрешенного использования образуемого земельного участка – размещение гаражей для собственных нужд;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>- категория земель, к которой относиться образуемый земельный участок – земли населенных пунктов;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>- доступ к образуемому земельному участку обеспечить через земли общего пользования.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>3. Борщева Лада Евгеньевна имеет право на обращение без доверенности с заявлением о государственном кадастровом учете образуемого земельного участка, указанного в п.2 настоящего приказа.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>4. Срок действия приказа об утверждении схемы расположения земельного участка на кадастровом плане территории составляет два года.</w:t>
      </w:r>
    </w:p>
    <w:p w:rsidR="00260137" w:rsidRPr="00260137" w:rsidRDefault="00260137" w:rsidP="00260137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13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601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0137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60137" w:rsidRPr="00260137" w:rsidRDefault="00260137" w:rsidP="00260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137" w:rsidRPr="00260137" w:rsidRDefault="00260137" w:rsidP="00260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 w:rsidP="00260137">
      <w:pPr>
        <w:ind w:firstLine="709"/>
        <w:jc w:val="both"/>
        <w:rPr>
          <w:sz w:val="28"/>
          <w:szCs w:val="28"/>
        </w:rPr>
      </w:pPr>
    </w:p>
    <w:p w:rsidR="00260137" w:rsidRDefault="00260137">
      <w:pPr>
        <w:rPr>
          <w:sz w:val="28"/>
          <w:szCs w:val="28"/>
        </w:rPr>
      </w:pPr>
    </w:p>
    <w:p w:rsidR="00260137" w:rsidRDefault="00260137">
      <w:pPr>
        <w:rPr>
          <w:sz w:val="28"/>
          <w:szCs w:val="28"/>
        </w:rPr>
      </w:pPr>
      <w:bookmarkStart w:id="0" w:name="_GoBack"/>
      <w:bookmarkEnd w:id="0"/>
    </w:p>
    <w:p w:rsidR="00260137" w:rsidRDefault="00260137"/>
    <w:tbl>
      <w:tblPr>
        <w:tblW w:w="2735" w:type="pct"/>
        <w:jc w:val="right"/>
        <w:tblInd w:w="1275" w:type="dxa"/>
        <w:tblLook w:val="01E0" w:firstRow="1" w:lastRow="1" w:firstColumn="1" w:lastColumn="1" w:noHBand="0" w:noVBand="0"/>
      </w:tblPr>
      <w:tblGrid>
        <w:gridCol w:w="568"/>
        <w:gridCol w:w="3472"/>
        <w:gridCol w:w="426"/>
        <w:gridCol w:w="1142"/>
      </w:tblGrid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</w:pPr>
            <w:r w:rsidRPr="00973FE5">
              <w:t>Утверждена</w:t>
            </w:r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</w:pPr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  <w:rPr>
                <w:vertAlign w:val="superscript"/>
              </w:rPr>
            </w:pPr>
            <w:proofErr w:type="gramStart"/>
            <w:r w:rsidRPr="00973FE5">
              <w:rPr>
                <w:vertAlign w:val="superscript"/>
              </w:rPr>
              <w:t>(наименование документа об утверждении, включая наименования</w:t>
            </w:r>
            <w:proofErr w:type="gramEnd"/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</w:pPr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органов государственной власти или органов местного</w:t>
            </w:r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</w:pPr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 xml:space="preserve">самоуправления, </w:t>
            </w:r>
            <w:proofErr w:type="gramStart"/>
            <w:r w:rsidRPr="00973FE5">
              <w:rPr>
                <w:vertAlign w:val="superscript"/>
              </w:rPr>
              <w:t>принявших</w:t>
            </w:r>
            <w:proofErr w:type="gramEnd"/>
            <w:r w:rsidRPr="00973FE5">
              <w:rPr>
                <w:vertAlign w:val="superscript"/>
              </w:rPr>
              <w:t xml:space="preserve"> решение об утверждении схемы</w:t>
            </w:r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</w:pPr>
          </w:p>
        </w:tc>
      </w:tr>
      <w:tr w:rsidR="00566CD4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566CD4" w:rsidRPr="00973FE5" w:rsidTr="00260137">
        <w:trPr>
          <w:trHeight w:hRule="exact" w:val="284"/>
          <w:jc w:val="right"/>
        </w:trPr>
        <w:tc>
          <w:tcPr>
            <w:tcW w:w="506" w:type="pct"/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</w:pPr>
            <w:r w:rsidRPr="00973FE5">
              <w:t>от</w:t>
            </w:r>
          </w:p>
        </w:tc>
        <w:tc>
          <w:tcPr>
            <w:tcW w:w="3096" w:type="pct"/>
            <w:tcBorders>
              <w:bottom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</w:pPr>
          </w:p>
        </w:tc>
        <w:tc>
          <w:tcPr>
            <w:tcW w:w="380" w:type="pct"/>
            <w:shd w:val="clear" w:color="auto" w:fill="auto"/>
          </w:tcPr>
          <w:p w:rsidR="00566CD4" w:rsidRPr="00973FE5" w:rsidRDefault="00566CD4" w:rsidP="00EB389C">
            <w:pPr>
              <w:pStyle w:val="Normal"/>
              <w:jc w:val="center"/>
            </w:pPr>
            <w:r w:rsidRPr="00973FE5">
              <w:t>№</w:t>
            </w:r>
          </w:p>
        </w:tc>
        <w:tc>
          <w:tcPr>
            <w:tcW w:w="1018" w:type="pct"/>
            <w:tcBorders>
              <w:bottom w:val="single" w:sz="4" w:space="0" w:color="auto"/>
            </w:tcBorders>
            <w:shd w:val="clear" w:color="auto" w:fill="auto"/>
          </w:tcPr>
          <w:p w:rsidR="00566CD4" w:rsidRPr="00973FE5" w:rsidRDefault="00566CD4" w:rsidP="00EB389C">
            <w:pPr>
              <w:pStyle w:val="Normal"/>
            </w:pPr>
          </w:p>
        </w:tc>
      </w:tr>
    </w:tbl>
    <w:p w:rsidR="00566CD4" w:rsidRDefault="00566CD4" w:rsidP="00EB389C">
      <w:pPr>
        <w:pStyle w:val="Normal"/>
      </w:pPr>
    </w:p>
    <w:p w:rsidR="00566CD4" w:rsidRPr="0089647D" w:rsidRDefault="00566CD4" w:rsidP="0089647D">
      <w:pPr>
        <w:pStyle w:val="Normal"/>
        <w:jc w:val="center"/>
        <w:rPr>
          <w:b/>
          <w:sz w:val="28"/>
          <w:szCs w:val="28"/>
        </w:rPr>
      </w:pPr>
      <w:r w:rsidRPr="0089647D">
        <w:rPr>
          <w:b/>
          <w:sz w:val="28"/>
          <w:szCs w:val="28"/>
        </w:rPr>
        <w:t>Схема расположения земельного участка или земельных участков</w:t>
      </w:r>
    </w:p>
    <w:p w:rsidR="00566CD4" w:rsidRPr="0089647D" w:rsidRDefault="00566CD4" w:rsidP="0089647D">
      <w:pPr>
        <w:pStyle w:val="Normal"/>
        <w:jc w:val="center"/>
        <w:rPr>
          <w:b/>
          <w:sz w:val="28"/>
          <w:szCs w:val="28"/>
        </w:rPr>
      </w:pPr>
      <w:r w:rsidRPr="0089647D">
        <w:rPr>
          <w:b/>
          <w:sz w:val="28"/>
          <w:szCs w:val="28"/>
        </w:rPr>
        <w:t>на кадастровом плане территории</w:t>
      </w:r>
    </w:p>
    <w:p w:rsidR="00566CD4" w:rsidRDefault="00566CD4" w:rsidP="00DB52F7">
      <w:pPr>
        <w:pStyle w:val="Normal"/>
      </w:pPr>
    </w:p>
    <w:p w:rsidR="00566CD4" w:rsidRPr="00A456C3" w:rsidRDefault="00566CD4" w:rsidP="00A456C3">
      <w:pPr>
        <w:pStyle w:val="a8"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3687"/>
        <w:gridCol w:w="4052"/>
      </w:tblGrid>
      <w:tr w:rsidR="00566C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6CD4" w:rsidRPr="00652C44" w:rsidRDefault="00566CD4" w:rsidP="004206E7">
            <w:pPr>
              <w:pStyle w:val="a9"/>
              <w:jc w:val="left"/>
            </w:pPr>
            <w:r w:rsidRPr="000E7E9B">
              <w:t>Условный номер земельного участка</w:t>
            </w:r>
            <w:r w:rsidRPr="00652C44">
              <w:t xml:space="preserve">  </w:t>
            </w:r>
            <w:r>
              <w:rPr>
                <w:b w:val="0"/>
              </w:rPr>
              <w:t>02:64:010404:ЗУ</w:t>
            </w:r>
            <w:proofErr w:type="gramStart"/>
            <w:r>
              <w:rPr>
                <w:b w:val="0"/>
              </w:rPr>
              <w:t>1</w:t>
            </w:r>
            <w:proofErr w:type="gramEnd"/>
          </w:p>
        </w:tc>
      </w:tr>
      <w:tr w:rsidR="00566C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CD4" w:rsidRPr="000E7E9B" w:rsidRDefault="00566CD4" w:rsidP="004206E7">
            <w:pPr>
              <w:pStyle w:val="a9"/>
              <w:jc w:val="left"/>
            </w:pPr>
            <w:r>
              <w:t>Площадь земельного участка</w:t>
            </w:r>
            <w:r>
              <w:rPr>
                <w:b w:val="0"/>
              </w:rPr>
              <w:t xml:space="preserve"> 23</w:t>
            </w:r>
            <w:r w:rsidRPr="008C5DA7">
              <w:rPr>
                <w:b w:val="0"/>
              </w:rPr>
              <w:t xml:space="preserve"> м</w:t>
            </w:r>
            <w:proofErr w:type="gramStart"/>
            <w:r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</w:tc>
      </w:tr>
      <w:tr w:rsidR="00566CD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CD4" w:rsidRPr="006B38A6" w:rsidRDefault="00566CD4" w:rsidP="004206E7">
            <w:pPr>
              <w:pStyle w:val="a9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терных точек границ</w:t>
            </w:r>
          </w:p>
        </w:tc>
        <w:tc>
          <w:tcPr>
            <w:tcW w:w="3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6CD4" w:rsidRPr="008E5887" w:rsidRDefault="00566CD4" w:rsidP="004206E7">
            <w:pPr>
              <w:pStyle w:val="a9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</w:tr>
      <w:tr w:rsidR="00566CD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66CD4" w:rsidRPr="008E5887" w:rsidRDefault="00566CD4" w:rsidP="004206E7">
            <w:pPr>
              <w:pStyle w:val="a9"/>
            </w:pPr>
          </w:p>
        </w:tc>
        <w:tc>
          <w:tcPr>
            <w:tcW w:w="179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CD4" w:rsidRPr="008E5887" w:rsidRDefault="00566CD4" w:rsidP="004206E7">
            <w:pPr>
              <w:pStyle w:val="a9"/>
            </w:pPr>
            <w:r w:rsidRPr="008E5887">
              <w:t>Х</w:t>
            </w:r>
          </w:p>
        </w:tc>
        <w:tc>
          <w:tcPr>
            <w:tcW w:w="197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66CD4" w:rsidRPr="008E5887" w:rsidRDefault="00566CD4" w:rsidP="004206E7">
            <w:pPr>
              <w:pStyle w:val="a9"/>
            </w:pPr>
            <w:r w:rsidRPr="008E5887">
              <w:rPr>
                <w:lang w:val="en-US"/>
              </w:rPr>
              <w:t>Y</w:t>
            </w:r>
          </w:p>
        </w:tc>
      </w:tr>
    </w:tbl>
    <w:p w:rsidR="00566CD4" w:rsidRDefault="00566CD4" w:rsidP="00DB52F7">
      <w:pPr>
        <w:pStyle w:val="a8"/>
        <w:keepNext/>
        <w:rPr>
          <w:lang w:val="en-US"/>
        </w:rPr>
      </w:pPr>
    </w:p>
    <w:tbl>
      <w:tblPr>
        <w:tblW w:w="1026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30"/>
        <w:gridCol w:w="3687"/>
        <w:gridCol w:w="4052"/>
      </w:tblGrid>
      <w:tr w:rsidR="00566CD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7F9F" w:rsidRDefault="00566CD4" w:rsidP="004206E7">
            <w:pPr>
              <w:pStyle w:val="ab"/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7F9F" w:rsidRDefault="00566CD4" w:rsidP="004206E7">
            <w:pPr>
              <w:pStyle w:val="ab"/>
            </w:pPr>
            <w:r>
              <w:t>2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6CD4" w:rsidRPr="00607F9F" w:rsidRDefault="00566CD4" w:rsidP="004206E7">
            <w:pPr>
              <w:pStyle w:val="ab"/>
            </w:pPr>
            <w:r>
              <w:t>3</w:t>
            </w:r>
          </w:p>
        </w:tc>
      </w:tr>
      <w:tr w:rsidR="00566CD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A70951">
            <w:pPr>
              <w:pStyle w:val="aa"/>
              <w:jc w:val="right"/>
              <w:rPr>
                <w:b/>
              </w:rPr>
            </w:pPr>
            <w:r>
              <w:t>736315,05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right"/>
              <w:rPr>
                <w:b/>
              </w:rPr>
            </w:pPr>
            <w:r>
              <w:t>1333158,31</w:t>
            </w:r>
          </w:p>
        </w:tc>
      </w:tr>
      <w:tr w:rsidR="00566CD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A70951">
            <w:pPr>
              <w:pStyle w:val="aa"/>
              <w:jc w:val="right"/>
              <w:rPr>
                <w:b/>
              </w:rPr>
            </w:pPr>
            <w:r>
              <w:t>736313,56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right"/>
              <w:rPr>
                <w:b/>
              </w:rPr>
            </w:pPr>
            <w:r>
              <w:t>1333161,53</w:t>
            </w:r>
          </w:p>
        </w:tc>
      </w:tr>
      <w:tr w:rsidR="00566CD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A70951">
            <w:pPr>
              <w:pStyle w:val="aa"/>
              <w:jc w:val="right"/>
              <w:rPr>
                <w:b/>
              </w:rPr>
            </w:pPr>
            <w:r>
              <w:t>736307,78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right"/>
              <w:rPr>
                <w:b/>
              </w:rPr>
            </w:pPr>
            <w:r>
              <w:t>1333158,85</w:t>
            </w:r>
          </w:p>
        </w:tc>
      </w:tr>
      <w:tr w:rsidR="00566CD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A70951">
            <w:pPr>
              <w:pStyle w:val="aa"/>
              <w:jc w:val="right"/>
              <w:rPr>
                <w:b/>
              </w:rPr>
            </w:pPr>
            <w:r>
              <w:t>736309,27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right"/>
              <w:rPr>
                <w:b/>
              </w:rPr>
            </w:pPr>
            <w:r>
              <w:t>1333155,63</w:t>
            </w:r>
          </w:p>
        </w:tc>
      </w:tr>
      <w:tr w:rsidR="00566CD4" w:rsidRPr="006057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A70951">
            <w:pPr>
              <w:pStyle w:val="aa"/>
              <w:jc w:val="right"/>
              <w:rPr>
                <w:b/>
              </w:rPr>
            </w:pPr>
            <w:r>
              <w:t>736315,05</w:t>
            </w:r>
          </w:p>
        </w:tc>
        <w:tc>
          <w:tcPr>
            <w:tcW w:w="1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66CD4" w:rsidRPr="006057B5" w:rsidRDefault="00566CD4" w:rsidP="004206E7">
            <w:pPr>
              <w:pStyle w:val="aa"/>
              <w:jc w:val="right"/>
              <w:rPr>
                <w:b/>
              </w:rPr>
            </w:pPr>
            <w:r>
              <w:t>1333158,31</w:t>
            </w:r>
          </w:p>
        </w:tc>
      </w:tr>
    </w:tbl>
    <w:p w:rsidR="00566CD4" w:rsidRDefault="00566CD4" w:rsidP="00E41ACF">
      <w:pPr>
        <w:pStyle w:val="Normal"/>
        <w:rPr>
          <w:lang w:val="en-US"/>
        </w:rPr>
        <w:sectPr w:rsidR="00566CD4" w:rsidSect="00B6624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566CD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566CD4" w:rsidRPr="00C236C0" w:rsidRDefault="00566CD4" w:rsidP="008E2449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98.55pt;height:619.45pt" o:bordertopcolor="this" o:borderleftcolor="this" o:borderbottomcolor="this" o:borderrightcolor="this">
                  <v:imagedata r:id="rId13" o:title="PkzoThemeRendered0420729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566CD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nil"/>
            </w:tcBorders>
            <w:vAlign w:val="center"/>
          </w:tcPr>
          <w:p w:rsidR="00566CD4" w:rsidRDefault="00566CD4" w:rsidP="00886994">
            <w:pPr>
              <w:pStyle w:val="aa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координат: МСК-02</w:t>
            </w:r>
          </w:p>
          <w:p w:rsidR="00566CD4" w:rsidRDefault="00566CD4" w:rsidP="00886994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617</w:t>
            </w:r>
          </w:p>
        </w:tc>
      </w:tr>
      <w:tr w:rsidR="00566CD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  <w:bottom w:val="double" w:sz="6" w:space="0" w:color="auto"/>
            </w:tcBorders>
            <w:vAlign w:val="center"/>
          </w:tcPr>
          <w:p w:rsidR="00566CD4" w:rsidRDefault="00566CD4" w:rsidP="001313DD">
            <w:pPr>
              <w:pStyle w:val="aa"/>
              <w:rPr>
                <w:b/>
                <w:lang w:val="en-US"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566CD4" w:rsidRPr="001313DD" w:rsidRDefault="00566CD4" w:rsidP="00F86467">
            <w:pPr>
              <w:pStyle w:val="a8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566CD4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566CD4" w:rsidRPr="00065F84" w:rsidRDefault="00566CD4" w:rsidP="002E315C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5" type="#_x0000_t75" style="width:67.9pt;height:2.7pt">
                        <v:imagedata r:id="rId14" o:title="Сплошная красная линия 0,5 пунктов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6CD4" w:rsidRDefault="00566CD4" w:rsidP="002E315C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66CD4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566CD4" w:rsidRPr="00065F84" w:rsidRDefault="00566CD4" w:rsidP="00065F84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6" type="#_x0000_t75" style="width:67.9pt;height:2.7pt">
                        <v:imagedata r:id="rId14" o:title="Сплошная красная линия 0,5 пунктов" grayscale="t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6CD4" w:rsidRDefault="00566CD4" w:rsidP="005833C8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66CD4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566CD4" w:rsidRDefault="00566CD4" w:rsidP="00065F84">
                  <w:pPr>
                    <w:pStyle w:val="aa"/>
                    <w:jc w:val="center"/>
                  </w:pPr>
                  <w:r>
                    <w:object w:dxaOrig="14670" w:dyaOrig="630">
                      <v:shape id="_x0000_i1027" type="#_x0000_t75" style="width:63.85pt;height:2.7pt" o:ole="">
                        <v:imagedata r:id="rId15" o:title=""/>
                      </v:shape>
                      <o:OLEObject Type="Embed" ProgID="PBrush" ShapeID="_x0000_i1027" DrawAspect="Content" ObjectID="_1701592926" r:id="rId16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6CD4" w:rsidRPr="0082034E" w:rsidRDefault="00566CD4" w:rsidP="00065F84">
                  <w:pPr>
                    <w:pStyle w:val="Normal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66CD4" w:rsidTr="005833C8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566CD4" w:rsidRPr="00065F84" w:rsidRDefault="00566CD4" w:rsidP="00916E4B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8" type="#_x0000_t75" style="width:4.75pt;height:6.1pt">
                        <v:imagedata r:id="rId17" o:title="Заштрихованный круг"/>
                      </v:shape>
                    </w:pict>
                  </w:r>
                  <w:r>
                    <w:br/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66CD4" w:rsidRDefault="00566CD4" w:rsidP="00065F84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566CD4" w:rsidRPr="00DD599C" w:rsidRDefault="00566CD4" w:rsidP="00F86467">
            <w:pPr>
              <w:pStyle w:val="a8"/>
            </w:pPr>
          </w:p>
          <w:p w:rsidR="00566CD4" w:rsidRPr="008E2449" w:rsidRDefault="00566CD4" w:rsidP="001313DD">
            <w:pPr>
              <w:pStyle w:val="aa"/>
              <w:rPr>
                <w:b/>
              </w:rPr>
            </w:pPr>
          </w:p>
        </w:tc>
      </w:tr>
    </w:tbl>
    <w:p w:rsidR="00566CD4" w:rsidRDefault="00566CD4" w:rsidP="0020127F">
      <w:pPr>
        <w:pStyle w:val="a8"/>
        <w:sectPr w:rsidR="00566CD4" w:rsidSect="0040304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566CD4" w:rsidRPr="00DD599C" w:rsidRDefault="00566CD4" w:rsidP="00566CD4">
      <w:pPr>
        <w:pStyle w:val="a8"/>
      </w:pPr>
    </w:p>
    <w:sectPr w:rsidR="00566CD4" w:rsidRPr="00DD599C" w:rsidSect="00566CD4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CD4" w:rsidRDefault="00566CD4" w:rsidP="00566CD4">
      <w:pPr>
        <w:spacing w:line="240" w:lineRule="auto"/>
      </w:pPr>
      <w:r>
        <w:separator/>
      </w:r>
    </w:p>
  </w:endnote>
  <w:endnote w:type="continuationSeparator" w:id="0">
    <w:p w:rsidR="00566CD4" w:rsidRDefault="00566CD4" w:rsidP="00566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58B" w:rsidRDefault="0026013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58B" w:rsidRDefault="0026013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58B" w:rsidRDefault="00260137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D4" w:rsidRDefault="00566CD4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D4" w:rsidRDefault="00566CD4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D4" w:rsidRDefault="00566C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CD4" w:rsidRDefault="00566CD4" w:rsidP="00566CD4">
      <w:pPr>
        <w:spacing w:line="240" w:lineRule="auto"/>
      </w:pPr>
      <w:r>
        <w:separator/>
      </w:r>
    </w:p>
  </w:footnote>
  <w:footnote w:type="continuationSeparator" w:id="0">
    <w:p w:rsidR="00566CD4" w:rsidRDefault="00566CD4" w:rsidP="00566C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8F" w:rsidRDefault="00260137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566CD4">
      <w:rPr>
        <w:rStyle w:val="a5"/>
      </w:rPr>
      <w:fldChar w:fldCharType="separate"/>
    </w:r>
    <w:r w:rsidR="00566CD4">
      <w:rPr>
        <w:rStyle w:val="a5"/>
        <w:noProof/>
      </w:rPr>
      <w:t>1</w:t>
    </w:r>
    <w:r>
      <w:rPr>
        <w:rStyle w:val="a5"/>
      </w:rPr>
      <w:fldChar w:fldCharType="end"/>
    </w:r>
  </w:p>
  <w:p w:rsidR="00A3118F" w:rsidRDefault="00260137" w:rsidP="00B471F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58B" w:rsidRDefault="0026013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58B" w:rsidRDefault="00260137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D4" w:rsidRDefault="00566CD4" w:rsidP="000611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66CD4" w:rsidRDefault="00566CD4" w:rsidP="00B471F5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D4" w:rsidRDefault="00566CD4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CD4" w:rsidRDefault="00566C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D4"/>
    <w:rsid w:val="001E76E8"/>
    <w:rsid w:val="00260137"/>
    <w:rsid w:val="0056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66CD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566CD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6CD4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566CD4"/>
  </w:style>
  <w:style w:type="paragraph" w:styleId="a6">
    <w:name w:val="footer"/>
    <w:basedOn w:val="a"/>
    <w:link w:val="a7"/>
    <w:rsid w:val="00566CD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566CD4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566CD4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566CD4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566CD4"/>
  </w:style>
  <w:style w:type="paragraph" w:customStyle="1" w:styleId="ab">
    <w:name w:val="Заголовок таблицы повторяющийся"/>
    <w:basedOn w:val="Normal"/>
    <w:rsid w:val="00566CD4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66CD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566CD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6CD4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566CD4"/>
  </w:style>
  <w:style w:type="paragraph" w:styleId="a6">
    <w:name w:val="footer"/>
    <w:basedOn w:val="a"/>
    <w:link w:val="a7"/>
    <w:rsid w:val="00566CD4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566CD4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Разделитель таблиц"/>
    <w:basedOn w:val="a"/>
    <w:rsid w:val="00566CD4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9">
    <w:name w:val="Заголовок таблицы"/>
    <w:basedOn w:val="Normal"/>
    <w:rsid w:val="00566CD4"/>
    <w:pPr>
      <w:keepNext/>
      <w:jc w:val="center"/>
    </w:pPr>
    <w:rPr>
      <w:b/>
    </w:rPr>
  </w:style>
  <w:style w:type="paragraph" w:customStyle="1" w:styleId="aa">
    <w:name w:val="Текст таблицы"/>
    <w:basedOn w:val="Normal"/>
    <w:rsid w:val="00566CD4"/>
  </w:style>
  <w:style w:type="paragraph" w:customStyle="1" w:styleId="ab">
    <w:name w:val="Заголовок таблицы повторяющийся"/>
    <w:basedOn w:val="Normal"/>
    <w:rsid w:val="00566CD4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1.bin"/><Relationship Id="rId2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408</Words>
  <Characters>3127</Characters>
  <Application>Microsoft Office Word</Application>
  <DocSecurity>0</DocSecurity>
  <Lines>312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cp:lastPrinted>2021-12-21T08:41:00Z</cp:lastPrinted>
  <dcterms:created xsi:type="dcterms:W3CDTF">2021-12-21T08:41:00Z</dcterms:created>
  <dcterms:modified xsi:type="dcterms:W3CDTF">2021-12-21T08:56:00Z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00:00:03</vt:lpwstr>
  </property>
  <property fmtid="{D5CDD505-2E9C-101B-9397-08002B2CF9AE}" pid="3" name="Сборка ПКЗО">
    <vt:lpwstr>5.3.27</vt:lpwstr>
  </property>
  <property fmtid="{D5CDD505-2E9C-101B-9397-08002B2CF9AE}" pid="4" name="Версия набора шаблонов">
    <vt:lpwstr>3.0</vt:lpwstr>
  </property>
</Properties>
</file>