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BBE" w:rsidRPr="002D3BBE" w:rsidRDefault="002D3BBE" w:rsidP="002D3BBE">
      <w:pPr>
        <w:numPr>
          <w:ilvl w:val="0"/>
          <w:numId w:val="46"/>
        </w:numPr>
        <w:tabs>
          <w:tab w:val="left" w:pos="0"/>
        </w:tabs>
        <w:jc w:val="both"/>
        <w:rPr>
          <w:rFonts w:ascii="Arial" w:hAnsi="Arial" w:cs="Arial"/>
          <w:b/>
          <w:sz w:val="24"/>
          <w:szCs w:val="24"/>
        </w:rPr>
      </w:pPr>
      <w:r w:rsidRPr="002D3BBE">
        <w:rPr>
          <w:rFonts w:ascii="Arial" w:hAnsi="Arial" w:cs="Arial"/>
          <w:b/>
          <w:sz w:val="24"/>
          <w:szCs w:val="24"/>
        </w:rPr>
        <w:t>Общая часть.</w:t>
      </w:r>
    </w:p>
    <w:p w:rsidR="002D3BBE" w:rsidRPr="002D3BBE" w:rsidRDefault="002D3BBE" w:rsidP="002D3BBE">
      <w:pPr>
        <w:tabs>
          <w:tab w:val="left" w:pos="0"/>
        </w:tabs>
        <w:ind w:left="567"/>
        <w:jc w:val="both"/>
        <w:rPr>
          <w:rFonts w:ascii="Arial" w:hAnsi="Arial" w:cs="Arial"/>
          <w:b/>
          <w:sz w:val="24"/>
          <w:szCs w:val="24"/>
        </w:rPr>
      </w:pPr>
    </w:p>
    <w:p w:rsidR="002D3BBE" w:rsidRPr="002D3BBE" w:rsidRDefault="002D3BBE" w:rsidP="002D3BBE">
      <w:pPr>
        <w:tabs>
          <w:tab w:val="left" w:pos="0"/>
        </w:tabs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2D3BBE">
        <w:rPr>
          <w:rFonts w:ascii="Arial" w:hAnsi="Arial" w:cs="Arial"/>
          <w:b/>
          <w:color w:val="000000"/>
          <w:sz w:val="24"/>
          <w:szCs w:val="24"/>
        </w:rPr>
        <w:t>«</w:t>
      </w:r>
      <w:r w:rsidRPr="002D3BBE">
        <w:rPr>
          <w:rFonts w:ascii="Arial" w:hAnsi="Arial" w:cs="Arial"/>
          <w:color w:val="000000"/>
          <w:sz w:val="24"/>
          <w:szCs w:val="24"/>
        </w:rPr>
        <w:t xml:space="preserve">Проекты планировки и межевания территории земельного участка с кадастровым номером 02:64:010902:1150, расположенной на пересечении улицы Интернациональной и улицы Красноармейской в городском поселении город Бирск муниципального района </w:t>
      </w:r>
      <w:proofErr w:type="spellStart"/>
      <w:r w:rsidRPr="002D3BBE">
        <w:rPr>
          <w:rFonts w:ascii="Arial" w:hAnsi="Arial" w:cs="Arial"/>
          <w:color w:val="000000"/>
          <w:sz w:val="24"/>
          <w:szCs w:val="24"/>
        </w:rPr>
        <w:t>Бирский</w:t>
      </w:r>
      <w:proofErr w:type="spellEnd"/>
      <w:r w:rsidRPr="002D3BBE">
        <w:rPr>
          <w:rFonts w:ascii="Arial" w:hAnsi="Arial" w:cs="Arial"/>
          <w:color w:val="000000"/>
          <w:sz w:val="24"/>
          <w:szCs w:val="24"/>
        </w:rPr>
        <w:t xml:space="preserve"> район Республики Башкортостан с подготовкой инженерных изысканий (с созданием топографической съемки)» </w:t>
      </w:r>
      <w:r w:rsidRPr="002D3BBE">
        <w:rPr>
          <w:rFonts w:ascii="Arial" w:hAnsi="Arial" w:cs="Arial"/>
          <w:sz w:val="24"/>
          <w:szCs w:val="24"/>
        </w:rPr>
        <w:t xml:space="preserve">разработан в целях </w:t>
      </w:r>
      <w:r w:rsidRPr="002D3BBE">
        <w:rPr>
          <w:rFonts w:ascii="Arial" w:hAnsi="Arial" w:cs="Arial"/>
          <w:color w:val="000000"/>
          <w:sz w:val="24"/>
          <w:szCs w:val="24"/>
        </w:rPr>
        <w:t>обеспечения устойчивого развития территорий, в том числе выделения элементов планировочной структуры, установления границ земельных участков, установления</w:t>
      </w:r>
      <w:proofErr w:type="gramEnd"/>
      <w:r w:rsidRPr="002D3BBE">
        <w:rPr>
          <w:rFonts w:ascii="Arial" w:hAnsi="Arial" w:cs="Arial"/>
          <w:color w:val="000000"/>
          <w:sz w:val="24"/>
          <w:szCs w:val="24"/>
        </w:rPr>
        <w:t xml:space="preserve"> границ </w:t>
      </w:r>
      <w:proofErr w:type="gramStart"/>
      <w:r w:rsidRPr="002D3BBE">
        <w:rPr>
          <w:rFonts w:ascii="Arial" w:hAnsi="Arial" w:cs="Arial"/>
          <w:color w:val="000000"/>
          <w:sz w:val="24"/>
          <w:szCs w:val="24"/>
        </w:rPr>
        <w:t>зон планируемого размещения объектов капитального строительства</w:t>
      </w:r>
      <w:proofErr w:type="gramEnd"/>
      <w:r w:rsidRPr="002D3BBE">
        <w:rPr>
          <w:rFonts w:ascii="Arial" w:hAnsi="Arial" w:cs="Arial"/>
          <w:color w:val="000000"/>
          <w:sz w:val="24"/>
          <w:szCs w:val="24"/>
        </w:rPr>
        <w:t>.</w:t>
      </w:r>
      <w:r w:rsidRPr="002D3BBE">
        <w:rPr>
          <w:rFonts w:ascii="Arial" w:hAnsi="Arial" w:cs="Arial"/>
          <w:sz w:val="24"/>
          <w:szCs w:val="24"/>
        </w:rPr>
        <w:t xml:space="preserve"> </w:t>
      </w:r>
    </w:p>
    <w:p w:rsidR="002D3BBE" w:rsidRPr="002D3BBE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2D3BBE" w:rsidRPr="002D3BBE" w:rsidRDefault="002D3BBE" w:rsidP="002D3BBE">
      <w:pPr>
        <w:numPr>
          <w:ilvl w:val="0"/>
          <w:numId w:val="46"/>
        </w:numPr>
        <w:tabs>
          <w:tab w:val="left" w:pos="0"/>
        </w:tabs>
        <w:jc w:val="both"/>
        <w:rPr>
          <w:rFonts w:ascii="Arial" w:hAnsi="Arial" w:cs="Arial"/>
          <w:b/>
          <w:sz w:val="24"/>
          <w:szCs w:val="24"/>
        </w:rPr>
      </w:pPr>
      <w:r w:rsidRPr="002D3BBE">
        <w:rPr>
          <w:rFonts w:ascii="Arial" w:hAnsi="Arial" w:cs="Arial"/>
          <w:b/>
          <w:sz w:val="24"/>
          <w:szCs w:val="24"/>
        </w:rPr>
        <w:t>Основание для разработки проекта.</w:t>
      </w:r>
    </w:p>
    <w:p w:rsidR="002D3BBE" w:rsidRPr="002D3BBE" w:rsidRDefault="002D3BBE" w:rsidP="002D3BBE">
      <w:pPr>
        <w:tabs>
          <w:tab w:val="left" w:pos="0"/>
        </w:tabs>
        <w:ind w:left="567"/>
        <w:jc w:val="both"/>
        <w:rPr>
          <w:rFonts w:ascii="Arial" w:hAnsi="Arial" w:cs="Arial"/>
          <w:b/>
          <w:sz w:val="24"/>
          <w:szCs w:val="24"/>
        </w:rPr>
      </w:pPr>
    </w:p>
    <w:p w:rsidR="002D3BBE" w:rsidRPr="002D3BBE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2D3BBE">
        <w:rPr>
          <w:rFonts w:ascii="Arial" w:hAnsi="Arial" w:cs="Arial"/>
          <w:sz w:val="24"/>
          <w:szCs w:val="24"/>
        </w:rPr>
        <w:t>Основание для проектирования:</w:t>
      </w:r>
    </w:p>
    <w:p w:rsidR="002D3BBE" w:rsidRPr="002D3BBE" w:rsidRDefault="002D3BBE" w:rsidP="002D3BBE">
      <w:pPr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2D3BBE">
        <w:rPr>
          <w:rFonts w:ascii="Arial" w:hAnsi="Arial" w:cs="Arial"/>
          <w:sz w:val="24"/>
          <w:szCs w:val="24"/>
        </w:rPr>
        <w:t>-Республиканская адресная инвестиционная программа на 2020 год и на плановый период 2021 и 2022 годов, утвержденная распоряжением Правительства Республики Башкортостан от 30 декабря 2019 года № 1560-р (с последующими изменениями).</w:t>
      </w:r>
    </w:p>
    <w:p w:rsidR="002D3BBE" w:rsidRPr="002D3BBE" w:rsidRDefault="002D3BBE" w:rsidP="002D3BBE">
      <w:pPr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2D3BBE" w:rsidRPr="002D3BBE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2D3BBE">
        <w:rPr>
          <w:rFonts w:ascii="Arial" w:hAnsi="Arial" w:cs="Arial"/>
          <w:sz w:val="24"/>
          <w:szCs w:val="24"/>
        </w:rPr>
        <w:t xml:space="preserve">Проект выполнен в соответствии с муниципальным контрактом №20869. Техническим заданием на разработку проекта планировки и межевания </w:t>
      </w:r>
      <w:r w:rsidRPr="002D3BBE">
        <w:rPr>
          <w:rFonts w:ascii="Arial" w:hAnsi="Arial" w:cs="Arial"/>
          <w:color w:val="000000"/>
          <w:sz w:val="24"/>
          <w:szCs w:val="24"/>
        </w:rPr>
        <w:t>территории земельного участка с кадастровым номером 02:64:010902:1150.</w:t>
      </w:r>
      <w:r w:rsidRPr="002D3BBE">
        <w:rPr>
          <w:rFonts w:ascii="Arial" w:hAnsi="Arial" w:cs="Arial"/>
          <w:sz w:val="24"/>
          <w:szCs w:val="24"/>
        </w:rPr>
        <w:t xml:space="preserve"> </w:t>
      </w:r>
    </w:p>
    <w:p w:rsidR="002D3BBE" w:rsidRPr="002D3BBE" w:rsidRDefault="002D3BBE" w:rsidP="002D3BBE">
      <w:pPr>
        <w:tabs>
          <w:tab w:val="left" w:pos="0"/>
        </w:tabs>
        <w:jc w:val="both"/>
        <w:rPr>
          <w:rFonts w:ascii="Arial" w:hAnsi="Arial" w:cs="Arial"/>
          <w:sz w:val="24"/>
          <w:szCs w:val="24"/>
        </w:rPr>
      </w:pPr>
    </w:p>
    <w:p w:rsidR="002D3BBE" w:rsidRPr="002D3BBE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sz w:val="24"/>
          <w:szCs w:val="24"/>
        </w:rPr>
      </w:pPr>
    </w:p>
    <w:p w:rsidR="002D3BBE" w:rsidRPr="002D3BBE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2D3BBE">
        <w:rPr>
          <w:rFonts w:ascii="Arial" w:hAnsi="Arial" w:cs="Arial"/>
          <w:b/>
          <w:sz w:val="24"/>
          <w:szCs w:val="24"/>
        </w:rPr>
        <w:t>3. Характеристика территории межевания.</w:t>
      </w:r>
    </w:p>
    <w:p w:rsidR="002D3BBE" w:rsidRPr="002D3BBE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sz w:val="24"/>
          <w:szCs w:val="24"/>
        </w:rPr>
      </w:pPr>
    </w:p>
    <w:p w:rsidR="002D3BBE" w:rsidRPr="002D3BBE" w:rsidRDefault="002D3BBE" w:rsidP="002D3BBE">
      <w:pPr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D3BBE">
        <w:rPr>
          <w:rFonts w:ascii="Arial" w:hAnsi="Arial" w:cs="Arial"/>
          <w:sz w:val="24"/>
          <w:szCs w:val="24"/>
        </w:rPr>
        <w:t>Территория проектирования расположена  в  жилом районе Центральный.</w:t>
      </w:r>
    </w:p>
    <w:p w:rsidR="002D3BBE" w:rsidRPr="002D3BBE" w:rsidRDefault="002D3BBE" w:rsidP="002D3BBE">
      <w:pPr>
        <w:pStyle w:val="a0"/>
        <w:spacing w:line="276" w:lineRule="auto"/>
        <w:ind w:firstLine="567"/>
        <w:jc w:val="both"/>
        <w:rPr>
          <w:rFonts w:cs="Arial"/>
          <w:color w:val="000000"/>
          <w:sz w:val="24"/>
        </w:rPr>
      </w:pPr>
      <w:r w:rsidRPr="002D3BBE">
        <w:rPr>
          <w:rFonts w:cs="Arial"/>
          <w:color w:val="000000"/>
          <w:sz w:val="24"/>
        </w:rPr>
        <w:t>Участок ограничен с севера улицей Красноармейской, с юго-востока улицей Интернациональной, с запада существующей застройкой.</w:t>
      </w:r>
    </w:p>
    <w:p w:rsidR="002D3BBE" w:rsidRPr="002D3BBE" w:rsidRDefault="002D3BBE" w:rsidP="002D3BB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2D3BBE">
        <w:rPr>
          <w:rFonts w:ascii="Arial" w:hAnsi="Arial" w:cs="Arial"/>
          <w:sz w:val="24"/>
          <w:szCs w:val="24"/>
        </w:rPr>
        <w:t xml:space="preserve">    Направление развития селитебных территорий соответствует генеральному плану городского </w:t>
      </w:r>
      <w:proofErr w:type="gramStart"/>
      <w:r w:rsidRPr="002D3BBE">
        <w:rPr>
          <w:rFonts w:ascii="Arial" w:hAnsi="Arial" w:cs="Arial"/>
          <w:sz w:val="24"/>
          <w:szCs w:val="24"/>
        </w:rPr>
        <w:t>поселения  города Бирска муниципального района</w:t>
      </w:r>
      <w:proofErr w:type="gramEnd"/>
      <w:r w:rsidRPr="002D3B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D3BBE">
        <w:rPr>
          <w:rFonts w:ascii="Arial" w:hAnsi="Arial" w:cs="Arial"/>
          <w:sz w:val="24"/>
          <w:szCs w:val="24"/>
        </w:rPr>
        <w:t>Бирский</w:t>
      </w:r>
      <w:proofErr w:type="spellEnd"/>
      <w:r w:rsidRPr="002D3BBE">
        <w:rPr>
          <w:rFonts w:ascii="Arial" w:hAnsi="Arial" w:cs="Arial"/>
          <w:sz w:val="24"/>
          <w:szCs w:val="24"/>
        </w:rPr>
        <w:t xml:space="preserve"> район Республики Башкортостан.</w:t>
      </w:r>
    </w:p>
    <w:p w:rsidR="002D3BBE" w:rsidRPr="002D3BBE" w:rsidRDefault="002D3BBE" w:rsidP="002D3BBE">
      <w:pPr>
        <w:pStyle w:val="a0"/>
        <w:spacing w:line="276" w:lineRule="auto"/>
        <w:ind w:firstLine="567"/>
        <w:jc w:val="both"/>
        <w:rPr>
          <w:rFonts w:cs="Arial"/>
          <w:sz w:val="24"/>
        </w:rPr>
      </w:pPr>
      <w:r w:rsidRPr="002D3BBE">
        <w:rPr>
          <w:rFonts w:cs="Arial"/>
          <w:color w:val="000000"/>
          <w:sz w:val="24"/>
        </w:rPr>
        <w:t xml:space="preserve">Проектируемая территория расположена на  территории кадастрового </w:t>
      </w:r>
      <w:r w:rsidRPr="002D3BBE">
        <w:rPr>
          <w:rFonts w:cs="Arial"/>
          <w:sz w:val="24"/>
        </w:rPr>
        <w:t xml:space="preserve"> земельного участка: 02:64:010902:1150.</w:t>
      </w:r>
    </w:p>
    <w:p w:rsidR="002D3BBE" w:rsidRPr="002D3BBE" w:rsidRDefault="002D3BBE" w:rsidP="002D3BBE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2D3BBE" w:rsidRPr="002D3BBE" w:rsidRDefault="002D3BBE" w:rsidP="002D3BBE">
      <w:pPr>
        <w:ind w:right="14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Pr="002D3BBE">
        <w:rPr>
          <w:rFonts w:ascii="Arial" w:hAnsi="Arial" w:cs="Arial"/>
          <w:sz w:val="24"/>
          <w:szCs w:val="24"/>
        </w:rPr>
        <w:t xml:space="preserve">- Рельеф участка равнинный. </w:t>
      </w:r>
    </w:p>
    <w:p w:rsidR="002D3BBE" w:rsidRPr="002D3BBE" w:rsidRDefault="002D3BBE" w:rsidP="002D3BBE">
      <w:pPr>
        <w:pStyle w:val="ad"/>
        <w:widowControl w:val="0"/>
        <w:overflowPunct w:val="0"/>
        <w:autoSpaceDE w:val="0"/>
        <w:ind w:left="0"/>
        <w:jc w:val="both"/>
        <w:rPr>
          <w:rFonts w:ascii="Arial" w:hAnsi="Arial" w:cs="Arial"/>
          <w:sz w:val="24"/>
          <w:szCs w:val="24"/>
        </w:rPr>
      </w:pPr>
      <w:r w:rsidRPr="002D3BBE">
        <w:rPr>
          <w:rFonts w:ascii="Arial" w:hAnsi="Arial" w:cs="Arial"/>
          <w:sz w:val="24"/>
          <w:szCs w:val="24"/>
        </w:rPr>
        <w:t>- Интенсивность распространения (</w:t>
      </w:r>
      <w:proofErr w:type="spellStart"/>
      <w:r w:rsidRPr="002D3BBE">
        <w:rPr>
          <w:rFonts w:ascii="Arial" w:hAnsi="Arial" w:cs="Arial"/>
          <w:sz w:val="24"/>
          <w:szCs w:val="24"/>
        </w:rPr>
        <w:t>пораженность</w:t>
      </w:r>
      <w:proofErr w:type="spellEnd"/>
      <w:r w:rsidRPr="002D3BBE">
        <w:rPr>
          <w:rFonts w:ascii="Arial" w:hAnsi="Arial" w:cs="Arial"/>
          <w:sz w:val="24"/>
          <w:szCs w:val="24"/>
        </w:rPr>
        <w:t>) проявлений овражной эрозии территории менее 1%, интенсивность распространения (</w:t>
      </w:r>
      <w:proofErr w:type="spellStart"/>
      <w:r w:rsidRPr="002D3BBE">
        <w:rPr>
          <w:rFonts w:ascii="Arial" w:hAnsi="Arial" w:cs="Arial"/>
          <w:sz w:val="24"/>
          <w:szCs w:val="24"/>
        </w:rPr>
        <w:t>пораженность</w:t>
      </w:r>
      <w:proofErr w:type="spellEnd"/>
      <w:r w:rsidRPr="002D3BBE">
        <w:rPr>
          <w:rFonts w:ascii="Arial" w:hAnsi="Arial" w:cs="Arial"/>
          <w:sz w:val="24"/>
          <w:szCs w:val="24"/>
        </w:rPr>
        <w:t>) проявлений эрозионных склоновых процессов менее 1%.  Растительность на участке луговая, леса отсутствуют.</w:t>
      </w:r>
    </w:p>
    <w:p w:rsidR="002D3BBE" w:rsidRPr="002D3BBE" w:rsidRDefault="002D3BBE" w:rsidP="002D3BBE">
      <w:pPr>
        <w:pStyle w:val="ad"/>
        <w:widowControl w:val="0"/>
        <w:overflowPunct w:val="0"/>
        <w:autoSpaceDE w:val="0"/>
        <w:ind w:left="0"/>
        <w:jc w:val="both"/>
        <w:rPr>
          <w:rFonts w:ascii="Arial" w:hAnsi="Arial" w:cs="Arial"/>
          <w:sz w:val="24"/>
          <w:szCs w:val="24"/>
        </w:rPr>
      </w:pPr>
      <w:r w:rsidRPr="002D3BBE">
        <w:rPr>
          <w:rFonts w:ascii="Arial" w:hAnsi="Arial" w:cs="Arial"/>
          <w:sz w:val="24"/>
          <w:szCs w:val="24"/>
        </w:rPr>
        <w:t>- Геологические особенности - устойчивость относительно карстовых провалов соответствует требованиям для размещения объектов индивидуального жилищного строительства.</w:t>
      </w:r>
    </w:p>
    <w:p w:rsidR="00D84856" w:rsidRDefault="00D84856" w:rsidP="002D3BBE">
      <w:pPr>
        <w:jc w:val="both"/>
        <w:rPr>
          <w:rFonts w:ascii="Arial" w:hAnsi="Arial" w:cs="Arial"/>
          <w:sz w:val="24"/>
          <w:szCs w:val="24"/>
        </w:rPr>
      </w:pPr>
    </w:p>
    <w:p w:rsidR="002D3BBE" w:rsidRDefault="002D3BBE" w:rsidP="002D3BBE">
      <w:pPr>
        <w:jc w:val="both"/>
        <w:rPr>
          <w:rFonts w:ascii="Arial" w:hAnsi="Arial" w:cs="Arial"/>
          <w:sz w:val="24"/>
          <w:szCs w:val="24"/>
        </w:rPr>
      </w:pPr>
    </w:p>
    <w:p w:rsidR="002D3BBE" w:rsidRDefault="002D3BBE" w:rsidP="002D3BBE">
      <w:pPr>
        <w:jc w:val="both"/>
        <w:rPr>
          <w:rFonts w:ascii="Arial" w:hAnsi="Arial" w:cs="Arial"/>
          <w:sz w:val="24"/>
          <w:szCs w:val="24"/>
        </w:rPr>
      </w:pPr>
    </w:p>
    <w:p w:rsidR="002D3BBE" w:rsidRDefault="002D3BBE" w:rsidP="002D3BBE">
      <w:pPr>
        <w:jc w:val="both"/>
        <w:rPr>
          <w:rFonts w:ascii="Arial" w:hAnsi="Arial" w:cs="Arial"/>
          <w:sz w:val="24"/>
          <w:szCs w:val="24"/>
        </w:rPr>
      </w:pPr>
    </w:p>
    <w:p w:rsidR="002D3BBE" w:rsidRDefault="002D3BBE" w:rsidP="002D3BBE">
      <w:pPr>
        <w:jc w:val="both"/>
        <w:rPr>
          <w:rFonts w:ascii="Arial" w:hAnsi="Arial" w:cs="Arial"/>
          <w:sz w:val="24"/>
          <w:szCs w:val="24"/>
        </w:rPr>
      </w:pPr>
    </w:p>
    <w:p w:rsidR="002D3BBE" w:rsidRDefault="002D3BBE" w:rsidP="002D3BBE">
      <w:pPr>
        <w:jc w:val="both"/>
        <w:rPr>
          <w:rFonts w:ascii="Arial" w:hAnsi="Arial" w:cs="Arial"/>
          <w:sz w:val="24"/>
          <w:szCs w:val="24"/>
        </w:rPr>
      </w:pPr>
    </w:p>
    <w:p w:rsidR="002D3BBE" w:rsidRDefault="002D3BBE" w:rsidP="002D3BBE">
      <w:pPr>
        <w:jc w:val="both"/>
        <w:rPr>
          <w:rFonts w:ascii="Arial" w:hAnsi="Arial" w:cs="Arial"/>
          <w:sz w:val="24"/>
          <w:szCs w:val="24"/>
        </w:rPr>
      </w:pPr>
    </w:p>
    <w:p w:rsidR="002D3BBE" w:rsidRPr="002D3BBE" w:rsidRDefault="002D3BBE" w:rsidP="002D3BBE">
      <w:pPr>
        <w:pStyle w:val="ad"/>
        <w:widowControl w:val="0"/>
        <w:overflowPunct w:val="0"/>
        <w:autoSpaceDE w:val="0"/>
        <w:ind w:left="0" w:firstLine="567"/>
        <w:jc w:val="both"/>
        <w:rPr>
          <w:rFonts w:ascii="Arial" w:hAnsi="Arial" w:cs="Arial"/>
          <w:sz w:val="24"/>
          <w:szCs w:val="24"/>
        </w:rPr>
      </w:pPr>
      <w:r w:rsidRPr="002D3BBE">
        <w:rPr>
          <w:rFonts w:ascii="Arial" w:hAnsi="Arial" w:cs="Arial"/>
          <w:sz w:val="24"/>
          <w:szCs w:val="24"/>
        </w:rPr>
        <w:lastRenderedPageBreak/>
        <w:t xml:space="preserve">- Гидрогеология – заболоченные участки отсутствуют. Затапливаемых территорий нет </w:t>
      </w:r>
    </w:p>
    <w:p w:rsidR="002D3BBE" w:rsidRPr="002D3BBE" w:rsidRDefault="002D3BBE" w:rsidP="002D3BBE">
      <w:pPr>
        <w:pStyle w:val="ad"/>
        <w:widowControl w:val="0"/>
        <w:overflowPunct w:val="0"/>
        <w:autoSpaceDE w:val="0"/>
        <w:ind w:left="0" w:firstLine="567"/>
        <w:jc w:val="both"/>
        <w:rPr>
          <w:rFonts w:ascii="Arial" w:hAnsi="Arial" w:cs="Arial"/>
          <w:sz w:val="24"/>
          <w:szCs w:val="24"/>
        </w:rPr>
      </w:pPr>
      <w:r w:rsidRPr="002D3BBE">
        <w:rPr>
          <w:rFonts w:ascii="Arial" w:hAnsi="Arial" w:cs="Arial"/>
          <w:sz w:val="24"/>
          <w:szCs w:val="24"/>
        </w:rPr>
        <w:t>- Экология – При разработке планировочной документации учесть санитарно-защитные зоны кладбищ, объектов сельскохозяйственного производства, сетей инженерного обеспечения, расположенных на сопредельных территориях.</w:t>
      </w:r>
    </w:p>
    <w:p w:rsidR="002D3BBE" w:rsidRPr="002D3BBE" w:rsidRDefault="002D3BBE" w:rsidP="002D3BBE">
      <w:pPr>
        <w:ind w:right="-1" w:firstLine="567"/>
        <w:jc w:val="both"/>
        <w:rPr>
          <w:rFonts w:ascii="Arial" w:hAnsi="Arial" w:cs="Arial"/>
          <w:sz w:val="24"/>
          <w:szCs w:val="24"/>
        </w:rPr>
      </w:pPr>
      <w:r w:rsidRPr="002D3BBE">
        <w:rPr>
          <w:rFonts w:ascii="Arial" w:hAnsi="Arial" w:cs="Arial"/>
          <w:sz w:val="24"/>
          <w:szCs w:val="24"/>
        </w:rPr>
        <w:t>-  Объекты культурного наследия стоящие на государственной охране и вновь выявленные отсутствуют.</w:t>
      </w:r>
    </w:p>
    <w:p w:rsidR="002D3BBE" w:rsidRPr="002D3BBE" w:rsidRDefault="002D3BBE" w:rsidP="002D3BBE">
      <w:pPr>
        <w:pStyle w:val="ad"/>
        <w:widowControl w:val="0"/>
        <w:overflowPunct w:val="0"/>
        <w:autoSpaceDE w:val="0"/>
        <w:ind w:left="0" w:firstLine="567"/>
        <w:jc w:val="both"/>
        <w:rPr>
          <w:rFonts w:ascii="Arial" w:hAnsi="Arial" w:cs="Arial"/>
          <w:sz w:val="24"/>
          <w:szCs w:val="24"/>
        </w:rPr>
      </w:pPr>
      <w:r w:rsidRPr="002D3BBE">
        <w:rPr>
          <w:rFonts w:ascii="Arial" w:hAnsi="Arial" w:cs="Arial"/>
          <w:sz w:val="24"/>
          <w:szCs w:val="24"/>
        </w:rPr>
        <w:t>- В 2019-2020гг. землеотводы на  участке проектирования  не производились.</w:t>
      </w:r>
    </w:p>
    <w:p w:rsidR="002D3BBE" w:rsidRPr="002D3BBE" w:rsidRDefault="002D3BBE" w:rsidP="002D3BBE">
      <w:pPr>
        <w:pStyle w:val="ad"/>
        <w:widowControl w:val="0"/>
        <w:overflowPunct w:val="0"/>
        <w:autoSpaceDE w:val="0"/>
        <w:ind w:left="0" w:firstLine="567"/>
        <w:jc w:val="both"/>
        <w:rPr>
          <w:rFonts w:ascii="Arial" w:hAnsi="Arial" w:cs="Arial"/>
          <w:sz w:val="24"/>
          <w:szCs w:val="24"/>
        </w:rPr>
      </w:pPr>
      <w:r w:rsidRPr="002D3BBE">
        <w:rPr>
          <w:rFonts w:ascii="Arial" w:hAnsi="Arial" w:cs="Arial"/>
          <w:sz w:val="24"/>
          <w:szCs w:val="24"/>
        </w:rPr>
        <w:t>- На примыкающей территории проходят ЛЭП, подземные кабели связи, водопровод.</w:t>
      </w:r>
    </w:p>
    <w:p w:rsidR="002D3BBE" w:rsidRPr="002D3BBE" w:rsidRDefault="002D3BBE" w:rsidP="002D3BBE">
      <w:pPr>
        <w:widowControl w:val="0"/>
        <w:overflowPunct w:val="0"/>
        <w:autoSpaceDE w:val="0"/>
        <w:ind w:firstLine="567"/>
        <w:contextualSpacing/>
        <w:jc w:val="both"/>
        <w:rPr>
          <w:rFonts w:ascii="Arial" w:hAnsi="Arial" w:cs="Arial"/>
          <w:sz w:val="24"/>
          <w:szCs w:val="24"/>
          <w:u w:val="single"/>
        </w:rPr>
      </w:pPr>
    </w:p>
    <w:p w:rsidR="002D3BBE" w:rsidRPr="002D3BBE" w:rsidRDefault="002D3BBE" w:rsidP="002D3BBE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2D3BBE">
        <w:rPr>
          <w:rFonts w:ascii="Arial" w:hAnsi="Arial" w:cs="Arial"/>
          <w:sz w:val="24"/>
          <w:szCs w:val="24"/>
        </w:rPr>
        <w:t>Градостроительный регламент</w:t>
      </w:r>
    </w:p>
    <w:p w:rsidR="002D3BBE" w:rsidRPr="002D3BBE" w:rsidRDefault="002D3BBE" w:rsidP="002D3BBE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890C1B" w:rsidRPr="00890C1B" w:rsidRDefault="00890C1B" w:rsidP="00890C1B">
      <w:pPr>
        <w:pStyle w:val="-2"/>
        <w:rPr>
          <w:rFonts w:ascii="Arial" w:hAnsi="Arial" w:cs="Arial"/>
          <w:color w:val="auto"/>
          <w:sz w:val="24"/>
          <w:szCs w:val="24"/>
        </w:rPr>
      </w:pPr>
      <w:r w:rsidRPr="00F072CA">
        <w:rPr>
          <w:rFonts w:ascii="Arial" w:hAnsi="Arial" w:cs="Arial"/>
          <w:color w:val="auto"/>
          <w:sz w:val="24"/>
          <w:szCs w:val="24"/>
        </w:rPr>
        <w:t>Ж-1.1 Зона застройки индивидуальными жилыми домами (с перспективной многоквартирной жилой застройкой)</w:t>
      </w:r>
      <w:r w:rsidRPr="00890C1B">
        <w:rPr>
          <w:rFonts w:ascii="Arial" w:hAnsi="Arial" w:cs="Arial"/>
          <w:color w:val="auto"/>
          <w:sz w:val="24"/>
          <w:szCs w:val="24"/>
        </w:rPr>
        <w:t xml:space="preserve"> </w:t>
      </w:r>
    </w:p>
    <w:p w:rsidR="002D3BBE" w:rsidRPr="002D3BBE" w:rsidRDefault="002D3BBE" w:rsidP="002D3BBE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2D3BBE" w:rsidRPr="002D3BBE" w:rsidRDefault="002D3BBE" w:rsidP="002D3BBE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2D3BBE">
        <w:rPr>
          <w:rFonts w:ascii="Arial" w:hAnsi="Arial" w:cs="Arial"/>
          <w:sz w:val="24"/>
          <w:szCs w:val="24"/>
        </w:rPr>
        <w:t xml:space="preserve">  Экологический регламент</w:t>
      </w:r>
    </w:p>
    <w:p w:rsidR="002D3BBE" w:rsidRPr="002D3BBE" w:rsidRDefault="002D3BBE" w:rsidP="002D3BBE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2D3BBE" w:rsidRPr="00A01C7F" w:rsidRDefault="002D3BBE" w:rsidP="002D3BBE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A01C7F">
        <w:rPr>
          <w:rFonts w:ascii="Arial" w:hAnsi="Arial" w:cs="Arial"/>
          <w:sz w:val="24"/>
          <w:szCs w:val="24"/>
        </w:rPr>
        <w:t>ПОДЗОНЫ ПАМЯТНИКОВ КУЛЬТУРНОГО НАСЛЕДИЯ</w:t>
      </w:r>
    </w:p>
    <w:p w:rsidR="002D3BBE" w:rsidRPr="00A01C7F" w:rsidRDefault="002D3BBE" w:rsidP="002D3BBE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A01C7F">
        <w:rPr>
          <w:rFonts w:ascii="Arial" w:hAnsi="Arial" w:cs="Arial"/>
          <w:sz w:val="24"/>
          <w:szCs w:val="24"/>
        </w:rPr>
        <w:t xml:space="preserve">ООЗ-1. </w:t>
      </w:r>
      <w:proofErr w:type="gramStart"/>
      <w:r w:rsidRPr="00A01C7F">
        <w:rPr>
          <w:rFonts w:ascii="Arial" w:hAnsi="Arial" w:cs="Arial"/>
          <w:sz w:val="24"/>
          <w:szCs w:val="24"/>
        </w:rPr>
        <w:t>ОБЪЕДИНЕННАЯ</w:t>
      </w:r>
      <w:proofErr w:type="gramEnd"/>
      <w:r w:rsidRPr="00A01C7F">
        <w:rPr>
          <w:rFonts w:ascii="Arial" w:hAnsi="Arial" w:cs="Arial"/>
          <w:sz w:val="24"/>
          <w:szCs w:val="24"/>
        </w:rPr>
        <w:t xml:space="preserve"> ОХРАННАЯ ПОДЗОНА ПАМЯТНИКОВ КУЛЬТУРНОГО НАСЛЕДИЯ-1</w:t>
      </w:r>
    </w:p>
    <w:p w:rsidR="002D3BBE" w:rsidRPr="002D3BBE" w:rsidRDefault="002D3BBE" w:rsidP="002D3BBE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A01C7F">
        <w:rPr>
          <w:rFonts w:ascii="Arial" w:hAnsi="Arial" w:cs="Arial"/>
          <w:sz w:val="24"/>
          <w:szCs w:val="24"/>
        </w:rPr>
        <w:t xml:space="preserve">          СЗ</w:t>
      </w:r>
      <w:proofErr w:type="gramStart"/>
      <w:r w:rsidRPr="00A01C7F">
        <w:rPr>
          <w:rFonts w:ascii="Arial" w:hAnsi="Arial" w:cs="Arial"/>
          <w:sz w:val="24"/>
          <w:szCs w:val="24"/>
        </w:rPr>
        <w:t>З-</w:t>
      </w:r>
      <w:proofErr w:type="gramEnd"/>
      <w:r w:rsidRPr="00A01C7F">
        <w:rPr>
          <w:rFonts w:ascii="Arial" w:hAnsi="Arial" w:cs="Arial"/>
          <w:sz w:val="24"/>
          <w:szCs w:val="24"/>
        </w:rPr>
        <w:t xml:space="preserve"> САНИТАРНО- ЗАЩИТНАЯ ПОДЗОНА</w:t>
      </w:r>
    </w:p>
    <w:p w:rsidR="002D3BBE" w:rsidRPr="002D3BBE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sz w:val="24"/>
          <w:szCs w:val="24"/>
        </w:rPr>
      </w:pPr>
    </w:p>
    <w:p w:rsidR="002D3BBE" w:rsidRPr="002D3BBE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2D3BBE">
        <w:rPr>
          <w:rFonts w:ascii="Arial" w:hAnsi="Arial" w:cs="Arial"/>
          <w:sz w:val="24"/>
          <w:szCs w:val="24"/>
        </w:rPr>
        <w:t>Объекты культурного наследия</w:t>
      </w:r>
    </w:p>
    <w:p w:rsidR="002D3BBE" w:rsidRPr="002D3BBE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sz w:val="24"/>
          <w:szCs w:val="24"/>
        </w:rPr>
      </w:pPr>
    </w:p>
    <w:p w:rsidR="002D3BBE" w:rsidRPr="002D3BBE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2D3BBE">
        <w:rPr>
          <w:rFonts w:ascii="Arial" w:hAnsi="Arial" w:cs="Arial"/>
          <w:sz w:val="24"/>
          <w:szCs w:val="24"/>
        </w:rPr>
        <w:t>Регламентация градостроительной деятельности по историко-архитектурным и градостроительным параметрам осуществляется с целью определения степени возможного вмешательства в историческую среду.</w:t>
      </w:r>
    </w:p>
    <w:p w:rsidR="002D3BBE" w:rsidRPr="002D3BBE" w:rsidRDefault="002D3BBE" w:rsidP="002D3BBE">
      <w:pPr>
        <w:pStyle w:val="ad"/>
        <w:widowControl w:val="0"/>
        <w:suppressAutoHyphens/>
        <w:autoSpaceDE w:val="0"/>
        <w:autoSpaceDN w:val="0"/>
        <w:adjustRightInd w:val="0"/>
        <w:ind w:left="0" w:firstLine="567"/>
        <w:jc w:val="both"/>
        <w:rPr>
          <w:rFonts w:ascii="Arial" w:hAnsi="Arial" w:cs="Arial"/>
          <w:sz w:val="24"/>
          <w:szCs w:val="24"/>
        </w:rPr>
      </w:pPr>
      <w:r w:rsidRPr="002D3BBE">
        <w:rPr>
          <w:rFonts w:ascii="Arial" w:hAnsi="Arial" w:cs="Arial"/>
          <w:sz w:val="24"/>
          <w:szCs w:val="24"/>
        </w:rPr>
        <w:t>Ограничения устанавливаются на территориях с наибольшей сохранностью исторической застройки, планировки и ландшафта. Соблюдение ограничений позволяет сохранить своеобразие, совершенствовать и воссоздать основные элементы и качество исторической городской среды:</w:t>
      </w:r>
    </w:p>
    <w:p w:rsidR="002D3BBE" w:rsidRPr="002D3BBE" w:rsidRDefault="002D3BBE" w:rsidP="002D3BBE">
      <w:pPr>
        <w:pStyle w:val="ad"/>
        <w:widowControl w:val="0"/>
        <w:suppressAutoHyphens/>
        <w:autoSpaceDE w:val="0"/>
        <w:autoSpaceDN w:val="0"/>
        <w:adjustRightInd w:val="0"/>
        <w:ind w:left="0" w:firstLine="567"/>
        <w:jc w:val="both"/>
        <w:rPr>
          <w:rFonts w:ascii="Arial" w:hAnsi="Arial" w:cs="Arial"/>
          <w:sz w:val="24"/>
          <w:szCs w:val="24"/>
        </w:rPr>
      </w:pPr>
      <w:r w:rsidRPr="002D3BBE">
        <w:rPr>
          <w:rFonts w:ascii="Arial" w:hAnsi="Arial" w:cs="Arial"/>
          <w:sz w:val="24"/>
          <w:szCs w:val="24"/>
        </w:rPr>
        <w:t xml:space="preserve">-ансамблевые построения архитектурного ландшафта и его </w:t>
      </w:r>
      <w:proofErr w:type="spellStart"/>
      <w:r w:rsidRPr="002D3BBE">
        <w:rPr>
          <w:rFonts w:ascii="Arial" w:hAnsi="Arial" w:cs="Arial"/>
          <w:sz w:val="24"/>
          <w:szCs w:val="24"/>
        </w:rPr>
        <w:t>силуета</w:t>
      </w:r>
      <w:proofErr w:type="spellEnd"/>
      <w:r w:rsidRPr="002D3BBE">
        <w:rPr>
          <w:rFonts w:ascii="Arial" w:hAnsi="Arial" w:cs="Arial"/>
          <w:sz w:val="24"/>
          <w:szCs w:val="24"/>
        </w:rPr>
        <w:t>, включая систему доминант высотных и пространственных, являющихся основой построения образа;</w:t>
      </w:r>
    </w:p>
    <w:p w:rsidR="002D3BBE" w:rsidRPr="002D3BBE" w:rsidRDefault="002D3BBE" w:rsidP="002D3BBE">
      <w:pPr>
        <w:pStyle w:val="ad"/>
        <w:widowControl w:val="0"/>
        <w:suppressAutoHyphens/>
        <w:autoSpaceDE w:val="0"/>
        <w:autoSpaceDN w:val="0"/>
        <w:adjustRightInd w:val="0"/>
        <w:ind w:left="0" w:firstLine="567"/>
        <w:jc w:val="both"/>
        <w:rPr>
          <w:rFonts w:ascii="Arial" w:hAnsi="Arial" w:cs="Arial"/>
          <w:sz w:val="24"/>
          <w:szCs w:val="24"/>
        </w:rPr>
      </w:pPr>
      <w:r w:rsidRPr="002D3BBE">
        <w:rPr>
          <w:rFonts w:ascii="Arial" w:hAnsi="Arial" w:cs="Arial"/>
          <w:sz w:val="24"/>
          <w:szCs w:val="24"/>
        </w:rPr>
        <w:t>-историко-культурную и архитектурно-художественную ценность зданий, сооружений, территорий;</w:t>
      </w:r>
    </w:p>
    <w:p w:rsidR="002D3BBE" w:rsidRPr="002D3BBE" w:rsidRDefault="002D3BBE" w:rsidP="002D3BBE">
      <w:pPr>
        <w:pStyle w:val="ad"/>
        <w:widowControl w:val="0"/>
        <w:suppressAutoHyphens/>
        <w:autoSpaceDE w:val="0"/>
        <w:autoSpaceDN w:val="0"/>
        <w:adjustRightInd w:val="0"/>
        <w:ind w:left="0" w:firstLine="567"/>
        <w:jc w:val="both"/>
        <w:rPr>
          <w:rFonts w:ascii="Arial" w:hAnsi="Arial" w:cs="Arial"/>
          <w:sz w:val="24"/>
          <w:szCs w:val="24"/>
        </w:rPr>
      </w:pPr>
      <w:r w:rsidRPr="002D3BBE">
        <w:rPr>
          <w:rFonts w:ascii="Arial" w:hAnsi="Arial" w:cs="Arial"/>
          <w:sz w:val="24"/>
          <w:szCs w:val="24"/>
        </w:rPr>
        <w:t>-высокую плотность улично-дорожной и пешеходной сетей и высокую плотность застройки в районе  исторической застройки;</w:t>
      </w:r>
    </w:p>
    <w:p w:rsidR="002D3BBE" w:rsidRPr="002D3BBE" w:rsidRDefault="002D3BBE" w:rsidP="002D3BBE">
      <w:pPr>
        <w:pStyle w:val="ad"/>
        <w:widowControl w:val="0"/>
        <w:suppressAutoHyphens/>
        <w:autoSpaceDE w:val="0"/>
        <w:autoSpaceDN w:val="0"/>
        <w:adjustRightInd w:val="0"/>
        <w:ind w:left="0" w:firstLine="567"/>
        <w:jc w:val="both"/>
        <w:rPr>
          <w:rFonts w:ascii="Arial" w:hAnsi="Arial" w:cs="Arial"/>
          <w:sz w:val="24"/>
          <w:szCs w:val="24"/>
        </w:rPr>
      </w:pPr>
      <w:r w:rsidRPr="002D3BBE">
        <w:rPr>
          <w:rFonts w:ascii="Arial" w:hAnsi="Arial" w:cs="Arial"/>
          <w:sz w:val="24"/>
          <w:szCs w:val="24"/>
        </w:rPr>
        <w:t>-сложившиеся морфологические, модульные и тектонические характеристики планировки и застройки;</w:t>
      </w:r>
    </w:p>
    <w:p w:rsidR="002D3BBE" w:rsidRPr="002D3BBE" w:rsidRDefault="002D3BBE" w:rsidP="002D3BBE">
      <w:pPr>
        <w:pStyle w:val="ad"/>
        <w:widowControl w:val="0"/>
        <w:suppressAutoHyphens/>
        <w:autoSpaceDE w:val="0"/>
        <w:autoSpaceDN w:val="0"/>
        <w:adjustRightInd w:val="0"/>
        <w:ind w:left="0" w:firstLine="567"/>
        <w:jc w:val="both"/>
        <w:rPr>
          <w:rFonts w:ascii="Arial" w:hAnsi="Arial" w:cs="Arial"/>
          <w:sz w:val="24"/>
          <w:szCs w:val="24"/>
        </w:rPr>
      </w:pPr>
      <w:r w:rsidRPr="002D3BBE">
        <w:rPr>
          <w:rFonts w:ascii="Arial" w:hAnsi="Arial" w:cs="Arial"/>
          <w:sz w:val="24"/>
          <w:szCs w:val="24"/>
        </w:rPr>
        <w:t>-сложившуюся систему структурно-функционального зонирования и структурно-планировочной организации территории.</w:t>
      </w:r>
    </w:p>
    <w:p w:rsidR="002D3BBE" w:rsidRPr="002D3BBE" w:rsidRDefault="002D3BBE" w:rsidP="002D3BBE">
      <w:pPr>
        <w:autoSpaceDE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2D3BBE">
        <w:rPr>
          <w:rFonts w:ascii="Arial" w:hAnsi="Arial" w:cs="Arial"/>
          <w:sz w:val="24"/>
          <w:szCs w:val="24"/>
        </w:rPr>
        <w:t>Охране, сохранению и воссозданию подлежат:</w:t>
      </w:r>
    </w:p>
    <w:p w:rsidR="002D3BBE" w:rsidRPr="002D3BBE" w:rsidRDefault="002D3BBE" w:rsidP="002D3BBE">
      <w:pPr>
        <w:autoSpaceDE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2D3BBE">
        <w:rPr>
          <w:rFonts w:ascii="Arial" w:hAnsi="Arial" w:cs="Arial"/>
          <w:sz w:val="24"/>
          <w:szCs w:val="24"/>
        </w:rPr>
        <w:t>- памятники архитектуры и истории федерального и местного значения;</w:t>
      </w:r>
    </w:p>
    <w:p w:rsidR="002D3BBE" w:rsidRPr="002D3BBE" w:rsidRDefault="002D3BBE" w:rsidP="002D3BBE">
      <w:pPr>
        <w:autoSpaceDE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2D3BBE">
        <w:rPr>
          <w:rFonts w:ascii="Arial" w:hAnsi="Arial" w:cs="Arial"/>
          <w:sz w:val="24"/>
          <w:szCs w:val="24"/>
        </w:rPr>
        <w:t>- вновь выявленные объекты;</w:t>
      </w:r>
    </w:p>
    <w:p w:rsidR="002D3BBE" w:rsidRPr="002D3BBE" w:rsidRDefault="002D3BBE" w:rsidP="002D3BBE">
      <w:pPr>
        <w:autoSpaceDE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2D3BBE">
        <w:rPr>
          <w:rFonts w:ascii="Arial" w:hAnsi="Arial" w:cs="Arial"/>
          <w:sz w:val="24"/>
          <w:szCs w:val="24"/>
        </w:rPr>
        <w:t>- памятники монументального искусства;</w:t>
      </w:r>
    </w:p>
    <w:p w:rsidR="002D3BBE" w:rsidRPr="002D3BBE" w:rsidRDefault="002D3BBE" w:rsidP="002D3BBE">
      <w:pPr>
        <w:autoSpaceDE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2D3BBE">
        <w:rPr>
          <w:rFonts w:ascii="Arial" w:hAnsi="Arial" w:cs="Arial"/>
          <w:sz w:val="24"/>
          <w:szCs w:val="24"/>
        </w:rPr>
        <w:t xml:space="preserve">- объекты в исторически ценной среде, предлагаемые к постановке на охрану и </w:t>
      </w:r>
      <w:proofErr w:type="spellStart"/>
      <w:r w:rsidRPr="002D3BBE">
        <w:rPr>
          <w:rFonts w:ascii="Arial" w:hAnsi="Arial" w:cs="Arial"/>
          <w:sz w:val="24"/>
          <w:szCs w:val="24"/>
        </w:rPr>
        <w:t>средообразующие</w:t>
      </w:r>
      <w:proofErr w:type="spellEnd"/>
      <w:r w:rsidRPr="002D3BBE">
        <w:rPr>
          <w:rFonts w:ascii="Arial" w:hAnsi="Arial" w:cs="Arial"/>
          <w:sz w:val="24"/>
          <w:szCs w:val="24"/>
        </w:rPr>
        <w:t xml:space="preserve"> объекты;</w:t>
      </w:r>
    </w:p>
    <w:p w:rsidR="002D3BBE" w:rsidRDefault="002D3BBE" w:rsidP="002D3BBE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2D3BBE" w:rsidRDefault="002D3BBE" w:rsidP="002D3BBE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2D3BBE" w:rsidRDefault="002D3BBE" w:rsidP="002D3BBE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2D3BBE" w:rsidRPr="002D3BBE" w:rsidRDefault="002D3BBE" w:rsidP="002D3BBE">
      <w:pPr>
        <w:autoSpaceDE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2D3BBE">
        <w:rPr>
          <w:rFonts w:ascii="Arial" w:hAnsi="Arial" w:cs="Arial"/>
          <w:sz w:val="24"/>
          <w:szCs w:val="24"/>
        </w:rPr>
        <w:lastRenderedPageBreak/>
        <w:t>- элементы «регулярной» и «</w:t>
      </w:r>
      <w:proofErr w:type="spellStart"/>
      <w:r w:rsidRPr="002D3BBE">
        <w:rPr>
          <w:rFonts w:ascii="Arial" w:hAnsi="Arial" w:cs="Arial"/>
          <w:sz w:val="24"/>
          <w:szCs w:val="24"/>
        </w:rPr>
        <w:t>дорегулярной</w:t>
      </w:r>
      <w:proofErr w:type="spellEnd"/>
      <w:r w:rsidRPr="002D3BBE">
        <w:rPr>
          <w:rFonts w:ascii="Arial" w:hAnsi="Arial" w:cs="Arial"/>
          <w:sz w:val="24"/>
          <w:szCs w:val="24"/>
        </w:rPr>
        <w:t>» планировочных структур – планировочные оси, линии застройки, частично сохранившиеся исторические площади, утраченные исторические площади (с возможностью воссоздания), памятники садово-паркового искусства.</w:t>
      </w:r>
      <w:proofErr w:type="gramEnd"/>
      <w:r w:rsidRPr="002D3BBE">
        <w:rPr>
          <w:rFonts w:ascii="Arial" w:hAnsi="Arial" w:cs="Arial"/>
          <w:sz w:val="24"/>
          <w:szCs w:val="24"/>
        </w:rPr>
        <w:t xml:space="preserve"> Фронт панорамного восприятия, основные точки панорамного восприятия;</w:t>
      </w:r>
    </w:p>
    <w:p w:rsidR="002D3BBE" w:rsidRPr="002D3BBE" w:rsidRDefault="002D3BBE" w:rsidP="002D3BBE">
      <w:pPr>
        <w:autoSpaceDE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2D3BBE">
        <w:rPr>
          <w:rFonts w:ascii="Arial" w:hAnsi="Arial" w:cs="Arial"/>
          <w:sz w:val="24"/>
          <w:szCs w:val="24"/>
        </w:rPr>
        <w:t>- объекты, отнесенные к памятникам мемориальной охраны;</w:t>
      </w:r>
    </w:p>
    <w:p w:rsidR="002D3BBE" w:rsidRPr="002D3BBE" w:rsidRDefault="002D3BBE" w:rsidP="002D3BBE">
      <w:pPr>
        <w:autoSpaceDE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2D3BBE">
        <w:rPr>
          <w:rFonts w:ascii="Arial" w:hAnsi="Arial" w:cs="Arial"/>
          <w:sz w:val="24"/>
          <w:szCs w:val="24"/>
        </w:rPr>
        <w:t>- памятники археологии.</w:t>
      </w:r>
    </w:p>
    <w:p w:rsidR="002D3BBE" w:rsidRPr="002D3BBE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2D3BBE">
        <w:rPr>
          <w:rFonts w:ascii="Arial" w:hAnsi="Arial" w:cs="Arial"/>
          <w:sz w:val="24"/>
          <w:szCs w:val="24"/>
        </w:rPr>
        <w:t>В соответствии с п.1 ст.31 Федерального Закона «Об объектах культурного наследия (памятниках истории и культуры) народов Российской Федерации» от 25.06.2002 г. №73-ФЗ, до начала землеустроительных, земляных, строительных и иных работ необходимо проводить историко-культурную экспертизу осваиваемых участков.</w:t>
      </w:r>
    </w:p>
    <w:p w:rsidR="002D3BBE" w:rsidRPr="002D3BBE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2D3BBE">
        <w:rPr>
          <w:rFonts w:ascii="Arial" w:hAnsi="Arial" w:cs="Arial"/>
          <w:sz w:val="24"/>
          <w:szCs w:val="24"/>
        </w:rPr>
        <w:t>Отдел по охране культурного наследия министерства культуры РБ рекомендует провести сплошное натурное обследование территории в связи с высокой вероятностью обнаружения объектов культурного наследия.</w:t>
      </w:r>
    </w:p>
    <w:p w:rsidR="002D3BBE" w:rsidRPr="002D3BBE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2D3BBE">
        <w:rPr>
          <w:rFonts w:ascii="Arial" w:hAnsi="Arial" w:cs="Arial"/>
          <w:sz w:val="24"/>
          <w:szCs w:val="24"/>
        </w:rPr>
        <w:t xml:space="preserve">Необходимо учесть, что все исследования территории, в том числе и разработка проектов зон охраны объектов культурного наследия, проводятся за счет средств физических и юридических лиц, являющихся заказчиками проводимых работ (ст. 36, п.4  Федерального Закона «Об объектах культурного наследия (памятниках истории и культуры) народов Российской Федерации» от 25.06.2002 г. №73-ФЗ) при наличии письменного разрешения отдела по сохранению </w:t>
      </w:r>
      <w:proofErr w:type="gramStart"/>
      <w:r w:rsidRPr="002D3BBE">
        <w:rPr>
          <w:rFonts w:ascii="Arial" w:hAnsi="Arial" w:cs="Arial"/>
          <w:sz w:val="24"/>
          <w:szCs w:val="24"/>
        </w:rPr>
        <w:t>недвижимого культурного</w:t>
      </w:r>
      <w:proofErr w:type="gramEnd"/>
      <w:r w:rsidRPr="002D3BBE">
        <w:rPr>
          <w:rFonts w:ascii="Arial" w:hAnsi="Arial" w:cs="Arial"/>
          <w:sz w:val="24"/>
          <w:szCs w:val="24"/>
        </w:rPr>
        <w:t xml:space="preserve"> наследия.</w:t>
      </w:r>
    </w:p>
    <w:p w:rsidR="002D3BBE" w:rsidRPr="002D3BBE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2D3BBE">
        <w:rPr>
          <w:rFonts w:ascii="Arial" w:hAnsi="Arial" w:cs="Arial"/>
          <w:sz w:val="24"/>
          <w:szCs w:val="24"/>
        </w:rPr>
        <w:t>Для проведения археологических исследований (в том числе и разработку проектов зон охраны) заказчику необходимо заключить договор с юридическими лицами, уставной целью деятельности которых является проведение археологических полевых работ, и состоящим в трудовых отношениях с физическими лицами, отвечающими требованиям согласно Положению о порядке выдачи разрешений (открытых листов) на право проведения работ по выявлению и изучению объектов археологического наследия, утвержденному приказом Федеральной</w:t>
      </w:r>
      <w:proofErr w:type="gramEnd"/>
      <w:r w:rsidRPr="002D3BBE">
        <w:rPr>
          <w:rFonts w:ascii="Arial" w:hAnsi="Arial" w:cs="Arial"/>
          <w:sz w:val="24"/>
          <w:szCs w:val="24"/>
        </w:rPr>
        <w:t xml:space="preserve"> службы по надзору за соблюдением законодательства в области охраны культурного наследия от 3 февраля 2009 г. № 15. Право на проведение охранных археологических мероприятий и работ определенного вида на памятниках археологии дает открытый лист.</w:t>
      </w:r>
    </w:p>
    <w:p w:rsidR="002D3BBE" w:rsidRPr="002D3BBE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2D3BBE">
        <w:rPr>
          <w:rFonts w:ascii="Arial" w:hAnsi="Arial" w:cs="Arial"/>
          <w:sz w:val="24"/>
          <w:szCs w:val="24"/>
        </w:rPr>
        <w:t>В случае выявления дополнительных объектов историко-культурного наследия охранные зоны должны быть подготовлены и по ним.</w:t>
      </w:r>
    </w:p>
    <w:p w:rsidR="002D3BBE" w:rsidRPr="002D3BBE" w:rsidRDefault="002D3BBE" w:rsidP="002D3BBE">
      <w:pPr>
        <w:pStyle w:val="ad"/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2D3BBE" w:rsidRPr="002D3BBE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2D3BBE">
        <w:rPr>
          <w:rFonts w:ascii="Arial" w:hAnsi="Arial" w:cs="Arial"/>
          <w:sz w:val="24"/>
          <w:szCs w:val="24"/>
        </w:rPr>
        <w:t>В соответствии с п.1 ст.31 Федерального Закона «Об объектах культурного наследия (памятниках истории и культуры) народов Российской Федерации» от 25.06.2002 г. №73-ФЗ, до начала землеустроительных, земляных, строительных и иных работ необходимо проводить историко-культурную экспертизу осваиваемых участков.</w:t>
      </w:r>
    </w:p>
    <w:p w:rsidR="002D3BBE" w:rsidRPr="002D3BBE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2D3BBE">
        <w:rPr>
          <w:rFonts w:ascii="Arial" w:hAnsi="Arial" w:cs="Arial"/>
          <w:sz w:val="24"/>
          <w:szCs w:val="24"/>
        </w:rPr>
        <w:t>Отдел по охране культурного наследия министерства культуры РБ рекомендует провести сплошное натурное обследование территории в связи с высокой вероятностью обнаружения объектов культурного наследия.</w:t>
      </w:r>
    </w:p>
    <w:p w:rsidR="002D3BBE" w:rsidRPr="002D3BBE" w:rsidRDefault="002D3BBE" w:rsidP="002D3BBE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2D3BBE">
        <w:rPr>
          <w:rFonts w:ascii="Arial" w:hAnsi="Arial" w:cs="Arial"/>
          <w:sz w:val="24"/>
          <w:szCs w:val="24"/>
        </w:rPr>
        <w:t xml:space="preserve">Необходимо учесть, что все исследования территории, в том числе и разработка проектов зон охраны объектов культурного наследия, проводятся за счет средств физических и юридических лиц, являющихся заказчиками проводимых работ (ст. 36, п.4  Федерального Закона «Об объектах культурного наследия (памятниках истории и культуры) народов Российской Федерации» от 25.06.2002 г. №73-ФЗ) при наличии письменного разрешения отдела по сохранению </w:t>
      </w:r>
      <w:proofErr w:type="gramStart"/>
      <w:r w:rsidRPr="002D3BBE">
        <w:rPr>
          <w:rFonts w:ascii="Arial" w:hAnsi="Arial" w:cs="Arial"/>
          <w:sz w:val="24"/>
          <w:szCs w:val="24"/>
        </w:rPr>
        <w:t>недвижимого культурного</w:t>
      </w:r>
      <w:proofErr w:type="gramEnd"/>
      <w:r w:rsidRPr="002D3BBE">
        <w:rPr>
          <w:rFonts w:ascii="Arial" w:hAnsi="Arial" w:cs="Arial"/>
          <w:sz w:val="24"/>
          <w:szCs w:val="24"/>
        </w:rPr>
        <w:t xml:space="preserve"> наследия</w:t>
      </w:r>
    </w:p>
    <w:p w:rsidR="002D3BBE" w:rsidRDefault="002D3BBE" w:rsidP="002D3BBE">
      <w:pPr>
        <w:jc w:val="both"/>
        <w:rPr>
          <w:rFonts w:ascii="Arial" w:hAnsi="Arial" w:cs="Arial"/>
          <w:sz w:val="24"/>
          <w:szCs w:val="24"/>
        </w:rPr>
      </w:pPr>
    </w:p>
    <w:p w:rsidR="002D3BBE" w:rsidRDefault="002D3BBE" w:rsidP="002D3BBE">
      <w:pPr>
        <w:jc w:val="both"/>
        <w:rPr>
          <w:rFonts w:ascii="Arial" w:hAnsi="Arial" w:cs="Arial"/>
          <w:sz w:val="24"/>
          <w:szCs w:val="24"/>
        </w:rPr>
      </w:pPr>
    </w:p>
    <w:p w:rsidR="002D3BBE" w:rsidRDefault="002D3BBE" w:rsidP="002D3BBE">
      <w:pPr>
        <w:jc w:val="both"/>
        <w:rPr>
          <w:rFonts w:ascii="Arial" w:hAnsi="Arial" w:cs="Arial"/>
          <w:sz w:val="24"/>
          <w:szCs w:val="24"/>
        </w:rPr>
      </w:pPr>
    </w:p>
    <w:p w:rsidR="002D3BBE" w:rsidRDefault="002D3BBE" w:rsidP="002D3BBE">
      <w:pPr>
        <w:jc w:val="both"/>
        <w:rPr>
          <w:rFonts w:ascii="Arial" w:hAnsi="Arial" w:cs="Arial"/>
          <w:sz w:val="24"/>
          <w:szCs w:val="24"/>
        </w:rPr>
      </w:pPr>
    </w:p>
    <w:p w:rsidR="002D3BBE" w:rsidRDefault="002D3BBE" w:rsidP="002D3BBE">
      <w:pPr>
        <w:jc w:val="both"/>
        <w:rPr>
          <w:rFonts w:ascii="Arial" w:hAnsi="Arial" w:cs="Arial"/>
          <w:sz w:val="24"/>
          <w:szCs w:val="24"/>
        </w:rPr>
      </w:pPr>
    </w:p>
    <w:p w:rsidR="002D3BBE" w:rsidRDefault="002D3BBE" w:rsidP="002D3BBE">
      <w:pPr>
        <w:jc w:val="both"/>
        <w:rPr>
          <w:rFonts w:ascii="Arial" w:hAnsi="Arial" w:cs="Arial"/>
          <w:sz w:val="24"/>
          <w:szCs w:val="24"/>
        </w:rPr>
      </w:pPr>
    </w:p>
    <w:p w:rsidR="002D3BBE" w:rsidRDefault="002D3BBE" w:rsidP="002D3BBE">
      <w:pPr>
        <w:jc w:val="both"/>
        <w:rPr>
          <w:rFonts w:ascii="Arial" w:hAnsi="Arial" w:cs="Arial"/>
          <w:sz w:val="24"/>
          <w:szCs w:val="24"/>
        </w:rPr>
      </w:pPr>
    </w:p>
    <w:p w:rsidR="002D3BBE" w:rsidRPr="002D3BBE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2D3BBE">
        <w:rPr>
          <w:rFonts w:ascii="Arial" w:hAnsi="Arial" w:cs="Arial"/>
          <w:sz w:val="24"/>
          <w:szCs w:val="24"/>
        </w:rPr>
        <w:lastRenderedPageBreak/>
        <w:t>Для проведения археологических исследований (в том числе и разработку проектов зон охраны) заказчику необходимо заключить договор с юридическими лицами, уставной целью деятельности которых является проведение археологических полевых работ, и состоящим в трудовых отношениях с физическими лицами, отвечающими требованиям согласно Положению о порядке выдачи разрешений (открытых листов) на право проведения работ по выявлению и изучению объектов археологического наследия, утвержденному приказом Федеральной</w:t>
      </w:r>
      <w:proofErr w:type="gramEnd"/>
      <w:r w:rsidRPr="002D3BBE">
        <w:rPr>
          <w:rFonts w:ascii="Arial" w:hAnsi="Arial" w:cs="Arial"/>
          <w:sz w:val="24"/>
          <w:szCs w:val="24"/>
        </w:rPr>
        <w:t xml:space="preserve"> службы по надзору за соблюдением законодательства в области охраны культурного наследия от 3 февраля 2009 г. № 15. Право на проведение охранных археологических мероприятий и работ определенного вида на памятниках археологии дает открытый лист.</w:t>
      </w:r>
    </w:p>
    <w:p w:rsidR="002D3BBE" w:rsidRPr="002D3BBE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2D3BBE">
        <w:rPr>
          <w:rFonts w:ascii="Arial" w:hAnsi="Arial" w:cs="Arial"/>
          <w:sz w:val="24"/>
          <w:szCs w:val="24"/>
        </w:rPr>
        <w:t>В случае выявления дополнительных объектов историко-культурного наследия охранные зоны должны быть подготовлены и по ним.</w:t>
      </w:r>
    </w:p>
    <w:p w:rsidR="002D3BBE" w:rsidRPr="002D3BBE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2D3BBE" w:rsidRPr="002D3BBE" w:rsidRDefault="002D3BBE" w:rsidP="002D3BBE">
      <w:pPr>
        <w:spacing w:after="240"/>
        <w:rPr>
          <w:rFonts w:ascii="Arial" w:hAnsi="Arial" w:cs="Arial"/>
          <w:sz w:val="24"/>
          <w:szCs w:val="24"/>
        </w:rPr>
      </w:pPr>
      <w:r w:rsidRPr="002D3BBE">
        <w:rPr>
          <w:rFonts w:ascii="Arial" w:hAnsi="Arial" w:cs="Arial"/>
          <w:sz w:val="24"/>
          <w:szCs w:val="24"/>
        </w:rPr>
        <w:t xml:space="preserve">Таблица  </w:t>
      </w:r>
      <w:r w:rsidRPr="002D3BBE">
        <w:rPr>
          <w:rFonts w:ascii="Arial" w:hAnsi="Arial" w:cs="Arial"/>
          <w:i/>
          <w:sz w:val="24"/>
          <w:szCs w:val="24"/>
        </w:rPr>
        <w:t>Ведомость существующих земельных участков.</w:t>
      </w:r>
      <w:r>
        <w:rPr>
          <w:rFonts w:ascii="Arial" w:hAnsi="Arial" w:cs="Arial"/>
          <w:i/>
          <w:sz w:val="24"/>
          <w:szCs w:val="24"/>
        </w:rPr>
        <w:t xml:space="preserve"> </w:t>
      </w:r>
    </w:p>
    <w:tbl>
      <w:tblPr>
        <w:tblW w:w="5000" w:type="pct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43"/>
        <w:gridCol w:w="1880"/>
        <w:gridCol w:w="917"/>
        <w:gridCol w:w="1162"/>
        <w:gridCol w:w="1325"/>
        <w:gridCol w:w="1594"/>
        <w:gridCol w:w="1154"/>
        <w:gridCol w:w="1692"/>
      </w:tblGrid>
      <w:tr w:rsidR="002D3BBE" w:rsidRPr="002D3BBE" w:rsidTr="00F072CA">
        <w:trPr>
          <w:trHeight w:val="1005"/>
          <w:tblHeader/>
          <w:tblCellSpacing w:w="0" w:type="dxa"/>
        </w:trPr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BBE" w:rsidRPr="002D3BBE" w:rsidRDefault="002D3BBE" w:rsidP="002D3BBE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  <w:r w:rsidRPr="002D3BBE">
              <w:rPr>
                <w:sz w:val="24"/>
                <w:szCs w:val="24"/>
              </w:rPr>
              <w:t>№</w:t>
            </w:r>
          </w:p>
        </w:tc>
        <w:tc>
          <w:tcPr>
            <w:tcW w:w="9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BBE" w:rsidRPr="002D3BBE" w:rsidRDefault="002D3BBE" w:rsidP="002D3BBE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  <w:bookmarkStart w:id="0" w:name="RANGE!B1:I51"/>
            <w:bookmarkEnd w:id="0"/>
            <w:r w:rsidRPr="002D3BBE">
              <w:t>Кадастровый номер</w:t>
            </w: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BBE" w:rsidRPr="002D3BBE" w:rsidRDefault="002D3BBE" w:rsidP="002D3BBE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  <w:r w:rsidRPr="002D3BBE">
              <w:t>Площадь (кв</w:t>
            </w:r>
            <w:proofErr w:type="gramStart"/>
            <w:r w:rsidRPr="002D3BBE">
              <w:t>.м</w:t>
            </w:r>
            <w:proofErr w:type="gramEnd"/>
            <w:r w:rsidRPr="002D3BBE">
              <w:t>)</w:t>
            </w: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BBE" w:rsidRPr="002D3BBE" w:rsidRDefault="002D3BBE" w:rsidP="002D3BBE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2D3BBE">
              <w:t>Кадастровая стоимость</w:t>
            </w:r>
          </w:p>
          <w:p w:rsidR="002D3BBE" w:rsidRPr="002D3BBE" w:rsidRDefault="002D3BBE" w:rsidP="002D3BBE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  <w:r w:rsidRPr="002D3BBE">
              <w:t>Руб.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BBE" w:rsidRPr="002D3BBE" w:rsidRDefault="002D3BBE" w:rsidP="002D3BBE">
            <w:pPr>
              <w:spacing w:before="100" w:beforeAutospacing="1" w:after="119"/>
              <w:rPr>
                <w:sz w:val="24"/>
                <w:szCs w:val="24"/>
              </w:rPr>
            </w:pPr>
            <w:r w:rsidRPr="002D3BBE">
              <w:t>Статус объекта недвижимости</w:t>
            </w:r>
          </w:p>
        </w:tc>
        <w:tc>
          <w:tcPr>
            <w:tcW w:w="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BBE" w:rsidRPr="002D3BBE" w:rsidRDefault="002D3BBE" w:rsidP="002D3BBE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  <w:r w:rsidRPr="002D3BBE">
              <w:t>Вид земельного участка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BBE" w:rsidRPr="002D3BBE" w:rsidRDefault="002D3BBE" w:rsidP="002D3BBE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  <w:r w:rsidRPr="002D3BBE">
              <w:rPr>
                <w:sz w:val="24"/>
                <w:szCs w:val="24"/>
              </w:rPr>
              <w:t>Категория земель</w:t>
            </w:r>
          </w:p>
        </w:tc>
        <w:tc>
          <w:tcPr>
            <w:tcW w:w="8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BBE" w:rsidRPr="002D3BBE" w:rsidRDefault="002D3BBE" w:rsidP="002D3BBE">
            <w:pPr>
              <w:spacing w:before="100" w:beforeAutospacing="1"/>
              <w:rPr>
                <w:sz w:val="24"/>
                <w:szCs w:val="24"/>
              </w:rPr>
            </w:pPr>
            <w:r w:rsidRPr="002D3BBE">
              <w:t xml:space="preserve">Вид использования участка </w:t>
            </w:r>
            <w:proofErr w:type="gramStart"/>
            <w:r w:rsidRPr="002D3BBE">
              <w:t>по</w:t>
            </w:r>
            <w:proofErr w:type="gramEnd"/>
          </w:p>
          <w:p w:rsidR="002D3BBE" w:rsidRPr="002D3BBE" w:rsidRDefault="002D3BBE" w:rsidP="002D3BBE">
            <w:pPr>
              <w:spacing w:before="100" w:beforeAutospacing="1" w:after="119"/>
              <w:rPr>
                <w:sz w:val="24"/>
                <w:szCs w:val="24"/>
              </w:rPr>
            </w:pPr>
            <w:r w:rsidRPr="002D3BBE">
              <w:t>документу</w:t>
            </w:r>
          </w:p>
        </w:tc>
      </w:tr>
      <w:tr w:rsidR="002D3BBE" w:rsidRPr="002D3BBE" w:rsidTr="00F072CA">
        <w:trPr>
          <w:trHeight w:val="120"/>
          <w:tblHeader/>
          <w:tblCellSpacing w:w="0" w:type="dxa"/>
        </w:trPr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BBE" w:rsidRPr="002D3BBE" w:rsidRDefault="002D3BBE" w:rsidP="002D3BBE">
            <w:pPr>
              <w:spacing w:before="100" w:beforeAutospacing="1" w:after="119" w:line="120" w:lineRule="atLeast"/>
              <w:jc w:val="center"/>
              <w:rPr>
                <w:sz w:val="24"/>
                <w:szCs w:val="24"/>
              </w:rPr>
            </w:pPr>
            <w:r w:rsidRPr="002D3BBE">
              <w:t>1</w:t>
            </w:r>
          </w:p>
        </w:tc>
        <w:tc>
          <w:tcPr>
            <w:tcW w:w="9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BBE" w:rsidRPr="002D3BBE" w:rsidRDefault="002D3BBE" w:rsidP="002D3BBE">
            <w:pPr>
              <w:spacing w:before="100" w:beforeAutospacing="1" w:after="119" w:line="120" w:lineRule="atLeast"/>
              <w:jc w:val="center"/>
              <w:rPr>
                <w:sz w:val="24"/>
                <w:szCs w:val="24"/>
              </w:rPr>
            </w:pPr>
            <w:r w:rsidRPr="002D3BBE">
              <w:t>2</w:t>
            </w: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BBE" w:rsidRPr="002D3BBE" w:rsidRDefault="002D3BBE" w:rsidP="002D3BBE">
            <w:pPr>
              <w:spacing w:before="100" w:beforeAutospacing="1" w:after="119" w:line="120" w:lineRule="atLeast"/>
              <w:jc w:val="center"/>
              <w:rPr>
                <w:sz w:val="24"/>
                <w:szCs w:val="24"/>
              </w:rPr>
            </w:pPr>
            <w:r w:rsidRPr="002D3BBE">
              <w:t>3</w:t>
            </w: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BBE" w:rsidRPr="002D3BBE" w:rsidRDefault="002D3BBE" w:rsidP="002D3BBE">
            <w:pPr>
              <w:spacing w:before="100" w:beforeAutospacing="1" w:after="119" w:line="120" w:lineRule="atLeast"/>
              <w:jc w:val="center"/>
              <w:rPr>
                <w:sz w:val="24"/>
                <w:szCs w:val="24"/>
              </w:rPr>
            </w:pPr>
            <w:r w:rsidRPr="002D3BBE">
              <w:t>4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BBE" w:rsidRPr="002D3BBE" w:rsidRDefault="002D3BBE" w:rsidP="002D3BBE">
            <w:pPr>
              <w:spacing w:before="100" w:beforeAutospacing="1" w:after="119" w:line="120" w:lineRule="atLeast"/>
              <w:jc w:val="center"/>
              <w:rPr>
                <w:sz w:val="24"/>
                <w:szCs w:val="24"/>
              </w:rPr>
            </w:pPr>
            <w:r w:rsidRPr="002D3BBE">
              <w:t>5</w:t>
            </w:r>
          </w:p>
        </w:tc>
        <w:tc>
          <w:tcPr>
            <w:tcW w:w="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BBE" w:rsidRPr="002D3BBE" w:rsidRDefault="002D3BBE" w:rsidP="002D3BBE">
            <w:pPr>
              <w:spacing w:before="100" w:beforeAutospacing="1" w:after="119" w:line="120" w:lineRule="atLeast"/>
              <w:jc w:val="center"/>
              <w:rPr>
                <w:sz w:val="24"/>
                <w:szCs w:val="24"/>
              </w:rPr>
            </w:pPr>
            <w:r w:rsidRPr="002D3BBE">
              <w:t>6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BBE" w:rsidRPr="002D3BBE" w:rsidRDefault="002D3BBE" w:rsidP="002D3BBE">
            <w:pPr>
              <w:spacing w:before="100" w:beforeAutospacing="1" w:after="119" w:line="120" w:lineRule="atLeast"/>
              <w:jc w:val="center"/>
              <w:rPr>
                <w:sz w:val="24"/>
                <w:szCs w:val="24"/>
              </w:rPr>
            </w:pPr>
            <w:r w:rsidRPr="002D3BBE">
              <w:t>7</w:t>
            </w:r>
          </w:p>
        </w:tc>
        <w:tc>
          <w:tcPr>
            <w:tcW w:w="8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BBE" w:rsidRPr="002D3BBE" w:rsidRDefault="002D3BBE" w:rsidP="002D3BBE">
            <w:pPr>
              <w:spacing w:before="100" w:beforeAutospacing="1" w:after="119" w:line="120" w:lineRule="atLeast"/>
              <w:jc w:val="center"/>
              <w:rPr>
                <w:sz w:val="24"/>
                <w:szCs w:val="24"/>
              </w:rPr>
            </w:pPr>
            <w:r w:rsidRPr="002D3BBE">
              <w:t>8</w:t>
            </w:r>
          </w:p>
        </w:tc>
      </w:tr>
      <w:tr w:rsidR="002D3BBE" w:rsidRPr="002D3BBE" w:rsidTr="00F072CA">
        <w:trPr>
          <w:trHeight w:val="525"/>
          <w:tblCellSpacing w:w="0" w:type="dxa"/>
        </w:trPr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BBE" w:rsidRPr="002D3BBE" w:rsidRDefault="002D3BBE" w:rsidP="002D3BBE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  <w:r w:rsidRPr="002D3BBE">
              <w:t>1</w:t>
            </w:r>
          </w:p>
        </w:tc>
        <w:tc>
          <w:tcPr>
            <w:tcW w:w="9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BBE" w:rsidRPr="002D3BBE" w:rsidRDefault="002D3BBE" w:rsidP="002D3BBE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  <w:r w:rsidRPr="002D3BBE">
              <w:t>02:64:010902:1150</w:t>
            </w: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BBE" w:rsidRPr="002D3BBE" w:rsidRDefault="002D3BBE" w:rsidP="002D3BBE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  <w:r w:rsidRPr="002D3BBE">
              <w:t>5385</w:t>
            </w: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BBE" w:rsidRPr="002D3BBE" w:rsidRDefault="002D3BBE" w:rsidP="002D3BBE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  <w:r w:rsidRPr="002D3BBE">
              <w:t>6104920,65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BBE" w:rsidRPr="002D3BBE" w:rsidRDefault="002D3BBE" w:rsidP="002D3BBE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  <w:proofErr w:type="gramStart"/>
            <w:r w:rsidRPr="002D3BBE">
              <w:t>Ранее учтенный</w:t>
            </w:r>
            <w:proofErr w:type="gramEnd"/>
          </w:p>
        </w:tc>
        <w:tc>
          <w:tcPr>
            <w:tcW w:w="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BBE" w:rsidRPr="002D3BBE" w:rsidRDefault="002D3BBE" w:rsidP="002D3BBE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  <w:r w:rsidRPr="002D3BBE">
              <w:t xml:space="preserve">Землепользование 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BBE" w:rsidRPr="002D3BBE" w:rsidRDefault="002D3BBE" w:rsidP="002D3BBE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  <w:r w:rsidRPr="002D3BBE">
              <w:t>Земли населенных пунктов</w:t>
            </w:r>
          </w:p>
        </w:tc>
        <w:tc>
          <w:tcPr>
            <w:tcW w:w="8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BBE" w:rsidRPr="002D3BBE" w:rsidRDefault="002D3BBE" w:rsidP="002D3BBE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  <w:r w:rsidRPr="002D3BBE">
              <w:t>Территории общего пользования</w:t>
            </w:r>
          </w:p>
        </w:tc>
      </w:tr>
      <w:tr w:rsidR="002D3BBE" w:rsidRPr="002D3BBE" w:rsidTr="00F072CA">
        <w:trPr>
          <w:trHeight w:val="870"/>
          <w:tblCellSpacing w:w="0" w:type="dxa"/>
        </w:trPr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BBE" w:rsidRPr="002D3BBE" w:rsidRDefault="002D3BBE" w:rsidP="002D3BBE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  <w:r w:rsidRPr="002D3BBE">
              <w:t>2</w:t>
            </w:r>
          </w:p>
        </w:tc>
        <w:tc>
          <w:tcPr>
            <w:tcW w:w="9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BBE" w:rsidRPr="002D3BBE" w:rsidRDefault="002D3BBE" w:rsidP="002D3BBE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  <w:r w:rsidRPr="002D3BBE">
              <w:t>02:64:010902:841</w:t>
            </w: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BBE" w:rsidRPr="002D3BBE" w:rsidRDefault="002D3BBE" w:rsidP="002D3BBE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  <w:r w:rsidRPr="002D3BBE">
              <w:t>1313</w:t>
            </w: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BBE" w:rsidRPr="002D3BBE" w:rsidRDefault="002D3BBE" w:rsidP="002D3BBE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  <w:r w:rsidRPr="002D3BBE">
              <w:t>1037296,26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BBE" w:rsidRPr="002D3BBE" w:rsidRDefault="002D3BBE" w:rsidP="002D3BBE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  <w:proofErr w:type="gramStart"/>
            <w:r w:rsidRPr="002D3BBE">
              <w:t>Ранее учтенный</w:t>
            </w:r>
            <w:proofErr w:type="gramEnd"/>
          </w:p>
        </w:tc>
        <w:tc>
          <w:tcPr>
            <w:tcW w:w="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BBE" w:rsidRPr="002D3BBE" w:rsidRDefault="002D3BBE" w:rsidP="002D3BBE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  <w:r w:rsidRPr="002D3BBE">
              <w:t>Землепользование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BBE" w:rsidRPr="002D3BBE" w:rsidRDefault="002D3BBE" w:rsidP="002D3BBE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  <w:r w:rsidRPr="002D3BBE">
              <w:t>Земли населенных пунктов</w:t>
            </w:r>
          </w:p>
        </w:tc>
        <w:tc>
          <w:tcPr>
            <w:tcW w:w="8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BBE" w:rsidRPr="002D3BBE" w:rsidRDefault="002D3BBE" w:rsidP="002D3BBE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  <w:r w:rsidRPr="002D3BBE">
              <w:t>Для размещения и обслуживания жилого дома и надворных построек</w:t>
            </w:r>
          </w:p>
        </w:tc>
      </w:tr>
      <w:tr w:rsidR="002D3BBE" w:rsidRPr="002D3BBE" w:rsidTr="00F072CA">
        <w:trPr>
          <w:trHeight w:val="675"/>
          <w:tblCellSpacing w:w="0" w:type="dxa"/>
        </w:trPr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BBE" w:rsidRPr="002D3BBE" w:rsidRDefault="002D3BBE" w:rsidP="002D3BBE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  <w:r w:rsidRPr="002D3BBE">
              <w:t>3</w:t>
            </w:r>
          </w:p>
        </w:tc>
        <w:tc>
          <w:tcPr>
            <w:tcW w:w="9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BBE" w:rsidRPr="002D3BBE" w:rsidRDefault="002D3BBE" w:rsidP="002D3BBE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  <w:r w:rsidRPr="002D3BBE">
              <w:t>02:64:010902:840</w:t>
            </w: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BBE" w:rsidRPr="002D3BBE" w:rsidRDefault="002D3BBE" w:rsidP="002D3BBE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  <w:r w:rsidRPr="002D3BBE">
              <w:t>1202</w:t>
            </w: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BBE" w:rsidRPr="002D3BBE" w:rsidRDefault="002D3BBE" w:rsidP="002D3BBE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  <w:r w:rsidRPr="002D3BBE">
              <w:t>3899047,6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BBE" w:rsidRPr="002D3BBE" w:rsidRDefault="002D3BBE" w:rsidP="002D3BBE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  <w:proofErr w:type="gramStart"/>
            <w:r w:rsidRPr="002D3BBE">
              <w:t>Ранее учтенный</w:t>
            </w:r>
            <w:proofErr w:type="gramEnd"/>
          </w:p>
        </w:tc>
        <w:tc>
          <w:tcPr>
            <w:tcW w:w="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BBE" w:rsidRPr="002D3BBE" w:rsidRDefault="002D3BBE" w:rsidP="002D3BBE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  <w:r w:rsidRPr="002D3BBE">
              <w:t>Землепользование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BBE" w:rsidRPr="002D3BBE" w:rsidRDefault="002D3BBE" w:rsidP="002D3BBE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  <w:r w:rsidRPr="002D3BBE">
              <w:t>Земли населенных пунктов</w:t>
            </w:r>
          </w:p>
        </w:tc>
        <w:tc>
          <w:tcPr>
            <w:tcW w:w="8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BBE" w:rsidRPr="002D3BBE" w:rsidRDefault="002D3BBE" w:rsidP="002D3BBE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  <w:r w:rsidRPr="002D3BBE">
              <w:t>Для размещения и обслуживания магазина</w:t>
            </w:r>
          </w:p>
        </w:tc>
      </w:tr>
      <w:tr w:rsidR="002D3BBE" w:rsidRPr="002D3BBE" w:rsidTr="00F072CA">
        <w:trPr>
          <w:trHeight w:val="630"/>
          <w:tblCellSpacing w:w="0" w:type="dxa"/>
        </w:trPr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BBE" w:rsidRPr="002D3BBE" w:rsidRDefault="002D3BBE" w:rsidP="002D3BBE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  <w:r w:rsidRPr="002D3BBE">
              <w:t>4</w:t>
            </w:r>
          </w:p>
        </w:tc>
        <w:tc>
          <w:tcPr>
            <w:tcW w:w="9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BBE" w:rsidRPr="002D3BBE" w:rsidRDefault="002D3BBE" w:rsidP="002D3BBE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  <w:r w:rsidRPr="002D3BBE">
              <w:t>02:64:010902:125</w:t>
            </w: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BBE" w:rsidRPr="002D3BBE" w:rsidRDefault="002D3BBE" w:rsidP="002D3BBE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  <w:r w:rsidRPr="002D3BBE">
              <w:t>1528</w:t>
            </w: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BBE" w:rsidRPr="002D3BBE" w:rsidRDefault="002D3BBE" w:rsidP="002D3BBE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  <w:r w:rsidRPr="002D3BBE">
              <w:t>2949773,44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BBE" w:rsidRPr="002D3BBE" w:rsidRDefault="002D3BBE" w:rsidP="002D3BBE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  <w:proofErr w:type="gramStart"/>
            <w:r w:rsidRPr="002D3BBE">
              <w:t>Ранее учтенный</w:t>
            </w:r>
            <w:proofErr w:type="gramEnd"/>
          </w:p>
        </w:tc>
        <w:tc>
          <w:tcPr>
            <w:tcW w:w="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BBE" w:rsidRPr="002D3BBE" w:rsidRDefault="002D3BBE" w:rsidP="002D3BBE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  <w:r w:rsidRPr="002D3BBE">
              <w:t>Землепользование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BBE" w:rsidRPr="002D3BBE" w:rsidRDefault="002D3BBE" w:rsidP="002D3BBE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  <w:r w:rsidRPr="002D3BBE">
              <w:t>Земли населенных пунктов</w:t>
            </w:r>
          </w:p>
        </w:tc>
        <w:tc>
          <w:tcPr>
            <w:tcW w:w="8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BBE" w:rsidRPr="002D3BBE" w:rsidRDefault="002D3BBE" w:rsidP="002D3BBE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2D3BBE">
              <w:t>Для размещения и обслуживания административного здания</w:t>
            </w:r>
          </w:p>
          <w:p w:rsidR="002D3BBE" w:rsidRPr="002D3BBE" w:rsidRDefault="002D3BBE" w:rsidP="002D3BBE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</w:p>
        </w:tc>
      </w:tr>
      <w:tr w:rsidR="002D3BBE" w:rsidRPr="002D3BBE" w:rsidTr="00F072CA">
        <w:trPr>
          <w:trHeight w:val="690"/>
          <w:tblCellSpacing w:w="0" w:type="dxa"/>
        </w:trPr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BBE" w:rsidRPr="002D3BBE" w:rsidRDefault="002D3BBE" w:rsidP="002D3BBE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  <w:r w:rsidRPr="002D3BBE">
              <w:t>5</w:t>
            </w:r>
          </w:p>
        </w:tc>
        <w:tc>
          <w:tcPr>
            <w:tcW w:w="9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BBE" w:rsidRPr="002D3BBE" w:rsidRDefault="002D3BBE" w:rsidP="002D3BBE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  <w:r w:rsidRPr="002D3BBE">
              <w:t>02:64:010902:827</w:t>
            </w: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BBE" w:rsidRPr="002D3BBE" w:rsidRDefault="002D3BBE" w:rsidP="002D3BBE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  <w:r w:rsidRPr="002D3BBE">
              <w:t>35</w:t>
            </w: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BBE" w:rsidRPr="002D3BBE" w:rsidRDefault="002D3BBE" w:rsidP="002D3BBE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  <w:r w:rsidRPr="002D3BBE">
              <w:t>61837,65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BBE" w:rsidRPr="002D3BBE" w:rsidRDefault="002D3BBE" w:rsidP="002D3BBE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  <w:proofErr w:type="gramStart"/>
            <w:r w:rsidRPr="002D3BBE">
              <w:t>Ранее учтенный</w:t>
            </w:r>
            <w:proofErr w:type="gramEnd"/>
          </w:p>
        </w:tc>
        <w:tc>
          <w:tcPr>
            <w:tcW w:w="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BBE" w:rsidRPr="002D3BBE" w:rsidRDefault="002D3BBE" w:rsidP="002D3BBE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  <w:r w:rsidRPr="002D3BBE">
              <w:t>Землепользование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BBE" w:rsidRPr="002D3BBE" w:rsidRDefault="002D3BBE" w:rsidP="002D3BBE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  <w:r w:rsidRPr="002D3BBE">
              <w:t>Земли населенных пунктов</w:t>
            </w:r>
          </w:p>
        </w:tc>
        <w:tc>
          <w:tcPr>
            <w:tcW w:w="8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BBE" w:rsidRPr="002D3BBE" w:rsidRDefault="002D3BBE" w:rsidP="002D3BBE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  <w:r w:rsidRPr="002D3BBE">
              <w:t>Для размещения гаража</w:t>
            </w:r>
          </w:p>
        </w:tc>
      </w:tr>
      <w:tr w:rsidR="002D3BBE" w:rsidRPr="002D3BBE" w:rsidTr="00F072CA">
        <w:trPr>
          <w:trHeight w:val="690"/>
          <w:tblCellSpacing w:w="0" w:type="dxa"/>
        </w:trPr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BBE" w:rsidRPr="002D3BBE" w:rsidRDefault="002D3BBE" w:rsidP="002D3BBE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  <w:r w:rsidRPr="002D3BBE">
              <w:t>6</w:t>
            </w:r>
          </w:p>
        </w:tc>
        <w:tc>
          <w:tcPr>
            <w:tcW w:w="9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BBE" w:rsidRPr="002D3BBE" w:rsidRDefault="002D3BBE" w:rsidP="002D3BBE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  <w:r w:rsidRPr="002D3BBE">
              <w:t>02:64:010902:1117(16)</w:t>
            </w: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BBE" w:rsidRPr="002D3BBE" w:rsidRDefault="002D3BBE" w:rsidP="002D3BBE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  <w:r w:rsidRPr="002D3BBE">
              <w:t>6</w:t>
            </w: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BBE" w:rsidRPr="002D3BBE" w:rsidRDefault="002D3BBE" w:rsidP="002D3BBE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  <w:r w:rsidRPr="002D3BBE">
              <w:t>6353,04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BBE" w:rsidRPr="002D3BBE" w:rsidRDefault="002D3BBE" w:rsidP="002D3BBE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  <w:proofErr w:type="gramStart"/>
            <w:r w:rsidRPr="002D3BBE">
              <w:t>Ранее учтенный</w:t>
            </w:r>
            <w:proofErr w:type="gramEnd"/>
          </w:p>
        </w:tc>
        <w:tc>
          <w:tcPr>
            <w:tcW w:w="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BBE" w:rsidRPr="002D3BBE" w:rsidRDefault="002D3BBE" w:rsidP="002D3BBE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  <w:r w:rsidRPr="002D3BBE">
              <w:t>Многоконтурный участок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BBE" w:rsidRPr="002D3BBE" w:rsidRDefault="002D3BBE" w:rsidP="002D3BBE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  <w:r w:rsidRPr="002D3BBE">
              <w:t>Земли населенных пунктов</w:t>
            </w:r>
          </w:p>
        </w:tc>
        <w:tc>
          <w:tcPr>
            <w:tcW w:w="8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BBE" w:rsidRPr="002D3BBE" w:rsidRDefault="002D3BBE" w:rsidP="002D3BBE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  <w:r w:rsidRPr="002D3BBE">
              <w:t>Для размещения опоры ВЛ-10кВ</w:t>
            </w:r>
          </w:p>
        </w:tc>
      </w:tr>
      <w:tr w:rsidR="002D3BBE" w:rsidRPr="002D3BBE" w:rsidTr="00F072CA">
        <w:trPr>
          <w:trHeight w:val="690"/>
          <w:tblCellSpacing w:w="0" w:type="dxa"/>
        </w:trPr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BBE" w:rsidRPr="002D3BBE" w:rsidRDefault="002D3BBE" w:rsidP="002D3BBE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  <w:r w:rsidRPr="002D3BBE">
              <w:t>7</w:t>
            </w:r>
          </w:p>
        </w:tc>
        <w:tc>
          <w:tcPr>
            <w:tcW w:w="9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BBE" w:rsidRPr="002D3BBE" w:rsidRDefault="002D3BBE" w:rsidP="002D3BBE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  <w:r w:rsidRPr="002D3BBE">
              <w:t>02:64:010902:1117(15)</w:t>
            </w: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BBE" w:rsidRPr="002D3BBE" w:rsidRDefault="002D3BBE" w:rsidP="002D3BBE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  <w:r w:rsidRPr="002D3BBE">
              <w:t>6</w:t>
            </w: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BBE" w:rsidRPr="002D3BBE" w:rsidRDefault="002D3BBE" w:rsidP="002D3BBE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  <w:r w:rsidRPr="002D3BBE">
              <w:t>6353,04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BBE" w:rsidRPr="002D3BBE" w:rsidRDefault="002D3BBE" w:rsidP="002D3BBE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  <w:proofErr w:type="gramStart"/>
            <w:r w:rsidRPr="002D3BBE">
              <w:t>Ранее учтенный</w:t>
            </w:r>
            <w:proofErr w:type="gramEnd"/>
          </w:p>
        </w:tc>
        <w:tc>
          <w:tcPr>
            <w:tcW w:w="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BBE" w:rsidRPr="002D3BBE" w:rsidRDefault="002D3BBE" w:rsidP="002D3BBE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  <w:r w:rsidRPr="002D3BBE">
              <w:t>Многоконтурный участок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BBE" w:rsidRPr="002D3BBE" w:rsidRDefault="002D3BBE" w:rsidP="002D3BBE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  <w:r w:rsidRPr="002D3BBE">
              <w:t>Земли населенных пунктов</w:t>
            </w:r>
          </w:p>
        </w:tc>
        <w:tc>
          <w:tcPr>
            <w:tcW w:w="8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BBE" w:rsidRPr="002D3BBE" w:rsidRDefault="002D3BBE" w:rsidP="002D3BBE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  <w:r w:rsidRPr="002D3BBE">
              <w:t>Для размещения опоры ВЛ-10кВ</w:t>
            </w:r>
          </w:p>
        </w:tc>
      </w:tr>
      <w:tr w:rsidR="002D3BBE" w:rsidRPr="002D3BBE" w:rsidTr="00F072CA">
        <w:trPr>
          <w:trHeight w:val="180"/>
          <w:tblCellSpacing w:w="0" w:type="dxa"/>
        </w:trPr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BBE" w:rsidRPr="002D3BBE" w:rsidRDefault="002D3BBE" w:rsidP="002D3BBE">
            <w:pPr>
              <w:spacing w:before="100" w:beforeAutospacing="1" w:after="119"/>
              <w:jc w:val="center"/>
              <w:rPr>
                <w:sz w:val="18"/>
                <w:szCs w:val="24"/>
              </w:rPr>
            </w:pPr>
          </w:p>
        </w:tc>
        <w:tc>
          <w:tcPr>
            <w:tcW w:w="9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BBE" w:rsidRPr="002D3BBE" w:rsidRDefault="002D3BBE" w:rsidP="002D3BBE">
            <w:pPr>
              <w:spacing w:before="100" w:beforeAutospacing="1" w:after="119" w:line="180" w:lineRule="atLeast"/>
              <w:jc w:val="center"/>
              <w:rPr>
                <w:sz w:val="24"/>
                <w:szCs w:val="24"/>
              </w:rPr>
            </w:pPr>
            <w:r w:rsidRPr="002D3BBE">
              <w:t>итого</w:t>
            </w: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BBE" w:rsidRPr="002D3BBE" w:rsidRDefault="002D3BBE" w:rsidP="002D3BBE">
            <w:pPr>
              <w:spacing w:before="100" w:beforeAutospacing="1" w:after="119" w:line="180" w:lineRule="atLeast"/>
              <w:jc w:val="center"/>
              <w:rPr>
                <w:sz w:val="24"/>
                <w:szCs w:val="24"/>
              </w:rPr>
            </w:pPr>
            <w:r w:rsidRPr="002D3BBE">
              <w:t>9475</w:t>
            </w: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BBE" w:rsidRPr="002D3BBE" w:rsidRDefault="002D3BBE" w:rsidP="002D3BBE">
            <w:pPr>
              <w:spacing w:before="100" w:beforeAutospacing="1" w:after="119"/>
              <w:jc w:val="center"/>
              <w:rPr>
                <w:sz w:val="18"/>
                <w:szCs w:val="24"/>
              </w:rPr>
            </w:pP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BBE" w:rsidRPr="002D3BBE" w:rsidRDefault="002D3BBE" w:rsidP="002D3BBE">
            <w:pPr>
              <w:spacing w:before="100" w:beforeAutospacing="1" w:after="119"/>
              <w:jc w:val="center"/>
              <w:rPr>
                <w:sz w:val="18"/>
                <w:szCs w:val="24"/>
              </w:rPr>
            </w:pPr>
          </w:p>
        </w:tc>
        <w:tc>
          <w:tcPr>
            <w:tcW w:w="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BBE" w:rsidRPr="002D3BBE" w:rsidRDefault="002D3BBE" w:rsidP="002D3BBE">
            <w:pPr>
              <w:spacing w:before="100" w:beforeAutospacing="1" w:after="119"/>
              <w:jc w:val="center"/>
              <w:rPr>
                <w:sz w:val="18"/>
                <w:szCs w:val="24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BBE" w:rsidRPr="002D3BBE" w:rsidRDefault="002D3BBE" w:rsidP="002D3BBE">
            <w:pPr>
              <w:spacing w:before="100" w:beforeAutospacing="1" w:after="119"/>
              <w:jc w:val="center"/>
              <w:rPr>
                <w:sz w:val="18"/>
                <w:szCs w:val="24"/>
              </w:rPr>
            </w:pPr>
          </w:p>
        </w:tc>
        <w:tc>
          <w:tcPr>
            <w:tcW w:w="8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BBE" w:rsidRPr="002D3BBE" w:rsidRDefault="002D3BBE" w:rsidP="002D3BBE">
            <w:pPr>
              <w:spacing w:before="100" w:beforeAutospacing="1" w:after="119"/>
              <w:jc w:val="center"/>
              <w:rPr>
                <w:sz w:val="18"/>
                <w:szCs w:val="24"/>
              </w:rPr>
            </w:pPr>
          </w:p>
        </w:tc>
      </w:tr>
    </w:tbl>
    <w:p w:rsidR="00F072CA" w:rsidRDefault="00F072CA" w:rsidP="002D3BBE">
      <w:pPr>
        <w:tabs>
          <w:tab w:val="left" w:pos="0"/>
        </w:tabs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2D3BBE" w:rsidRPr="002D3BBE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4</w:t>
      </w:r>
      <w:r w:rsidRPr="002D3BBE">
        <w:rPr>
          <w:rFonts w:ascii="Arial" w:hAnsi="Arial" w:cs="Arial"/>
          <w:b/>
          <w:sz w:val="24"/>
          <w:szCs w:val="24"/>
        </w:rPr>
        <w:t>. Разбивочный план межевания территории.</w:t>
      </w:r>
    </w:p>
    <w:p w:rsidR="002D3BBE" w:rsidRPr="002D3BBE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sz w:val="24"/>
          <w:szCs w:val="24"/>
        </w:rPr>
      </w:pPr>
    </w:p>
    <w:p w:rsidR="002D3BBE" w:rsidRPr="002D3BBE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2D3BBE">
        <w:rPr>
          <w:rFonts w:ascii="Arial" w:hAnsi="Arial" w:cs="Arial"/>
          <w:sz w:val="24"/>
          <w:szCs w:val="24"/>
        </w:rPr>
        <w:t>Разбивочный план межевания территории выполнен на топографической основе М 1:500.На плане отображены:</w:t>
      </w:r>
      <w:proofErr w:type="gramEnd"/>
    </w:p>
    <w:p w:rsidR="002D3BBE" w:rsidRPr="002D3BBE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2D3BBE">
        <w:rPr>
          <w:rFonts w:ascii="Arial" w:hAnsi="Arial" w:cs="Arial"/>
          <w:sz w:val="24"/>
          <w:szCs w:val="24"/>
        </w:rPr>
        <w:t>- граница территории межевания;</w:t>
      </w:r>
    </w:p>
    <w:p w:rsidR="002D3BBE" w:rsidRPr="002D3BBE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2D3BBE">
        <w:rPr>
          <w:rFonts w:ascii="Arial" w:hAnsi="Arial" w:cs="Arial"/>
          <w:sz w:val="24"/>
          <w:szCs w:val="24"/>
        </w:rPr>
        <w:t>- красные линии, утвержденные в составе проекта планировки территории;</w:t>
      </w:r>
    </w:p>
    <w:p w:rsidR="002D3BBE" w:rsidRPr="002D3BBE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2D3BBE">
        <w:rPr>
          <w:rFonts w:ascii="Arial" w:hAnsi="Arial" w:cs="Arial"/>
          <w:sz w:val="24"/>
          <w:szCs w:val="24"/>
        </w:rPr>
        <w:t>- линии отступа от красных линий, в целях определения места допустимого размещения зданий, строений, сооружений;</w:t>
      </w:r>
    </w:p>
    <w:p w:rsidR="002D3BBE" w:rsidRPr="002D3BBE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2D3BBE">
        <w:rPr>
          <w:rFonts w:ascii="Arial" w:hAnsi="Arial" w:cs="Arial"/>
          <w:sz w:val="24"/>
          <w:szCs w:val="24"/>
        </w:rPr>
        <w:t>- границы застраиваемых земельных участков, в том числе границы земельных участков, на которых расположены линейные объекты;</w:t>
      </w:r>
    </w:p>
    <w:p w:rsidR="002D3BBE" w:rsidRPr="002D3BBE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2D3BBE">
        <w:rPr>
          <w:rFonts w:ascii="Arial" w:hAnsi="Arial" w:cs="Arial"/>
          <w:sz w:val="24"/>
          <w:szCs w:val="24"/>
        </w:rPr>
        <w:t>- границы зон с особыми условиями использования территорий;</w:t>
      </w:r>
    </w:p>
    <w:p w:rsidR="002D3BBE" w:rsidRPr="002D3BBE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2D3BBE">
        <w:rPr>
          <w:rFonts w:ascii="Arial" w:hAnsi="Arial" w:cs="Arial"/>
          <w:sz w:val="24"/>
          <w:szCs w:val="24"/>
        </w:rPr>
        <w:t>- здания и сооружения (существующие и проектируемые).</w:t>
      </w:r>
    </w:p>
    <w:p w:rsidR="002D3BBE" w:rsidRPr="002D3BBE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sz w:val="24"/>
          <w:szCs w:val="24"/>
        </w:rPr>
      </w:pPr>
    </w:p>
    <w:p w:rsidR="002D3BBE" w:rsidRPr="002D3BBE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2D3BBE">
        <w:rPr>
          <w:rFonts w:ascii="Arial" w:hAnsi="Arial" w:cs="Arial"/>
          <w:sz w:val="24"/>
          <w:szCs w:val="24"/>
        </w:rPr>
        <w:t xml:space="preserve">Разбивка приведена внутри квартала, ограниченного красными линиями и границей межевания территории. Привязка проектируемых границ формируемых земельных участков приведена к красным линиям. </w:t>
      </w:r>
      <w:proofErr w:type="gramStart"/>
      <w:r w:rsidRPr="002D3BBE">
        <w:rPr>
          <w:rFonts w:ascii="Arial" w:hAnsi="Arial" w:cs="Arial"/>
          <w:sz w:val="24"/>
          <w:szCs w:val="24"/>
        </w:rPr>
        <w:t>Границы участков субъектов межевания установлены на основании плана благоустройства, транспортной схемы квартала и обеспечение условий эксплуатации объектов.</w:t>
      </w:r>
      <w:proofErr w:type="gramEnd"/>
      <w:r w:rsidRPr="002D3BBE">
        <w:rPr>
          <w:rFonts w:ascii="Arial" w:hAnsi="Arial" w:cs="Arial"/>
          <w:sz w:val="24"/>
          <w:szCs w:val="24"/>
        </w:rPr>
        <w:t xml:space="preserve"> На плане межевания территории обозначены границы и поворотные точки границ участка, а также проектные номера земельных участков. Размеры в метрах. План межевания выполнен с учетом проектируемых объектов недвижимости.</w:t>
      </w:r>
    </w:p>
    <w:p w:rsidR="002D3BBE" w:rsidRPr="002D3BBE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2D3BBE">
        <w:rPr>
          <w:rFonts w:ascii="Arial" w:hAnsi="Arial" w:cs="Arial"/>
          <w:sz w:val="24"/>
          <w:szCs w:val="24"/>
        </w:rPr>
        <w:t xml:space="preserve">Расчет размеров земельных участков приведен ниже. Расчет территорий прочих объектов произведен в соответствии со </w:t>
      </w:r>
      <w:proofErr w:type="spellStart"/>
      <w:r w:rsidRPr="002D3BBE">
        <w:rPr>
          <w:rFonts w:ascii="Arial" w:hAnsi="Arial" w:cs="Arial"/>
          <w:sz w:val="24"/>
          <w:szCs w:val="24"/>
        </w:rPr>
        <w:t>СНиП</w:t>
      </w:r>
      <w:proofErr w:type="spellEnd"/>
      <w:r w:rsidRPr="002D3BBE">
        <w:rPr>
          <w:rFonts w:ascii="Arial" w:hAnsi="Arial" w:cs="Arial"/>
          <w:sz w:val="24"/>
          <w:szCs w:val="24"/>
        </w:rPr>
        <w:t xml:space="preserve"> 2.07.01-89*, СП 42.13330.2011, республиканских нормативов градостроительного проектирования.</w:t>
      </w:r>
    </w:p>
    <w:p w:rsidR="002D3BBE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sz w:val="24"/>
          <w:szCs w:val="24"/>
        </w:rPr>
      </w:pPr>
    </w:p>
    <w:p w:rsidR="002D3BBE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sz w:val="24"/>
          <w:szCs w:val="24"/>
        </w:rPr>
      </w:pPr>
    </w:p>
    <w:p w:rsidR="002D3BBE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sz w:val="24"/>
          <w:szCs w:val="24"/>
        </w:rPr>
      </w:pPr>
    </w:p>
    <w:p w:rsidR="002D3BBE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sz w:val="24"/>
          <w:szCs w:val="24"/>
        </w:rPr>
      </w:pPr>
    </w:p>
    <w:p w:rsidR="002D3BBE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sz w:val="24"/>
          <w:szCs w:val="24"/>
        </w:rPr>
      </w:pPr>
    </w:p>
    <w:p w:rsidR="002D3BBE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sz w:val="24"/>
          <w:szCs w:val="24"/>
        </w:rPr>
      </w:pPr>
    </w:p>
    <w:p w:rsidR="002D3BBE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sz w:val="24"/>
          <w:szCs w:val="24"/>
        </w:rPr>
      </w:pPr>
    </w:p>
    <w:p w:rsidR="002D3BBE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sz w:val="24"/>
          <w:szCs w:val="24"/>
        </w:rPr>
      </w:pPr>
    </w:p>
    <w:p w:rsidR="002D3BBE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sz w:val="24"/>
          <w:szCs w:val="24"/>
        </w:rPr>
      </w:pPr>
    </w:p>
    <w:p w:rsidR="002D3BBE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sz w:val="24"/>
          <w:szCs w:val="24"/>
        </w:rPr>
      </w:pPr>
    </w:p>
    <w:p w:rsidR="002D3BBE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sz w:val="24"/>
          <w:szCs w:val="24"/>
        </w:rPr>
      </w:pPr>
    </w:p>
    <w:p w:rsidR="002D3BBE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sz w:val="24"/>
          <w:szCs w:val="24"/>
        </w:rPr>
      </w:pPr>
    </w:p>
    <w:p w:rsidR="002D3BBE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sz w:val="24"/>
          <w:szCs w:val="24"/>
        </w:rPr>
      </w:pPr>
    </w:p>
    <w:p w:rsidR="002D3BBE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sz w:val="24"/>
          <w:szCs w:val="24"/>
        </w:rPr>
      </w:pPr>
    </w:p>
    <w:p w:rsidR="002D3BBE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sz w:val="24"/>
          <w:szCs w:val="24"/>
        </w:rPr>
      </w:pPr>
    </w:p>
    <w:p w:rsidR="002D3BBE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sz w:val="24"/>
          <w:szCs w:val="24"/>
        </w:rPr>
      </w:pPr>
    </w:p>
    <w:p w:rsidR="002D3BBE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sz w:val="24"/>
          <w:szCs w:val="24"/>
        </w:rPr>
      </w:pPr>
    </w:p>
    <w:p w:rsidR="002D3BBE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sz w:val="24"/>
          <w:szCs w:val="24"/>
        </w:rPr>
      </w:pPr>
    </w:p>
    <w:p w:rsidR="002D3BBE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sz w:val="24"/>
          <w:szCs w:val="24"/>
        </w:rPr>
      </w:pPr>
    </w:p>
    <w:p w:rsidR="002D3BBE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sz w:val="24"/>
          <w:szCs w:val="24"/>
        </w:rPr>
      </w:pPr>
    </w:p>
    <w:p w:rsidR="002D3BBE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sz w:val="24"/>
          <w:szCs w:val="24"/>
        </w:rPr>
      </w:pPr>
    </w:p>
    <w:p w:rsidR="002D3BBE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sz w:val="24"/>
          <w:szCs w:val="24"/>
        </w:rPr>
      </w:pPr>
    </w:p>
    <w:p w:rsidR="002D3BBE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sz w:val="24"/>
          <w:szCs w:val="24"/>
        </w:rPr>
      </w:pPr>
    </w:p>
    <w:p w:rsidR="002D3BBE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sz w:val="24"/>
          <w:szCs w:val="24"/>
        </w:rPr>
      </w:pPr>
    </w:p>
    <w:p w:rsidR="002D3BBE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sz w:val="24"/>
          <w:szCs w:val="24"/>
        </w:rPr>
      </w:pPr>
    </w:p>
    <w:p w:rsidR="002D3BBE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sz w:val="24"/>
          <w:szCs w:val="24"/>
        </w:rPr>
      </w:pPr>
    </w:p>
    <w:p w:rsidR="002D3BBE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sz w:val="24"/>
          <w:szCs w:val="24"/>
        </w:rPr>
      </w:pPr>
    </w:p>
    <w:p w:rsidR="002D3BBE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sz w:val="24"/>
          <w:szCs w:val="24"/>
        </w:rPr>
      </w:pPr>
    </w:p>
    <w:p w:rsidR="002D3BBE" w:rsidRPr="002D3BBE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sz w:val="24"/>
          <w:szCs w:val="24"/>
        </w:rPr>
      </w:pPr>
    </w:p>
    <w:p w:rsidR="002D3BBE" w:rsidRDefault="002D3BBE" w:rsidP="002D3BBE">
      <w:pPr>
        <w:rPr>
          <w:rFonts w:ascii="Arial" w:hAnsi="Arial" w:cs="Arial"/>
          <w:sz w:val="24"/>
          <w:szCs w:val="24"/>
        </w:rPr>
      </w:pPr>
      <w:r w:rsidRPr="002D3BBE">
        <w:rPr>
          <w:rFonts w:ascii="Arial" w:hAnsi="Arial" w:cs="Arial"/>
          <w:sz w:val="24"/>
          <w:szCs w:val="24"/>
        </w:rPr>
        <w:lastRenderedPageBreak/>
        <w:t xml:space="preserve"> Таблица </w:t>
      </w:r>
      <w:r w:rsidRPr="002D3BBE">
        <w:rPr>
          <w:rFonts w:ascii="Arial" w:hAnsi="Arial" w:cs="Arial"/>
          <w:i/>
          <w:sz w:val="24"/>
          <w:szCs w:val="24"/>
        </w:rPr>
        <w:t>Ведомость</w:t>
      </w:r>
      <w:r w:rsidRPr="002D3BBE">
        <w:rPr>
          <w:rFonts w:ascii="Arial" w:hAnsi="Arial" w:cs="Arial"/>
          <w:i/>
          <w:color w:val="FF0000"/>
          <w:sz w:val="24"/>
          <w:szCs w:val="24"/>
        </w:rPr>
        <w:t xml:space="preserve"> </w:t>
      </w:r>
      <w:r w:rsidRPr="002D3BBE">
        <w:rPr>
          <w:rFonts w:ascii="Arial" w:hAnsi="Arial" w:cs="Arial"/>
          <w:i/>
          <w:sz w:val="24"/>
          <w:szCs w:val="24"/>
        </w:rPr>
        <w:t xml:space="preserve"> зданий и сооружений</w:t>
      </w:r>
      <w:r w:rsidRPr="002D3BBE">
        <w:rPr>
          <w:rFonts w:ascii="Arial" w:hAnsi="Arial" w:cs="Arial"/>
          <w:sz w:val="24"/>
          <w:szCs w:val="24"/>
        </w:rPr>
        <w:t xml:space="preserve"> смотреть в приложении</w:t>
      </w:r>
    </w:p>
    <w:p w:rsidR="00F072CA" w:rsidRPr="002D3BBE" w:rsidRDefault="00F072CA" w:rsidP="002D3BBE">
      <w:pPr>
        <w:rPr>
          <w:rFonts w:ascii="Arial" w:hAnsi="Arial" w:cs="Arial"/>
          <w:sz w:val="24"/>
          <w:szCs w:val="24"/>
        </w:rPr>
      </w:pPr>
    </w:p>
    <w:tbl>
      <w:tblPr>
        <w:tblStyle w:val="af"/>
        <w:tblW w:w="5000" w:type="pct"/>
        <w:tblLayout w:type="fixed"/>
        <w:tblLook w:val="04A0"/>
      </w:tblPr>
      <w:tblGrid>
        <w:gridCol w:w="1951"/>
        <w:gridCol w:w="286"/>
        <w:gridCol w:w="282"/>
        <w:gridCol w:w="284"/>
        <w:gridCol w:w="566"/>
        <w:gridCol w:w="568"/>
        <w:gridCol w:w="849"/>
        <w:gridCol w:w="852"/>
        <w:gridCol w:w="991"/>
        <w:gridCol w:w="993"/>
        <w:gridCol w:w="991"/>
        <w:gridCol w:w="1072"/>
        <w:gridCol w:w="452"/>
      </w:tblGrid>
      <w:tr w:rsidR="00A01C7F" w:rsidRPr="00A01C7F" w:rsidTr="00A01C7F">
        <w:tc>
          <w:tcPr>
            <w:tcW w:w="962" w:type="pct"/>
            <w:vMerge w:val="restart"/>
            <w:vAlign w:val="center"/>
          </w:tcPr>
          <w:p w:rsidR="00A01C7F" w:rsidRPr="00A01C7F" w:rsidRDefault="00A01C7F" w:rsidP="00E51DF3">
            <w:pPr>
              <w:pStyle w:val="Standard"/>
              <w:jc w:val="center"/>
              <w:rPr>
                <w:rFonts w:ascii="Arial" w:hAnsi="Arial" w:cs="Arial"/>
                <w:szCs w:val="22"/>
              </w:rPr>
            </w:pPr>
            <w:r w:rsidRPr="00A01C7F">
              <w:rPr>
                <w:rFonts w:ascii="Arial" w:eastAsia="Times New Roman" w:hAnsi="Arial" w:cs="Arial"/>
                <w:szCs w:val="22"/>
              </w:rPr>
              <w:t>Наименование и обозначение</w:t>
            </w:r>
          </w:p>
        </w:tc>
        <w:tc>
          <w:tcPr>
            <w:tcW w:w="141" w:type="pct"/>
            <w:vMerge w:val="restart"/>
            <w:textDirection w:val="btLr"/>
            <w:vAlign w:val="center"/>
          </w:tcPr>
          <w:p w:rsidR="00A01C7F" w:rsidRPr="00A01C7F" w:rsidRDefault="00A01C7F" w:rsidP="00E51DF3">
            <w:pPr>
              <w:pStyle w:val="Standard"/>
              <w:ind w:left="113" w:right="113"/>
              <w:jc w:val="center"/>
              <w:rPr>
                <w:rFonts w:ascii="Arial" w:hAnsi="Arial" w:cs="Arial"/>
                <w:szCs w:val="22"/>
              </w:rPr>
            </w:pPr>
            <w:r w:rsidRPr="00A01C7F">
              <w:rPr>
                <w:rFonts w:ascii="Arial" w:eastAsia="Times New Roman" w:hAnsi="Arial" w:cs="Arial"/>
                <w:szCs w:val="22"/>
              </w:rPr>
              <w:t>номер здания</w:t>
            </w:r>
          </w:p>
        </w:tc>
        <w:tc>
          <w:tcPr>
            <w:tcW w:w="139" w:type="pct"/>
            <w:vMerge w:val="restart"/>
            <w:textDirection w:val="btLr"/>
            <w:vAlign w:val="center"/>
          </w:tcPr>
          <w:p w:rsidR="00A01C7F" w:rsidRPr="00A01C7F" w:rsidRDefault="00A01C7F" w:rsidP="00E51DF3">
            <w:pPr>
              <w:pStyle w:val="Standard"/>
              <w:ind w:left="113" w:right="113"/>
              <w:jc w:val="center"/>
              <w:rPr>
                <w:rFonts w:ascii="Arial" w:hAnsi="Arial" w:cs="Arial"/>
                <w:szCs w:val="22"/>
              </w:rPr>
            </w:pPr>
            <w:r w:rsidRPr="00A01C7F">
              <w:rPr>
                <w:rFonts w:ascii="Arial" w:eastAsia="Times New Roman" w:hAnsi="Arial" w:cs="Arial"/>
                <w:szCs w:val="22"/>
              </w:rPr>
              <w:t>Кол-во этажей</w:t>
            </w:r>
          </w:p>
        </w:tc>
        <w:tc>
          <w:tcPr>
            <w:tcW w:w="699" w:type="pct"/>
            <w:gridSpan w:val="3"/>
            <w:vAlign w:val="center"/>
          </w:tcPr>
          <w:p w:rsidR="00A01C7F" w:rsidRPr="00A01C7F" w:rsidRDefault="00A01C7F" w:rsidP="00E51DF3">
            <w:pPr>
              <w:pStyle w:val="Standard"/>
              <w:jc w:val="center"/>
              <w:rPr>
                <w:rFonts w:ascii="Arial" w:hAnsi="Arial" w:cs="Arial"/>
                <w:szCs w:val="22"/>
              </w:rPr>
            </w:pPr>
            <w:r w:rsidRPr="00A01C7F">
              <w:rPr>
                <w:rFonts w:ascii="Arial" w:eastAsia="Times New Roman" w:hAnsi="Arial" w:cs="Arial"/>
                <w:szCs w:val="22"/>
              </w:rPr>
              <w:t>Количество</w:t>
            </w:r>
          </w:p>
        </w:tc>
        <w:tc>
          <w:tcPr>
            <w:tcW w:w="1818" w:type="pct"/>
            <w:gridSpan w:val="4"/>
            <w:vAlign w:val="center"/>
          </w:tcPr>
          <w:p w:rsidR="00A01C7F" w:rsidRPr="00A01C7F" w:rsidRDefault="00A01C7F" w:rsidP="00E51DF3">
            <w:pPr>
              <w:pStyle w:val="Standard"/>
              <w:jc w:val="center"/>
              <w:rPr>
                <w:rFonts w:ascii="Arial" w:hAnsi="Arial" w:cs="Arial"/>
                <w:szCs w:val="22"/>
              </w:rPr>
            </w:pPr>
            <w:r w:rsidRPr="00A01C7F">
              <w:rPr>
                <w:rFonts w:ascii="Arial" w:eastAsia="Times New Roman" w:hAnsi="Arial" w:cs="Arial"/>
                <w:szCs w:val="22"/>
              </w:rPr>
              <w:t>Площадь, м</w:t>
            </w:r>
            <w:proofErr w:type="gramStart"/>
            <w:r w:rsidRPr="00A01C7F">
              <w:rPr>
                <w:rFonts w:ascii="Arial" w:eastAsia="Times New Roman" w:hAnsi="Arial" w:cs="Arial"/>
                <w:szCs w:val="22"/>
              </w:rPr>
              <w:t>2</w:t>
            </w:r>
            <w:proofErr w:type="gramEnd"/>
          </w:p>
        </w:tc>
        <w:tc>
          <w:tcPr>
            <w:tcW w:w="1018" w:type="pct"/>
            <w:gridSpan w:val="2"/>
            <w:vAlign w:val="center"/>
          </w:tcPr>
          <w:p w:rsidR="00A01C7F" w:rsidRPr="00A01C7F" w:rsidRDefault="00A01C7F" w:rsidP="00E51DF3">
            <w:pPr>
              <w:pStyle w:val="Standard"/>
              <w:jc w:val="center"/>
              <w:rPr>
                <w:rFonts w:ascii="Arial" w:hAnsi="Arial" w:cs="Arial"/>
                <w:szCs w:val="22"/>
              </w:rPr>
            </w:pPr>
            <w:r w:rsidRPr="00A01C7F">
              <w:rPr>
                <w:rFonts w:ascii="Arial" w:eastAsia="Times New Roman" w:hAnsi="Arial" w:cs="Arial"/>
                <w:szCs w:val="22"/>
              </w:rPr>
              <w:t>Строительный объём, м3</w:t>
            </w:r>
          </w:p>
        </w:tc>
        <w:tc>
          <w:tcPr>
            <w:tcW w:w="223" w:type="pct"/>
            <w:vMerge w:val="restart"/>
            <w:textDirection w:val="btLr"/>
            <w:vAlign w:val="center"/>
          </w:tcPr>
          <w:p w:rsidR="00A01C7F" w:rsidRPr="00A01C7F" w:rsidRDefault="00A01C7F" w:rsidP="00E51DF3">
            <w:pPr>
              <w:pStyle w:val="Standard"/>
              <w:ind w:left="113" w:right="113"/>
              <w:jc w:val="center"/>
              <w:rPr>
                <w:rFonts w:ascii="Arial" w:hAnsi="Arial" w:cs="Arial"/>
                <w:szCs w:val="22"/>
              </w:rPr>
            </w:pPr>
            <w:r w:rsidRPr="00A01C7F">
              <w:rPr>
                <w:rFonts w:ascii="Arial" w:eastAsia="Times New Roman" w:hAnsi="Arial" w:cs="Arial"/>
                <w:szCs w:val="22"/>
              </w:rPr>
              <w:t>Население, чел</w:t>
            </w:r>
          </w:p>
        </w:tc>
      </w:tr>
      <w:tr w:rsidR="00A01C7F" w:rsidRPr="00A01C7F" w:rsidTr="00A01C7F">
        <w:tc>
          <w:tcPr>
            <w:tcW w:w="962" w:type="pct"/>
            <w:vMerge/>
            <w:vAlign w:val="center"/>
          </w:tcPr>
          <w:p w:rsidR="00A01C7F" w:rsidRPr="00A01C7F" w:rsidRDefault="00A01C7F" w:rsidP="00E51DF3">
            <w:pPr>
              <w:pStyle w:val="Standard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1" w:type="pct"/>
            <w:vMerge/>
            <w:vAlign w:val="center"/>
          </w:tcPr>
          <w:p w:rsidR="00A01C7F" w:rsidRPr="00A01C7F" w:rsidRDefault="00A01C7F" w:rsidP="00E51DF3">
            <w:pPr>
              <w:pStyle w:val="Standard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9" w:type="pct"/>
            <w:vMerge/>
            <w:vAlign w:val="center"/>
          </w:tcPr>
          <w:p w:rsidR="00A01C7F" w:rsidRPr="00A01C7F" w:rsidRDefault="00A01C7F" w:rsidP="00E51DF3">
            <w:pPr>
              <w:pStyle w:val="Standard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0" w:type="pct"/>
            <w:vMerge w:val="restart"/>
            <w:textDirection w:val="btLr"/>
            <w:vAlign w:val="center"/>
          </w:tcPr>
          <w:p w:rsidR="00A01C7F" w:rsidRPr="00A01C7F" w:rsidRDefault="00A01C7F" w:rsidP="00E51DF3">
            <w:pPr>
              <w:pStyle w:val="Standard"/>
              <w:ind w:left="113" w:right="113"/>
              <w:jc w:val="center"/>
              <w:rPr>
                <w:rFonts w:ascii="Arial" w:hAnsi="Arial" w:cs="Arial"/>
                <w:szCs w:val="22"/>
              </w:rPr>
            </w:pPr>
            <w:r w:rsidRPr="00A01C7F">
              <w:rPr>
                <w:rFonts w:ascii="Arial" w:eastAsia="Times New Roman" w:hAnsi="Arial" w:cs="Arial"/>
                <w:szCs w:val="22"/>
              </w:rPr>
              <w:t>Зданий</w:t>
            </w:r>
          </w:p>
        </w:tc>
        <w:tc>
          <w:tcPr>
            <w:tcW w:w="559" w:type="pct"/>
            <w:gridSpan w:val="2"/>
            <w:vAlign w:val="center"/>
          </w:tcPr>
          <w:p w:rsidR="00A01C7F" w:rsidRPr="00A01C7F" w:rsidRDefault="00A01C7F" w:rsidP="00E51DF3">
            <w:pPr>
              <w:pStyle w:val="Standard"/>
              <w:jc w:val="center"/>
              <w:rPr>
                <w:rFonts w:ascii="Arial" w:hAnsi="Arial" w:cs="Arial"/>
                <w:szCs w:val="22"/>
              </w:rPr>
            </w:pPr>
            <w:r w:rsidRPr="00A01C7F">
              <w:rPr>
                <w:rFonts w:ascii="Arial" w:eastAsia="Times New Roman" w:hAnsi="Arial" w:cs="Arial"/>
                <w:szCs w:val="22"/>
              </w:rPr>
              <w:t>Квартир</w:t>
            </w:r>
          </w:p>
        </w:tc>
        <w:tc>
          <w:tcPr>
            <w:tcW w:w="839" w:type="pct"/>
            <w:gridSpan w:val="2"/>
            <w:vAlign w:val="center"/>
          </w:tcPr>
          <w:p w:rsidR="00A01C7F" w:rsidRPr="00A01C7F" w:rsidRDefault="00A01C7F" w:rsidP="00E51DF3">
            <w:pPr>
              <w:pStyle w:val="Standard"/>
              <w:jc w:val="center"/>
              <w:rPr>
                <w:rFonts w:ascii="Arial" w:hAnsi="Arial" w:cs="Arial"/>
                <w:szCs w:val="22"/>
              </w:rPr>
            </w:pPr>
            <w:r w:rsidRPr="00A01C7F">
              <w:rPr>
                <w:rFonts w:ascii="Arial" w:eastAsia="Times New Roman" w:hAnsi="Arial" w:cs="Arial"/>
                <w:szCs w:val="22"/>
              </w:rPr>
              <w:t>Застройки</w:t>
            </w:r>
          </w:p>
        </w:tc>
        <w:tc>
          <w:tcPr>
            <w:tcW w:w="979" w:type="pct"/>
            <w:gridSpan w:val="2"/>
            <w:vAlign w:val="center"/>
          </w:tcPr>
          <w:p w:rsidR="00A01C7F" w:rsidRPr="00A01C7F" w:rsidRDefault="00A01C7F" w:rsidP="00E51DF3">
            <w:pPr>
              <w:pStyle w:val="Standard"/>
              <w:jc w:val="center"/>
              <w:rPr>
                <w:rFonts w:ascii="Arial" w:hAnsi="Arial" w:cs="Arial"/>
                <w:szCs w:val="22"/>
              </w:rPr>
            </w:pPr>
            <w:r w:rsidRPr="00A01C7F">
              <w:rPr>
                <w:rFonts w:ascii="Arial" w:eastAsia="Times New Roman" w:hAnsi="Arial" w:cs="Arial"/>
                <w:szCs w:val="22"/>
              </w:rPr>
              <w:t>Общая  площадь дома</w:t>
            </w:r>
          </w:p>
        </w:tc>
        <w:tc>
          <w:tcPr>
            <w:tcW w:w="489" w:type="pct"/>
            <w:vMerge w:val="restart"/>
            <w:textDirection w:val="btLr"/>
            <w:vAlign w:val="center"/>
          </w:tcPr>
          <w:p w:rsidR="00A01C7F" w:rsidRPr="00A01C7F" w:rsidRDefault="00A01C7F" w:rsidP="00E51DF3">
            <w:pPr>
              <w:pStyle w:val="Standard"/>
              <w:ind w:left="113" w:right="113"/>
              <w:jc w:val="center"/>
              <w:rPr>
                <w:rFonts w:ascii="Arial" w:hAnsi="Arial" w:cs="Arial"/>
                <w:szCs w:val="22"/>
              </w:rPr>
            </w:pPr>
            <w:r w:rsidRPr="00A01C7F">
              <w:rPr>
                <w:rFonts w:ascii="Arial" w:eastAsia="Times New Roman" w:hAnsi="Arial" w:cs="Arial"/>
                <w:szCs w:val="22"/>
              </w:rPr>
              <w:t>Здания</w:t>
            </w:r>
          </w:p>
        </w:tc>
        <w:tc>
          <w:tcPr>
            <w:tcW w:w="529" w:type="pct"/>
            <w:vMerge w:val="restart"/>
            <w:textDirection w:val="btLr"/>
            <w:vAlign w:val="center"/>
          </w:tcPr>
          <w:p w:rsidR="00A01C7F" w:rsidRPr="00A01C7F" w:rsidRDefault="00A01C7F" w:rsidP="00E51DF3">
            <w:pPr>
              <w:pStyle w:val="Standard"/>
              <w:ind w:left="113" w:right="113"/>
              <w:jc w:val="center"/>
              <w:rPr>
                <w:rFonts w:ascii="Arial" w:hAnsi="Arial" w:cs="Arial"/>
                <w:szCs w:val="22"/>
              </w:rPr>
            </w:pPr>
            <w:r w:rsidRPr="00A01C7F">
              <w:rPr>
                <w:rFonts w:ascii="Arial" w:eastAsia="Times New Roman" w:hAnsi="Arial" w:cs="Arial"/>
                <w:szCs w:val="22"/>
              </w:rPr>
              <w:t>Всего</w:t>
            </w:r>
          </w:p>
        </w:tc>
        <w:tc>
          <w:tcPr>
            <w:tcW w:w="223" w:type="pct"/>
            <w:vMerge/>
            <w:vAlign w:val="center"/>
          </w:tcPr>
          <w:p w:rsidR="00A01C7F" w:rsidRPr="00A01C7F" w:rsidRDefault="00A01C7F" w:rsidP="00E51DF3">
            <w:pPr>
              <w:pStyle w:val="Standard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A01C7F" w:rsidRPr="00A01C7F" w:rsidTr="00A01C7F">
        <w:trPr>
          <w:cantSplit/>
          <w:trHeight w:val="1134"/>
        </w:trPr>
        <w:tc>
          <w:tcPr>
            <w:tcW w:w="962" w:type="pct"/>
            <w:vMerge/>
            <w:vAlign w:val="center"/>
          </w:tcPr>
          <w:p w:rsidR="00A01C7F" w:rsidRPr="00A01C7F" w:rsidRDefault="00A01C7F" w:rsidP="00E51DF3">
            <w:pPr>
              <w:pStyle w:val="Standard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1" w:type="pct"/>
            <w:vMerge/>
            <w:vAlign w:val="center"/>
          </w:tcPr>
          <w:p w:rsidR="00A01C7F" w:rsidRPr="00A01C7F" w:rsidRDefault="00A01C7F" w:rsidP="00E51DF3">
            <w:pPr>
              <w:pStyle w:val="Standard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9" w:type="pct"/>
            <w:vMerge/>
            <w:vAlign w:val="center"/>
          </w:tcPr>
          <w:p w:rsidR="00A01C7F" w:rsidRPr="00A01C7F" w:rsidRDefault="00A01C7F" w:rsidP="00E51DF3">
            <w:pPr>
              <w:pStyle w:val="Standard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0" w:type="pct"/>
            <w:vMerge/>
            <w:vAlign w:val="center"/>
          </w:tcPr>
          <w:p w:rsidR="00A01C7F" w:rsidRPr="00A01C7F" w:rsidRDefault="00A01C7F" w:rsidP="00E51DF3">
            <w:pPr>
              <w:pStyle w:val="Standard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79" w:type="pct"/>
            <w:textDirection w:val="btLr"/>
            <w:vAlign w:val="center"/>
          </w:tcPr>
          <w:p w:rsidR="00A01C7F" w:rsidRPr="00A01C7F" w:rsidRDefault="00A01C7F" w:rsidP="00E51DF3">
            <w:pPr>
              <w:pStyle w:val="Standard"/>
              <w:ind w:left="113" w:right="113"/>
              <w:jc w:val="center"/>
              <w:rPr>
                <w:rFonts w:ascii="Arial" w:hAnsi="Arial" w:cs="Arial"/>
                <w:szCs w:val="22"/>
              </w:rPr>
            </w:pPr>
            <w:r w:rsidRPr="00A01C7F">
              <w:rPr>
                <w:rFonts w:ascii="Arial" w:eastAsia="Times New Roman" w:hAnsi="Arial" w:cs="Arial"/>
                <w:szCs w:val="22"/>
              </w:rPr>
              <w:t>Здания</w:t>
            </w:r>
          </w:p>
        </w:tc>
        <w:tc>
          <w:tcPr>
            <w:tcW w:w="280" w:type="pct"/>
            <w:textDirection w:val="btLr"/>
            <w:vAlign w:val="center"/>
          </w:tcPr>
          <w:p w:rsidR="00A01C7F" w:rsidRPr="00A01C7F" w:rsidRDefault="00A01C7F" w:rsidP="00E51DF3">
            <w:pPr>
              <w:pStyle w:val="Standard"/>
              <w:ind w:left="113" w:right="113"/>
              <w:jc w:val="center"/>
              <w:rPr>
                <w:rFonts w:ascii="Arial" w:hAnsi="Arial" w:cs="Arial"/>
                <w:szCs w:val="22"/>
              </w:rPr>
            </w:pPr>
            <w:r w:rsidRPr="00A01C7F">
              <w:rPr>
                <w:rFonts w:ascii="Arial" w:eastAsia="Times New Roman" w:hAnsi="Arial" w:cs="Arial"/>
                <w:szCs w:val="22"/>
              </w:rPr>
              <w:t>Всего</w:t>
            </w:r>
          </w:p>
        </w:tc>
        <w:tc>
          <w:tcPr>
            <w:tcW w:w="419" w:type="pct"/>
            <w:textDirection w:val="btLr"/>
            <w:vAlign w:val="center"/>
          </w:tcPr>
          <w:p w:rsidR="00A01C7F" w:rsidRPr="00A01C7F" w:rsidRDefault="00A01C7F" w:rsidP="00E51DF3">
            <w:pPr>
              <w:pStyle w:val="Standard"/>
              <w:ind w:left="113" w:right="113"/>
              <w:jc w:val="center"/>
              <w:rPr>
                <w:rFonts w:ascii="Arial" w:hAnsi="Arial" w:cs="Arial"/>
                <w:szCs w:val="22"/>
              </w:rPr>
            </w:pPr>
            <w:r w:rsidRPr="00A01C7F">
              <w:rPr>
                <w:rFonts w:ascii="Arial" w:eastAsia="Times New Roman" w:hAnsi="Arial" w:cs="Arial"/>
                <w:szCs w:val="22"/>
              </w:rPr>
              <w:t>Здания</w:t>
            </w:r>
          </w:p>
        </w:tc>
        <w:tc>
          <w:tcPr>
            <w:tcW w:w="420" w:type="pct"/>
            <w:textDirection w:val="btLr"/>
            <w:vAlign w:val="center"/>
          </w:tcPr>
          <w:p w:rsidR="00A01C7F" w:rsidRPr="00A01C7F" w:rsidRDefault="00A01C7F" w:rsidP="00E51DF3">
            <w:pPr>
              <w:pStyle w:val="Standard"/>
              <w:ind w:left="113" w:right="113"/>
              <w:jc w:val="center"/>
              <w:rPr>
                <w:rFonts w:ascii="Arial" w:hAnsi="Arial" w:cs="Arial"/>
                <w:szCs w:val="22"/>
              </w:rPr>
            </w:pPr>
            <w:r w:rsidRPr="00A01C7F">
              <w:rPr>
                <w:rFonts w:ascii="Arial" w:eastAsia="Times New Roman" w:hAnsi="Arial" w:cs="Arial"/>
                <w:szCs w:val="22"/>
              </w:rPr>
              <w:t>Всего</w:t>
            </w:r>
          </w:p>
        </w:tc>
        <w:tc>
          <w:tcPr>
            <w:tcW w:w="489" w:type="pct"/>
            <w:textDirection w:val="btLr"/>
            <w:vAlign w:val="center"/>
          </w:tcPr>
          <w:p w:rsidR="00A01C7F" w:rsidRPr="00A01C7F" w:rsidRDefault="00A01C7F" w:rsidP="00E51DF3">
            <w:pPr>
              <w:pStyle w:val="Standard"/>
              <w:ind w:left="113" w:right="113"/>
              <w:jc w:val="center"/>
              <w:rPr>
                <w:rFonts w:ascii="Arial" w:hAnsi="Arial" w:cs="Arial"/>
                <w:szCs w:val="22"/>
              </w:rPr>
            </w:pPr>
            <w:r w:rsidRPr="00A01C7F">
              <w:rPr>
                <w:rFonts w:ascii="Arial" w:eastAsia="Times New Roman" w:hAnsi="Arial" w:cs="Arial"/>
                <w:szCs w:val="22"/>
              </w:rPr>
              <w:t>Здания</w:t>
            </w:r>
          </w:p>
        </w:tc>
        <w:tc>
          <w:tcPr>
            <w:tcW w:w="490" w:type="pct"/>
            <w:textDirection w:val="btLr"/>
            <w:vAlign w:val="center"/>
          </w:tcPr>
          <w:p w:rsidR="00A01C7F" w:rsidRPr="00A01C7F" w:rsidRDefault="00A01C7F" w:rsidP="00E51DF3">
            <w:pPr>
              <w:pStyle w:val="Standard"/>
              <w:ind w:left="113" w:right="113"/>
              <w:jc w:val="center"/>
              <w:rPr>
                <w:rFonts w:ascii="Arial" w:hAnsi="Arial" w:cs="Arial"/>
                <w:szCs w:val="22"/>
              </w:rPr>
            </w:pPr>
            <w:r w:rsidRPr="00A01C7F">
              <w:rPr>
                <w:rFonts w:ascii="Arial" w:eastAsia="Times New Roman" w:hAnsi="Arial" w:cs="Arial"/>
                <w:szCs w:val="22"/>
              </w:rPr>
              <w:t>Всего</w:t>
            </w:r>
          </w:p>
        </w:tc>
        <w:tc>
          <w:tcPr>
            <w:tcW w:w="489" w:type="pct"/>
            <w:vMerge/>
            <w:vAlign w:val="center"/>
          </w:tcPr>
          <w:p w:rsidR="00A01C7F" w:rsidRPr="00A01C7F" w:rsidRDefault="00A01C7F" w:rsidP="00E51DF3">
            <w:pPr>
              <w:pStyle w:val="Standard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29" w:type="pct"/>
            <w:vMerge/>
            <w:vAlign w:val="center"/>
          </w:tcPr>
          <w:p w:rsidR="00A01C7F" w:rsidRPr="00A01C7F" w:rsidRDefault="00A01C7F" w:rsidP="00E51DF3">
            <w:pPr>
              <w:pStyle w:val="Standard"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23" w:type="pct"/>
            <w:vMerge/>
            <w:vAlign w:val="center"/>
          </w:tcPr>
          <w:p w:rsidR="00A01C7F" w:rsidRPr="00A01C7F" w:rsidRDefault="00A01C7F" w:rsidP="00E51DF3">
            <w:pPr>
              <w:pStyle w:val="Standard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A01C7F" w:rsidRPr="00A01C7F" w:rsidTr="00A01C7F">
        <w:tc>
          <w:tcPr>
            <w:tcW w:w="962" w:type="pct"/>
            <w:vAlign w:val="center"/>
          </w:tcPr>
          <w:p w:rsidR="00A01C7F" w:rsidRPr="00A01C7F" w:rsidRDefault="00A01C7F" w:rsidP="00A01C7F">
            <w:pPr>
              <w:pStyle w:val="Standard"/>
              <w:widowControl w:val="0"/>
              <w:numPr>
                <w:ilvl w:val="0"/>
                <w:numId w:val="48"/>
              </w:num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1" w:type="pct"/>
            <w:vAlign w:val="center"/>
          </w:tcPr>
          <w:p w:rsidR="00A01C7F" w:rsidRPr="00A01C7F" w:rsidRDefault="00A01C7F" w:rsidP="00A01C7F">
            <w:pPr>
              <w:pStyle w:val="Standard"/>
              <w:widowControl w:val="0"/>
              <w:numPr>
                <w:ilvl w:val="0"/>
                <w:numId w:val="48"/>
              </w:num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9" w:type="pct"/>
            <w:vAlign w:val="center"/>
          </w:tcPr>
          <w:p w:rsidR="00A01C7F" w:rsidRPr="00A01C7F" w:rsidRDefault="00A01C7F" w:rsidP="00A01C7F">
            <w:pPr>
              <w:pStyle w:val="Standard"/>
              <w:widowControl w:val="0"/>
              <w:numPr>
                <w:ilvl w:val="0"/>
                <w:numId w:val="48"/>
              </w:num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A01C7F" w:rsidRPr="00A01C7F" w:rsidRDefault="00A01C7F" w:rsidP="00A01C7F">
            <w:pPr>
              <w:pStyle w:val="Standard"/>
              <w:widowControl w:val="0"/>
              <w:numPr>
                <w:ilvl w:val="0"/>
                <w:numId w:val="48"/>
              </w:num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79" w:type="pct"/>
            <w:vAlign w:val="center"/>
          </w:tcPr>
          <w:p w:rsidR="00A01C7F" w:rsidRPr="00A01C7F" w:rsidRDefault="00A01C7F" w:rsidP="00A01C7F">
            <w:pPr>
              <w:pStyle w:val="Standard"/>
              <w:widowControl w:val="0"/>
              <w:numPr>
                <w:ilvl w:val="0"/>
                <w:numId w:val="48"/>
              </w:num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80" w:type="pct"/>
            <w:vAlign w:val="center"/>
          </w:tcPr>
          <w:p w:rsidR="00A01C7F" w:rsidRPr="00A01C7F" w:rsidRDefault="00A01C7F" w:rsidP="00A01C7F">
            <w:pPr>
              <w:pStyle w:val="Standard"/>
              <w:widowControl w:val="0"/>
              <w:numPr>
                <w:ilvl w:val="0"/>
                <w:numId w:val="48"/>
              </w:num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19" w:type="pct"/>
            <w:vAlign w:val="center"/>
          </w:tcPr>
          <w:p w:rsidR="00A01C7F" w:rsidRPr="00A01C7F" w:rsidRDefault="00A01C7F" w:rsidP="00A01C7F">
            <w:pPr>
              <w:pStyle w:val="Standard"/>
              <w:widowControl w:val="0"/>
              <w:numPr>
                <w:ilvl w:val="0"/>
                <w:numId w:val="48"/>
              </w:num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20" w:type="pct"/>
            <w:vAlign w:val="center"/>
          </w:tcPr>
          <w:p w:rsidR="00A01C7F" w:rsidRPr="00A01C7F" w:rsidRDefault="00A01C7F" w:rsidP="00A01C7F">
            <w:pPr>
              <w:pStyle w:val="Standard"/>
              <w:widowControl w:val="0"/>
              <w:numPr>
                <w:ilvl w:val="0"/>
                <w:numId w:val="48"/>
              </w:num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89" w:type="pct"/>
            <w:vAlign w:val="center"/>
          </w:tcPr>
          <w:p w:rsidR="00A01C7F" w:rsidRPr="00A01C7F" w:rsidRDefault="00A01C7F" w:rsidP="00A01C7F">
            <w:pPr>
              <w:pStyle w:val="Standard"/>
              <w:widowControl w:val="0"/>
              <w:numPr>
                <w:ilvl w:val="0"/>
                <w:numId w:val="48"/>
              </w:num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90" w:type="pct"/>
            <w:vAlign w:val="center"/>
          </w:tcPr>
          <w:p w:rsidR="00A01C7F" w:rsidRPr="00A01C7F" w:rsidRDefault="00A01C7F" w:rsidP="00A01C7F">
            <w:pPr>
              <w:pStyle w:val="Standard"/>
              <w:widowControl w:val="0"/>
              <w:numPr>
                <w:ilvl w:val="0"/>
                <w:numId w:val="48"/>
              </w:num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89" w:type="pct"/>
            <w:vAlign w:val="center"/>
          </w:tcPr>
          <w:p w:rsidR="00A01C7F" w:rsidRPr="00A01C7F" w:rsidRDefault="00A01C7F" w:rsidP="00A01C7F">
            <w:pPr>
              <w:pStyle w:val="Standard"/>
              <w:widowControl w:val="0"/>
              <w:numPr>
                <w:ilvl w:val="0"/>
                <w:numId w:val="48"/>
              </w:num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29" w:type="pct"/>
            <w:vAlign w:val="center"/>
          </w:tcPr>
          <w:p w:rsidR="00A01C7F" w:rsidRPr="00A01C7F" w:rsidRDefault="00A01C7F" w:rsidP="00A01C7F">
            <w:pPr>
              <w:pStyle w:val="Standard"/>
              <w:widowControl w:val="0"/>
              <w:numPr>
                <w:ilvl w:val="0"/>
                <w:numId w:val="48"/>
              </w:num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23" w:type="pct"/>
            <w:vAlign w:val="center"/>
          </w:tcPr>
          <w:p w:rsidR="00A01C7F" w:rsidRPr="00A01C7F" w:rsidRDefault="00A01C7F" w:rsidP="00A01C7F">
            <w:pPr>
              <w:pStyle w:val="Standard"/>
              <w:widowControl w:val="0"/>
              <w:numPr>
                <w:ilvl w:val="0"/>
                <w:numId w:val="48"/>
              </w:num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A01C7F" w:rsidRPr="00A01C7F" w:rsidTr="00A01C7F">
        <w:tc>
          <w:tcPr>
            <w:tcW w:w="962" w:type="pct"/>
            <w:vAlign w:val="center"/>
          </w:tcPr>
          <w:p w:rsidR="00A01C7F" w:rsidRPr="00A01C7F" w:rsidRDefault="00A01C7F" w:rsidP="00E51D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1C7F">
              <w:rPr>
                <w:rFonts w:ascii="Arial" w:hAnsi="Arial" w:cs="Arial"/>
                <w:sz w:val="22"/>
                <w:szCs w:val="22"/>
              </w:rPr>
              <w:t xml:space="preserve">Квартал  </w:t>
            </w:r>
          </w:p>
        </w:tc>
        <w:tc>
          <w:tcPr>
            <w:tcW w:w="141" w:type="pct"/>
          </w:tcPr>
          <w:p w:rsidR="00A01C7F" w:rsidRPr="00A01C7F" w:rsidRDefault="00A01C7F" w:rsidP="00E51DF3">
            <w:pPr>
              <w:pStyle w:val="Standard"/>
              <w:rPr>
                <w:rFonts w:ascii="Arial" w:hAnsi="Arial" w:cs="Arial"/>
                <w:szCs w:val="22"/>
              </w:rPr>
            </w:pPr>
          </w:p>
        </w:tc>
        <w:tc>
          <w:tcPr>
            <w:tcW w:w="139" w:type="pct"/>
          </w:tcPr>
          <w:p w:rsidR="00A01C7F" w:rsidRPr="00A01C7F" w:rsidRDefault="00A01C7F" w:rsidP="00E51DF3">
            <w:pPr>
              <w:pStyle w:val="Standard"/>
              <w:rPr>
                <w:rFonts w:ascii="Arial" w:hAnsi="Arial" w:cs="Arial"/>
                <w:szCs w:val="22"/>
              </w:rPr>
            </w:pPr>
          </w:p>
        </w:tc>
        <w:tc>
          <w:tcPr>
            <w:tcW w:w="140" w:type="pct"/>
          </w:tcPr>
          <w:p w:rsidR="00A01C7F" w:rsidRPr="00A01C7F" w:rsidRDefault="00A01C7F" w:rsidP="00E51DF3">
            <w:pPr>
              <w:pStyle w:val="Standard"/>
              <w:rPr>
                <w:rFonts w:ascii="Arial" w:hAnsi="Arial" w:cs="Arial"/>
                <w:szCs w:val="22"/>
              </w:rPr>
            </w:pPr>
          </w:p>
        </w:tc>
        <w:tc>
          <w:tcPr>
            <w:tcW w:w="279" w:type="pct"/>
          </w:tcPr>
          <w:p w:rsidR="00A01C7F" w:rsidRPr="00A01C7F" w:rsidRDefault="00A01C7F" w:rsidP="00E51DF3">
            <w:pPr>
              <w:pStyle w:val="Standard"/>
              <w:rPr>
                <w:rFonts w:ascii="Arial" w:hAnsi="Arial" w:cs="Arial"/>
                <w:szCs w:val="22"/>
              </w:rPr>
            </w:pPr>
          </w:p>
        </w:tc>
        <w:tc>
          <w:tcPr>
            <w:tcW w:w="280" w:type="pct"/>
          </w:tcPr>
          <w:p w:rsidR="00A01C7F" w:rsidRPr="00A01C7F" w:rsidRDefault="00A01C7F" w:rsidP="00E51DF3">
            <w:pPr>
              <w:pStyle w:val="Standard"/>
              <w:rPr>
                <w:rFonts w:ascii="Arial" w:hAnsi="Arial" w:cs="Arial"/>
                <w:szCs w:val="22"/>
              </w:rPr>
            </w:pPr>
          </w:p>
        </w:tc>
        <w:tc>
          <w:tcPr>
            <w:tcW w:w="419" w:type="pct"/>
          </w:tcPr>
          <w:p w:rsidR="00A01C7F" w:rsidRPr="00A01C7F" w:rsidRDefault="00A01C7F" w:rsidP="00E51DF3">
            <w:pPr>
              <w:pStyle w:val="Standard"/>
              <w:rPr>
                <w:rFonts w:ascii="Arial" w:hAnsi="Arial" w:cs="Arial"/>
                <w:szCs w:val="22"/>
              </w:rPr>
            </w:pPr>
          </w:p>
        </w:tc>
        <w:tc>
          <w:tcPr>
            <w:tcW w:w="420" w:type="pct"/>
          </w:tcPr>
          <w:p w:rsidR="00A01C7F" w:rsidRPr="00A01C7F" w:rsidRDefault="00A01C7F" w:rsidP="00E51DF3">
            <w:pPr>
              <w:pStyle w:val="Standard"/>
              <w:rPr>
                <w:rFonts w:ascii="Arial" w:hAnsi="Arial" w:cs="Arial"/>
                <w:szCs w:val="22"/>
              </w:rPr>
            </w:pPr>
          </w:p>
        </w:tc>
        <w:tc>
          <w:tcPr>
            <w:tcW w:w="489" w:type="pct"/>
          </w:tcPr>
          <w:p w:rsidR="00A01C7F" w:rsidRPr="00A01C7F" w:rsidRDefault="00A01C7F" w:rsidP="00E51DF3">
            <w:pPr>
              <w:pStyle w:val="Standard"/>
              <w:rPr>
                <w:rFonts w:ascii="Arial" w:hAnsi="Arial" w:cs="Arial"/>
                <w:szCs w:val="22"/>
              </w:rPr>
            </w:pPr>
          </w:p>
        </w:tc>
        <w:tc>
          <w:tcPr>
            <w:tcW w:w="490" w:type="pct"/>
          </w:tcPr>
          <w:p w:rsidR="00A01C7F" w:rsidRPr="00A01C7F" w:rsidRDefault="00A01C7F" w:rsidP="00E51DF3">
            <w:pPr>
              <w:pStyle w:val="Standard"/>
              <w:rPr>
                <w:rFonts w:ascii="Arial" w:hAnsi="Arial" w:cs="Arial"/>
                <w:szCs w:val="22"/>
              </w:rPr>
            </w:pPr>
          </w:p>
        </w:tc>
        <w:tc>
          <w:tcPr>
            <w:tcW w:w="489" w:type="pct"/>
          </w:tcPr>
          <w:p w:rsidR="00A01C7F" w:rsidRPr="00A01C7F" w:rsidRDefault="00A01C7F" w:rsidP="00E51DF3">
            <w:pPr>
              <w:pStyle w:val="Standard"/>
              <w:rPr>
                <w:rFonts w:ascii="Arial" w:hAnsi="Arial" w:cs="Arial"/>
                <w:szCs w:val="22"/>
              </w:rPr>
            </w:pPr>
          </w:p>
        </w:tc>
        <w:tc>
          <w:tcPr>
            <w:tcW w:w="529" w:type="pct"/>
          </w:tcPr>
          <w:p w:rsidR="00A01C7F" w:rsidRPr="00A01C7F" w:rsidRDefault="00A01C7F" w:rsidP="00E51DF3">
            <w:pPr>
              <w:pStyle w:val="Standard"/>
              <w:rPr>
                <w:rFonts w:ascii="Arial" w:hAnsi="Arial" w:cs="Arial"/>
                <w:szCs w:val="22"/>
              </w:rPr>
            </w:pPr>
          </w:p>
        </w:tc>
        <w:tc>
          <w:tcPr>
            <w:tcW w:w="223" w:type="pct"/>
          </w:tcPr>
          <w:p w:rsidR="00A01C7F" w:rsidRPr="00A01C7F" w:rsidRDefault="00A01C7F" w:rsidP="00E51DF3">
            <w:pPr>
              <w:pStyle w:val="Standard"/>
              <w:rPr>
                <w:rFonts w:ascii="Arial" w:hAnsi="Arial" w:cs="Arial"/>
                <w:szCs w:val="22"/>
              </w:rPr>
            </w:pPr>
          </w:p>
        </w:tc>
      </w:tr>
      <w:tr w:rsidR="00A01C7F" w:rsidRPr="00A01C7F" w:rsidTr="00A01C7F">
        <w:tc>
          <w:tcPr>
            <w:tcW w:w="962" w:type="pct"/>
            <w:noWrap/>
            <w:vAlign w:val="center"/>
          </w:tcPr>
          <w:p w:rsidR="00A01C7F" w:rsidRPr="00A01C7F" w:rsidRDefault="00A01C7F" w:rsidP="00E51DF3">
            <w:pPr>
              <w:pStyle w:val="ac"/>
              <w:spacing w:before="0" w:after="0"/>
              <w:ind w:right="-292"/>
              <w:rPr>
                <w:rFonts w:ascii="Arial" w:hAnsi="Arial" w:cs="Arial"/>
                <w:sz w:val="22"/>
                <w:szCs w:val="22"/>
              </w:rPr>
            </w:pPr>
            <w:r w:rsidRPr="00A01C7F">
              <w:rPr>
                <w:rFonts w:ascii="Arial" w:hAnsi="Arial" w:cs="Arial"/>
                <w:sz w:val="22"/>
                <w:szCs w:val="22"/>
              </w:rPr>
              <w:t>Многоквартирный дом со встроенно-пристроенными нежилыми помещениями</w:t>
            </w:r>
          </w:p>
        </w:tc>
        <w:tc>
          <w:tcPr>
            <w:tcW w:w="141" w:type="pct"/>
            <w:vAlign w:val="center"/>
          </w:tcPr>
          <w:p w:rsidR="00A01C7F" w:rsidRPr="00A01C7F" w:rsidRDefault="00A01C7F" w:rsidP="00E51D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1C7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9" w:type="pct"/>
            <w:vAlign w:val="center"/>
          </w:tcPr>
          <w:p w:rsidR="00A01C7F" w:rsidRPr="00A01C7F" w:rsidRDefault="00A01C7F" w:rsidP="00E51DF3">
            <w:pPr>
              <w:rPr>
                <w:rFonts w:ascii="Arial" w:hAnsi="Arial" w:cs="Arial"/>
                <w:sz w:val="22"/>
                <w:szCs w:val="22"/>
              </w:rPr>
            </w:pPr>
            <w:r w:rsidRPr="00A01C7F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0" w:type="pct"/>
            <w:vAlign w:val="center"/>
          </w:tcPr>
          <w:p w:rsidR="00A01C7F" w:rsidRPr="00A01C7F" w:rsidRDefault="00A01C7F" w:rsidP="00E51D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1C7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79" w:type="pct"/>
            <w:vAlign w:val="center"/>
          </w:tcPr>
          <w:p w:rsidR="00A01C7F" w:rsidRPr="00A01C7F" w:rsidRDefault="00A01C7F" w:rsidP="00E51D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1C7F"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280" w:type="pct"/>
            <w:vAlign w:val="center"/>
          </w:tcPr>
          <w:p w:rsidR="00A01C7F" w:rsidRPr="00A01C7F" w:rsidRDefault="00A01C7F" w:rsidP="00E51D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1C7F"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419" w:type="pct"/>
            <w:vAlign w:val="center"/>
          </w:tcPr>
          <w:p w:rsidR="00A01C7F" w:rsidRPr="00A01C7F" w:rsidRDefault="00A01C7F" w:rsidP="00E51D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1C7F">
              <w:rPr>
                <w:rFonts w:ascii="Arial" w:hAnsi="Arial" w:cs="Arial"/>
                <w:sz w:val="22"/>
                <w:szCs w:val="22"/>
              </w:rPr>
              <w:t>631,4</w:t>
            </w:r>
          </w:p>
        </w:tc>
        <w:tc>
          <w:tcPr>
            <w:tcW w:w="420" w:type="pct"/>
            <w:vAlign w:val="center"/>
          </w:tcPr>
          <w:p w:rsidR="00A01C7F" w:rsidRPr="00A01C7F" w:rsidRDefault="00A01C7F" w:rsidP="00E51D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1C7F">
              <w:rPr>
                <w:rFonts w:ascii="Arial" w:hAnsi="Arial" w:cs="Arial"/>
                <w:sz w:val="22"/>
                <w:szCs w:val="22"/>
              </w:rPr>
              <w:t>631,4</w:t>
            </w:r>
          </w:p>
        </w:tc>
        <w:tc>
          <w:tcPr>
            <w:tcW w:w="489" w:type="pct"/>
            <w:vAlign w:val="center"/>
          </w:tcPr>
          <w:p w:rsidR="00A01C7F" w:rsidRPr="00A01C7F" w:rsidRDefault="00A01C7F" w:rsidP="00E51D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1C7F">
              <w:rPr>
                <w:rFonts w:ascii="Arial" w:hAnsi="Arial" w:cs="Arial"/>
                <w:sz w:val="22"/>
                <w:szCs w:val="22"/>
              </w:rPr>
              <w:t>1326,0</w:t>
            </w:r>
          </w:p>
        </w:tc>
        <w:tc>
          <w:tcPr>
            <w:tcW w:w="490" w:type="pct"/>
            <w:vAlign w:val="center"/>
          </w:tcPr>
          <w:p w:rsidR="00A01C7F" w:rsidRPr="00A01C7F" w:rsidRDefault="00A01C7F" w:rsidP="00E51D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1C7F">
              <w:rPr>
                <w:rFonts w:ascii="Arial" w:hAnsi="Arial" w:cs="Arial"/>
                <w:sz w:val="22"/>
                <w:szCs w:val="22"/>
              </w:rPr>
              <w:t>1326,0</w:t>
            </w:r>
          </w:p>
        </w:tc>
        <w:tc>
          <w:tcPr>
            <w:tcW w:w="489" w:type="pct"/>
            <w:vAlign w:val="center"/>
          </w:tcPr>
          <w:p w:rsidR="00A01C7F" w:rsidRPr="00A01C7F" w:rsidRDefault="00A01C7F" w:rsidP="00E51D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1C7F">
              <w:rPr>
                <w:rFonts w:ascii="Arial" w:hAnsi="Arial" w:cs="Arial"/>
                <w:sz w:val="22"/>
                <w:szCs w:val="22"/>
              </w:rPr>
              <w:t>6061,5</w:t>
            </w:r>
          </w:p>
        </w:tc>
        <w:tc>
          <w:tcPr>
            <w:tcW w:w="529" w:type="pct"/>
            <w:vAlign w:val="center"/>
          </w:tcPr>
          <w:p w:rsidR="00A01C7F" w:rsidRPr="00A01C7F" w:rsidRDefault="00A01C7F" w:rsidP="00E51D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1C7F">
              <w:rPr>
                <w:rFonts w:ascii="Arial" w:hAnsi="Arial" w:cs="Arial"/>
                <w:sz w:val="22"/>
                <w:szCs w:val="22"/>
              </w:rPr>
              <w:t>6061,5</w:t>
            </w:r>
          </w:p>
        </w:tc>
        <w:tc>
          <w:tcPr>
            <w:tcW w:w="223" w:type="pct"/>
            <w:vAlign w:val="center"/>
          </w:tcPr>
          <w:p w:rsidR="00A01C7F" w:rsidRPr="00A01C7F" w:rsidRDefault="00A01C7F" w:rsidP="00E51D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1C7F">
              <w:rPr>
                <w:rFonts w:ascii="Arial" w:hAnsi="Arial" w:cs="Arial"/>
                <w:sz w:val="22"/>
                <w:szCs w:val="22"/>
              </w:rPr>
              <w:t>44</w:t>
            </w:r>
          </w:p>
        </w:tc>
      </w:tr>
      <w:tr w:rsidR="00A01C7F" w:rsidRPr="00A01C7F" w:rsidTr="00A01C7F">
        <w:tc>
          <w:tcPr>
            <w:tcW w:w="962" w:type="pct"/>
            <w:noWrap/>
            <w:vAlign w:val="center"/>
          </w:tcPr>
          <w:p w:rsidR="00A01C7F" w:rsidRPr="00A01C7F" w:rsidRDefault="00A01C7F" w:rsidP="00E51DF3">
            <w:pPr>
              <w:pStyle w:val="ac"/>
              <w:spacing w:before="0" w:after="0"/>
              <w:ind w:right="-292"/>
              <w:rPr>
                <w:rFonts w:ascii="Arial" w:hAnsi="Arial" w:cs="Arial"/>
                <w:sz w:val="22"/>
                <w:szCs w:val="22"/>
              </w:rPr>
            </w:pPr>
            <w:r w:rsidRPr="00A01C7F">
              <w:rPr>
                <w:rFonts w:ascii="Arial" w:hAnsi="Arial" w:cs="Arial"/>
                <w:sz w:val="22"/>
                <w:szCs w:val="22"/>
              </w:rPr>
              <w:t>Многоквартирный дом со встроенно-пристроенными нежилыми помещениями</w:t>
            </w:r>
          </w:p>
        </w:tc>
        <w:tc>
          <w:tcPr>
            <w:tcW w:w="141" w:type="pct"/>
            <w:vAlign w:val="center"/>
          </w:tcPr>
          <w:p w:rsidR="00A01C7F" w:rsidRPr="00A01C7F" w:rsidRDefault="00A01C7F" w:rsidP="00E51D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1C7F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39" w:type="pct"/>
            <w:vAlign w:val="center"/>
          </w:tcPr>
          <w:p w:rsidR="00A01C7F" w:rsidRPr="00A01C7F" w:rsidRDefault="00A01C7F" w:rsidP="00E51D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1C7F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0" w:type="pct"/>
            <w:vAlign w:val="center"/>
          </w:tcPr>
          <w:p w:rsidR="00A01C7F" w:rsidRPr="00A01C7F" w:rsidRDefault="00A01C7F" w:rsidP="00E51D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1C7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79" w:type="pct"/>
            <w:vAlign w:val="center"/>
          </w:tcPr>
          <w:p w:rsidR="00A01C7F" w:rsidRPr="00A01C7F" w:rsidRDefault="00A01C7F" w:rsidP="00E51D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1C7F"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280" w:type="pct"/>
            <w:vAlign w:val="center"/>
          </w:tcPr>
          <w:p w:rsidR="00A01C7F" w:rsidRPr="00A01C7F" w:rsidRDefault="00A01C7F" w:rsidP="00E51D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1C7F"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419" w:type="pct"/>
            <w:vAlign w:val="center"/>
          </w:tcPr>
          <w:p w:rsidR="00A01C7F" w:rsidRPr="00A01C7F" w:rsidRDefault="00A01C7F" w:rsidP="00E51D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1C7F">
              <w:rPr>
                <w:rFonts w:ascii="Arial" w:hAnsi="Arial" w:cs="Arial"/>
                <w:sz w:val="22"/>
                <w:szCs w:val="22"/>
              </w:rPr>
              <w:t>699,3</w:t>
            </w:r>
          </w:p>
        </w:tc>
        <w:tc>
          <w:tcPr>
            <w:tcW w:w="420" w:type="pct"/>
            <w:vAlign w:val="center"/>
          </w:tcPr>
          <w:p w:rsidR="00A01C7F" w:rsidRPr="00A01C7F" w:rsidRDefault="00A01C7F" w:rsidP="00E51D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1C7F">
              <w:rPr>
                <w:rFonts w:ascii="Arial" w:hAnsi="Arial" w:cs="Arial"/>
                <w:sz w:val="22"/>
                <w:szCs w:val="22"/>
              </w:rPr>
              <w:t>699,3</w:t>
            </w:r>
          </w:p>
        </w:tc>
        <w:tc>
          <w:tcPr>
            <w:tcW w:w="489" w:type="pct"/>
            <w:vAlign w:val="center"/>
          </w:tcPr>
          <w:p w:rsidR="00A01C7F" w:rsidRPr="00A01C7F" w:rsidRDefault="00A01C7F" w:rsidP="00E51D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1C7F">
              <w:rPr>
                <w:rFonts w:ascii="Arial" w:hAnsi="Arial" w:cs="Arial"/>
                <w:sz w:val="22"/>
                <w:szCs w:val="22"/>
              </w:rPr>
              <w:t>1469,0</w:t>
            </w:r>
          </w:p>
        </w:tc>
        <w:tc>
          <w:tcPr>
            <w:tcW w:w="490" w:type="pct"/>
            <w:vAlign w:val="center"/>
          </w:tcPr>
          <w:p w:rsidR="00A01C7F" w:rsidRPr="00A01C7F" w:rsidRDefault="00A01C7F" w:rsidP="00E51D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1C7F">
              <w:rPr>
                <w:rFonts w:ascii="Arial" w:hAnsi="Arial" w:cs="Arial"/>
                <w:sz w:val="22"/>
                <w:szCs w:val="22"/>
              </w:rPr>
              <w:t>1469,0</w:t>
            </w:r>
          </w:p>
        </w:tc>
        <w:tc>
          <w:tcPr>
            <w:tcW w:w="489" w:type="pct"/>
            <w:vAlign w:val="center"/>
          </w:tcPr>
          <w:p w:rsidR="00A01C7F" w:rsidRPr="00A01C7F" w:rsidRDefault="00A01C7F" w:rsidP="00E51D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1C7F">
              <w:rPr>
                <w:rFonts w:ascii="Arial" w:hAnsi="Arial" w:cs="Arial"/>
                <w:sz w:val="22"/>
                <w:szCs w:val="22"/>
              </w:rPr>
              <w:t>6713,3</w:t>
            </w:r>
          </w:p>
        </w:tc>
        <w:tc>
          <w:tcPr>
            <w:tcW w:w="529" w:type="pct"/>
            <w:vAlign w:val="center"/>
          </w:tcPr>
          <w:p w:rsidR="00A01C7F" w:rsidRPr="00A01C7F" w:rsidRDefault="00A01C7F" w:rsidP="00E51D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1C7F">
              <w:rPr>
                <w:rFonts w:ascii="Arial" w:hAnsi="Arial" w:cs="Arial"/>
                <w:sz w:val="22"/>
                <w:szCs w:val="22"/>
              </w:rPr>
              <w:t>6713,3</w:t>
            </w:r>
          </w:p>
        </w:tc>
        <w:tc>
          <w:tcPr>
            <w:tcW w:w="223" w:type="pct"/>
            <w:vAlign w:val="center"/>
          </w:tcPr>
          <w:p w:rsidR="00A01C7F" w:rsidRPr="00A01C7F" w:rsidRDefault="00A01C7F" w:rsidP="00E51DF3">
            <w:pPr>
              <w:rPr>
                <w:rFonts w:ascii="Arial" w:hAnsi="Arial" w:cs="Arial"/>
                <w:sz w:val="22"/>
                <w:szCs w:val="22"/>
              </w:rPr>
            </w:pPr>
            <w:r w:rsidRPr="00A01C7F">
              <w:rPr>
                <w:rFonts w:ascii="Arial" w:hAnsi="Arial" w:cs="Arial"/>
                <w:sz w:val="22"/>
                <w:szCs w:val="22"/>
              </w:rPr>
              <w:t xml:space="preserve">  49</w:t>
            </w:r>
          </w:p>
        </w:tc>
      </w:tr>
      <w:tr w:rsidR="00A01C7F" w:rsidRPr="00A01C7F" w:rsidTr="00A01C7F">
        <w:tc>
          <w:tcPr>
            <w:tcW w:w="962" w:type="pct"/>
            <w:noWrap/>
            <w:vAlign w:val="center"/>
          </w:tcPr>
          <w:p w:rsidR="00A01C7F" w:rsidRPr="00A01C7F" w:rsidRDefault="00A01C7F" w:rsidP="00E51DF3">
            <w:pPr>
              <w:pStyle w:val="ac"/>
              <w:spacing w:before="0" w:after="0"/>
              <w:ind w:right="-292"/>
              <w:rPr>
                <w:rFonts w:ascii="Arial" w:hAnsi="Arial" w:cs="Arial"/>
                <w:sz w:val="22"/>
                <w:szCs w:val="22"/>
              </w:rPr>
            </w:pPr>
            <w:r w:rsidRPr="00A01C7F">
              <w:rPr>
                <w:rFonts w:ascii="Arial" w:hAnsi="Arial" w:cs="Arial"/>
                <w:sz w:val="22"/>
                <w:szCs w:val="22"/>
              </w:rPr>
              <w:t>Многоквартирный дом со встроенно-пристроенными нежилыми помещениями</w:t>
            </w:r>
          </w:p>
        </w:tc>
        <w:tc>
          <w:tcPr>
            <w:tcW w:w="141" w:type="pct"/>
            <w:vAlign w:val="center"/>
          </w:tcPr>
          <w:p w:rsidR="00A01C7F" w:rsidRPr="00A01C7F" w:rsidRDefault="00A01C7F" w:rsidP="00E51D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1C7F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39" w:type="pct"/>
            <w:vAlign w:val="center"/>
          </w:tcPr>
          <w:p w:rsidR="00A01C7F" w:rsidRPr="00A01C7F" w:rsidRDefault="00A01C7F" w:rsidP="00E51D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1C7F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0" w:type="pct"/>
            <w:vAlign w:val="center"/>
          </w:tcPr>
          <w:p w:rsidR="00A01C7F" w:rsidRPr="00A01C7F" w:rsidRDefault="00A01C7F" w:rsidP="00E51D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9" w:type="pct"/>
            <w:vAlign w:val="center"/>
          </w:tcPr>
          <w:p w:rsidR="00A01C7F" w:rsidRPr="00A01C7F" w:rsidRDefault="00A01C7F" w:rsidP="00E51D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1C7F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280" w:type="pct"/>
            <w:vAlign w:val="center"/>
          </w:tcPr>
          <w:p w:rsidR="00A01C7F" w:rsidRPr="00A01C7F" w:rsidRDefault="00A01C7F" w:rsidP="00E51D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1C7F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419" w:type="pct"/>
            <w:vAlign w:val="center"/>
          </w:tcPr>
          <w:p w:rsidR="00A01C7F" w:rsidRPr="00A01C7F" w:rsidRDefault="00A01C7F" w:rsidP="00E51D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1C7F">
              <w:rPr>
                <w:rFonts w:ascii="Arial" w:hAnsi="Arial" w:cs="Arial"/>
                <w:sz w:val="22"/>
                <w:szCs w:val="22"/>
              </w:rPr>
              <w:t>409,0</w:t>
            </w:r>
          </w:p>
        </w:tc>
        <w:tc>
          <w:tcPr>
            <w:tcW w:w="420" w:type="pct"/>
            <w:vAlign w:val="center"/>
          </w:tcPr>
          <w:p w:rsidR="00A01C7F" w:rsidRPr="00A01C7F" w:rsidRDefault="00A01C7F" w:rsidP="00E51D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1C7F">
              <w:rPr>
                <w:rFonts w:ascii="Arial" w:hAnsi="Arial" w:cs="Arial"/>
                <w:sz w:val="22"/>
                <w:szCs w:val="22"/>
              </w:rPr>
              <w:t>409,0</w:t>
            </w:r>
          </w:p>
        </w:tc>
        <w:tc>
          <w:tcPr>
            <w:tcW w:w="489" w:type="pct"/>
            <w:vAlign w:val="center"/>
          </w:tcPr>
          <w:p w:rsidR="00A01C7F" w:rsidRPr="00A01C7F" w:rsidRDefault="00A01C7F" w:rsidP="00E51D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1C7F">
              <w:rPr>
                <w:rFonts w:ascii="Arial" w:hAnsi="Arial" w:cs="Arial"/>
                <w:sz w:val="22"/>
                <w:szCs w:val="22"/>
              </w:rPr>
              <w:t>572,6</w:t>
            </w:r>
          </w:p>
        </w:tc>
        <w:tc>
          <w:tcPr>
            <w:tcW w:w="490" w:type="pct"/>
            <w:vAlign w:val="center"/>
          </w:tcPr>
          <w:p w:rsidR="00A01C7F" w:rsidRPr="00A01C7F" w:rsidRDefault="00A01C7F" w:rsidP="00E51D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1C7F">
              <w:rPr>
                <w:rFonts w:ascii="Arial" w:hAnsi="Arial" w:cs="Arial"/>
                <w:sz w:val="22"/>
                <w:szCs w:val="22"/>
              </w:rPr>
              <w:t>572,6</w:t>
            </w:r>
          </w:p>
        </w:tc>
        <w:tc>
          <w:tcPr>
            <w:tcW w:w="489" w:type="pct"/>
            <w:vAlign w:val="center"/>
          </w:tcPr>
          <w:p w:rsidR="00A01C7F" w:rsidRPr="00A01C7F" w:rsidRDefault="00A01C7F" w:rsidP="00E51D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1C7F">
              <w:rPr>
                <w:rFonts w:ascii="Arial" w:hAnsi="Arial" w:cs="Arial"/>
                <w:sz w:val="22"/>
                <w:szCs w:val="22"/>
              </w:rPr>
              <w:t>2781,2</w:t>
            </w:r>
          </w:p>
        </w:tc>
        <w:tc>
          <w:tcPr>
            <w:tcW w:w="529" w:type="pct"/>
            <w:vAlign w:val="center"/>
          </w:tcPr>
          <w:p w:rsidR="00A01C7F" w:rsidRPr="00A01C7F" w:rsidRDefault="00A01C7F" w:rsidP="00E51D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1C7F">
              <w:rPr>
                <w:rFonts w:ascii="Arial" w:hAnsi="Arial" w:cs="Arial"/>
                <w:sz w:val="22"/>
                <w:szCs w:val="22"/>
              </w:rPr>
              <w:t>2781,2</w:t>
            </w:r>
          </w:p>
        </w:tc>
        <w:tc>
          <w:tcPr>
            <w:tcW w:w="223" w:type="pct"/>
            <w:vAlign w:val="center"/>
          </w:tcPr>
          <w:p w:rsidR="00A01C7F" w:rsidRPr="00A01C7F" w:rsidRDefault="00A01C7F" w:rsidP="00E51D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1C7F"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  <w:tr w:rsidR="00A01C7F" w:rsidRPr="00A01C7F" w:rsidTr="00A01C7F">
        <w:tc>
          <w:tcPr>
            <w:tcW w:w="962" w:type="pct"/>
            <w:noWrap/>
            <w:vAlign w:val="center"/>
          </w:tcPr>
          <w:p w:rsidR="00A01C7F" w:rsidRPr="00A01C7F" w:rsidRDefault="00A01C7F" w:rsidP="00E51DF3">
            <w:pPr>
              <w:pStyle w:val="ac"/>
              <w:spacing w:before="0" w:after="0"/>
              <w:ind w:right="-292"/>
              <w:rPr>
                <w:rFonts w:ascii="Arial" w:hAnsi="Arial" w:cs="Arial"/>
                <w:sz w:val="22"/>
                <w:szCs w:val="22"/>
              </w:rPr>
            </w:pPr>
            <w:r w:rsidRPr="00A01C7F">
              <w:rPr>
                <w:rFonts w:ascii="Arial" w:hAnsi="Arial" w:cs="Arial"/>
                <w:sz w:val="22"/>
                <w:szCs w:val="22"/>
              </w:rPr>
              <w:t>Пристроенные  помещения проектируемые</w:t>
            </w:r>
          </w:p>
        </w:tc>
        <w:tc>
          <w:tcPr>
            <w:tcW w:w="141" w:type="pct"/>
            <w:vAlign w:val="center"/>
          </w:tcPr>
          <w:p w:rsidR="00A01C7F" w:rsidRPr="00A01C7F" w:rsidRDefault="00A01C7F" w:rsidP="00E51D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9" w:type="pct"/>
            <w:vAlign w:val="center"/>
          </w:tcPr>
          <w:p w:rsidR="00A01C7F" w:rsidRPr="00A01C7F" w:rsidRDefault="00A01C7F" w:rsidP="00E51D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1C7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0" w:type="pct"/>
            <w:vAlign w:val="center"/>
          </w:tcPr>
          <w:p w:rsidR="00A01C7F" w:rsidRPr="00A01C7F" w:rsidRDefault="00A01C7F" w:rsidP="00E51D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1C7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79" w:type="pct"/>
            <w:vAlign w:val="center"/>
          </w:tcPr>
          <w:p w:rsidR="00A01C7F" w:rsidRPr="00A01C7F" w:rsidRDefault="00A01C7F" w:rsidP="00E51D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1C7F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280" w:type="pct"/>
            <w:vAlign w:val="center"/>
          </w:tcPr>
          <w:p w:rsidR="00A01C7F" w:rsidRPr="00A01C7F" w:rsidRDefault="00A01C7F" w:rsidP="00E51D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1C7F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419" w:type="pct"/>
            <w:vAlign w:val="center"/>
          </w:tcPr>
          <w:p w:rsidR="00A01C7F" w:rsidRPr="00A01C7F" w:rsidRDefault="00A01C7F" w:rsidP="00E51D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1C7F">
              <w:rPr>
                <w:rFonts w:ascii="Arial" w:hAnsi="Arial" w:cs="Arial"/>
                <w:sz w:val="22"/>
                <w:szCs w:val="22"/>
              </w:rPr>
              <w:t>601,0</w:t>
            </w:r>
          </w:p>
        </w:tc>
        <w:tc>
          <w:tcPr>
            <w:tcW w:w="420" w:type="pct"/>
            <w:vAlign w:val="center"/>
          </w:tcPr>
          <w:p w:rsidR="00A01C7F" w:rsidRPr="00A01C7F" w:rsidRDefault="00A01C7F" w:rsidP="00E51D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1C7F">
              <w:rPr>
                <w:rFonts w:ascii="Arial" w:hAnsi="Arial" w:cs="Arial"/>
                <w:sz w:val="22"/>
                <w:szCs w:val="22"/>
              </w:rPr>
              <w:t>601,0</w:t>
            </w:r>
          </w:p>
        </w:tc>
        <w:tc>
          <w:tcPr>
            <w:tcW w:w="489" w:type="pct"/>
            <w:vAlign w:val="center"/>
          </w:tcPr>
          <w:p w:rsidR="00A01C7F" w:rsidRPr="00A01C7F" w:rsidRDefault="00A01C7F" w:rsidP="00E51D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1C7F">
              <w:rPr>
                <w:rFonts w:ascii="Arial" w:hAnsi="Arial" w:cs="Arial"/>
                <w:sz w:val="22"/>
                <w:szCs w:val="22"/>
              </w:rPr>
              <w:t>480,8</w:t>
            </w:r>
          </w:p>
        </w:tc>
        <w:tc>
          <w:tcPr>
            <w:tcW w:w="490" w:type="pct"/>
            <w:vAlign w:val="center"/>
          </w:tcPr>
          <w:p w:rsidR="00A01C7F" w:rsidRPr="00A01C7F" w:rsidRDefault="00A01C7F" w:rsidP="00E51D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1C7F">
              <w:rPr>
                <w:rFonts w:ascii="Arial" w:hAnsi="Arial" w:cs="Arial"/>
                <w:sz w:val="22"/>
                <w:szCs w:val="22"/>
              </w:rPr>
              <w:t>480,8</w:t>
            </w:r>
          </w:p>
        </w:tc>
        <w:tc>
          <w:tcPr>
            <w:tcW w:w="489" w:type="pct"/>
            <w:vAlign w:val="center"/>
          </w:tcPr>
          <w:p w:rsidR="00A01C7F" w:rsidRPr="00A01C7F" w:rsidRDefault="00A01C7F" w:rsidP="00E51D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1C7F">
              <w:rPr>
                <w:rFonts w:ascii="Arial" w:hAnsi="Arial" w:cs="Arial"/>
                <w:sz w:val="22"/>
                <w:szCs w:val="22"/>
              </w:rPr>
              <w:t>2704,5</w:t>
            </w:r>
          </w:p>
        </w:tc>
        <w:tc>
          <w:tcPr>
            <w:tcW w:w="529" w:type="pct"/>
            <w:vAlign w:val="center"/>
          </w:tcPr>
          <w:p w:rsidR="00A01C7F" w:rsidRPr="00A01C7F" w:rsidRDefault="00A01C7F" w:rsidP="00E51D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1C7F">
              <w:rPr>
                <w:rFonts w:ascii="Arial" w:hAnsi="Arial" w:cs="Arial"/>
                <w:sz w:val="22"/>
                <w:szCs w:val="22"/>
              </w:rPr>
              <w:t>2704,5</w:t>
            </w:r>
          </w:p>
        </w:tc>
        <w:tc>
          <w:tcPr>
            <w:tcW w:w="223" w:type="pct"/>
            <w:vAlign w:val="center"/>
          </w:tcPr>
          <w:p w:rsidR="00A01C7F" w:rsidRPr="00A01C7F" w:rsidRDefault="00A01C7F" w:rsidP="00E51DF3">
            <w:pPr>
              <w:rPr>
                <w:rFonts w:ascii="Arial" w:hAnsi="Arial" w:cs="Arial"/>
                <w:sz w:val="22"/>
                <w:szCs w:val="22"/>
              </w:rPr>
            </w:pPr>
            <w:r w:rsidRPr="00A01C7F">
              <w:rPr>
                <w:rFonts w:ascii="Arial" w:hAnsi="Arial" w:cs="Arial"/>
                <w:sz w:val="22"/>
                <w:szCs w:val="22"/>
              </w:rPr>
              <w:t xml:space="preserve">  -</w:t>
            </w:r>
          </w:p>
        </w:tc>
      </w:tr>
      <w:tr w:rsidR="00A01C7F" w:rsidRPr="00A01C7F" w:rsidTr="00A01C7F">
        <w:tc>
          <w:tcPr>
            <w:tcW w:w="962" w:type="pct"/>
            <w:noWrap/>
            <w:vAlign w:val="center"/>
          </w:tcPr>
          <w:p w:rsidR="00A01C7F" w:rsidRPr="00A01C7F" w:rsidRDefault="00A01C7F" w:rsidP="00A01C7F">
            <w:pPr>
              <w:pStyle w:val="ac"/>
              <w:spacing w:before="0" w:after="0"/>
              <w:ind w:right="-292"/>
              <w:rPr>
                <w:rFonts w:ascii="Arial" w:hAnsi="Arial" w:cs="Arial"/>
                <w:sz w:val="22"/>
                <w:szCs w:val="22"/>
              </w:rPr>
            </w:pPr>
            <w:r w:rsidRPr="00A01C7F">
              <w:rPr>
                <w:rFonts w:ascii="Arial" w:hAnsi="Arial" w:cs="Arial"/>
                <w:sz w:val="22"/>
                <w:szCs w:val="22"/>
              </w:rPr>
              <w:t>Общественное здание,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01C7F">
              <w:rPr>
                <w:rFonts w:ascii="Arial" w:hAnsi="Arial" w:cs="Arial"/>
                <w:sz w:val="22"/>
                <w:szCs w:val="22"/>
              </w:rPr>
              <w:t xml:space="preserve">Существующее, реконструкция </w:t>
            </w:r>
          </w:p>
        </w:tc>
        <w:tc>
          <w:tcPr>
            <w:tcW w:w="141" w:type="pct"/>
            <w:vAlign w:val="center"/>
          </w:tcPr>
          <w:p w:rsidR="00A01C7F" w:rsidRPr="00A01C7F" w:rsidRDefault="00A01C7F" w:rsidP="00E51D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1C7F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39" w:type="pct"/>
            <w:vAlign w:val="center"/>
          </w:tcPr>
          <w:p w:rsidR="00A01C7F" w:rsidRPr="00A01C7F" w:rsidRDefault="00A01C7F" w:rsidP="00E51D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1C7F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0" w:type="pct"/>
            <w:vAlign w:val="center"/>
          </w:tcPr>
          <w:p w:rsidR="00A01C7F" w:rsidRPr="00A01C7F" w:rsidRDefault="00A01C7F" w:rsidP="00E51D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1C7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79" w:type="pct"/>
            <w:vAlign w:val="center"/>
          </w:tcPr>
          <w:p w:rsidR="00A01C7F" w:rsidRPr="00A01C7F" w:rsidRDefault="00A01C7F" w:rsidP="00E51D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1C7F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280" w:type="pct"/>
            <w:vAlign w:val="center"/>
          </w:tcPr>
          <w:p w:rsidR="00A01C7F" w:rsidRPr="00A01C7F" w:rsidRDefault="00A01C7F" w:rsidP="00E51DF3">
            <w:pPr>
              <w:rPr>
                <w:rFonts w:ascii="Arial" w:hAnsi="Arial" w:cs="Arial"/>
                <w:sz w:val="22"/>
                <w:szCs w:val="22"/>
              </w:rPr>
            </w:pPr>
            <w:r w:rsidRPr="00A01C7F">
              <w:rPr>
                <w:rFonts w:ascii="Arial" w:hAnsi="Arial" w:cs="Arial"/>
                <w:sz w:val="22"/>
                <w:szCs w:val="22"/>
              </w:rPr>
              <w:t xml:space="preserve">    -</w:t>
            </w:r>
          </w:p>
        </w:tc>
        <w:tc>
          <w:tcPr>
            <w:tcW w:w="419" w:type="pct"/>
            <w:vAlign w:val="center"/>
          </w:tcPr>
          <w:p w:rsidR="00A01C7F" w:rsidRPr="00A01C7F" w:rsidRDefault="00A01C7F" w:rsidP="00E51D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1C7F">
              <w:rPr>
                <w:rFonts w:ascii="Arial" w:hAnsi="Arial" w:cs="Arial"/>
                <w:sz w:val="22"/>
                <w:szCs w:val="22"/>
              </w:rPr>
              <w:t>278,2</w:t>
            </w:r>
          </w:p>
        </w:tc>
        <w:tc>
          <w:tcPr>
            <w:tcW w:w="420" w:type="pct"/>
            <w:vAlign w:val="center"/>
          </w:tcPr>
          <w:p w:rsidR="00A01C7F" w:rsidRPr="00A01C7F" w:rsidRDefault="00A01C7F" w:rsidP="00E51D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1C7F">
              <w:rPr>
                <w:rFonts w:ascii="Arial" w:hAnsi="Arial" w:cs="Arial"/>
                <w:sz w:val="22"/>
                <w:szCs w:val="22"/>
              </w:rPr>
              <w:t>278,2</w:t>
            </w:r>
          </w:p>
        </w:tc>
        <w:tc>
          <w:tcPr>
            <w:tcW w:w="489" w:type="pct"/>
            <w:vAlign w:val="center"/>
          </w:tcPr>
          <w:p w:rsidR="00A01C7F" w:rsidRPr="00A01C7F" w:rsidRDefault="00A01C7F" w:rsidP="00E51D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1C7F">
              <w:rPr>
                <w:rFonts w:ascii="Arial" w:hAnsi="Arial" w:cs="Arial"/>
                <w:sz w:val="22"/>
                <w:szCs w:val="22"/>
              </w:rPr>
              <w:t>390,0</w:t>
            </w:r>
          </w:p>
        </w:tc>
        <w:tc>
          <w:tcPr>
            <w:tcW w:w="490" w:type="pct"/>
            <w:vAlign w:val="center"/>
          </w:tcPr>
          <w:p w:rsidR="00A01C7F" w:rsidRPr="00A01C7F" w:rsidRDefault="00A01C7F" w:rsidP="00E51D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1C7F">
              <w:rPr>
                <w:rFonts w:ascii="Arial" w:hAnsi="Arial" w:cs="Arial"/>
                <w:sz w:val="22"/>
                <w:szCs w:val="22"/>
              </w:rPr>
              <w:t>390,0</w:t>
            </w:r>
          </w:p>
        </w:tc>
        <w:tc>
          <w:tcPr>
            <w:tcW w:w="489" w:type="pct"/>
            <w:vAlign w:val="center"/>
          </w:tcPr>
          <w:p w:rsidR="00A01C7F" w:rsidRPr="00A01C7F" w:rsidRDefault="00A01C7F" w:rsidP="00E51D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1C7F">
              <w:rPr>
                <w:rFonts w:ascii="Arial" w:hAnsi="Arial" w:cs="Arial"/>
                <w:sz w:val="22"/>
                <w:szCs w:val="22"/>
              </w:rPr>
              <w:t>1115,0</w:t>
            </w:r>
          </w:p>
        </w:tc>
        <w:tc>
          <w:tcPr>
            <w:tcW w:w="529" w:type="pct"/>
            <w:vAlign w:val="center"/>
          </w:tcPr>
          <w:p w:rsidR="00A01C7F" w:rsidRPr="00A01C7F" w:rsidRDefault="00A01C7F" w:rsidP="00E51D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1C7F">
              <w:rPr>
                <w:rFonts w:ascii="Arial" w:hAnsi="Arial" w:cs="Arial"/>
                <w:sz w:val="22"/>
                <w:szCs w:val="22"/>
              </w:rPr>
              <w:t>1115,0</w:t>
            </w:r>
          </w:p>
        </w:tc>
        <w:tc>
          <w:tcPr>
            <w:tcW w:w="223" w:type="pct"/>
            <w:vAlign w:val="center"/>
          </w:tcPr>
          <w:p w:rsidR="00A01C7F" w:rsidRPr="00A01C7F" w:rsidRDefault="00A01C7F" w:rsidP="00E51D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1C7F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A01C7F" w:rsidRPr="00A01C7F" w:rsidTr="00A01C7F">
        <w:tc>
          <w:tcPr>
            <w:tcW w:w="962" w:type="pct"/>
            <w:noWrap/>
            <w:vAlign w:val="center"/>
          </w:tcPr>
          <w:p w:rsidR="00A01C7F" w:rsidRPr="00A01C7F" w:rsidRDefault="00A01C7F" w:rsidP="00A01C7F">
            <w:pPr>
              <w:pStyle w:val="ac"/>
              <w:spacing w:before="0" w:after="0"/>
              <w:ind w:right="-292"/>
              <w:rPr>
                <w:rFonts w:ascii="Arial" w:hAnsi="Arial" w:cs="Arial"/>
                <w:sz w:val="22"/>
                <w:szCs w:val="22"/>
              </w:rPr>
            </w:pPr>
            <w:r w:rsidRPr="00A01C7F">
              <w:rPr>
                <w:rFonts w:ascii="Arial" w:hAnsi="Arial" w:cs="Arial"/>
                <w:sz w:val="22"/>
                <w:szCs w:val="22"/>
              </w:rPr>
              <w:t>Здание коммунального назначения,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01C7F">
              <w:rPr>
                <w:rFonts w:ascii="Arial" w:hAnsi="Arial" w:cs="Arial"/>
                <w:sz w:val="22"/>
                <w:szCs w:val="22"/>
              </w:rPr>
              <w:t>существующее</w:t>
            </w:r>
          </w:p>
        </w:tc>
        <w:tc>
          <w:tcPr>
            <w:tcW w:w="141" w:type="pct"/>
            <w:vAlign w:val="center"/>
          </w:tcPr>
          <w:p w:rsidR="00A01C7F" w:rsidRPr="00A01C7F" w:rsidRDefault="00A01C7F" w:rsidP="00E51D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1C7F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39" w:type="pct"/>
            <w:vAlign w:val="center"/>
          </w:tcPr>
          <w:p w:rsidR="00A01C7F" w:rsidRPr="00A01C7F" w:rsidRDefault="00A01C7F" w:rsidP="00E51D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1C7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0" w:type="pct"/>
            <w:vAlign w:val="center"/>
          </w:tcPr>
          <w:p w:rsidR="00A01C7F" w:rsidRPr="00A01C7F" w:rsidRDefault="00A01C7F" w:rsidP="00E51D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1C7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79" w:type="pct"/>
            <w:vAlign w:val="center"/>
          </w:tcPr>
          <w:p w:rsidR="00A01C7F" w:rsidRPr="00A01C7F" w:rsidRDefault="00A01C7F" w:rsidP="00E51D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1C7F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280" w:type="pct"/>
            <w:vAlign w:val="center"/>
          </w:tcPr>
          <w:p w:rsidR="00A01C7F" w:rsidRPr="00A01C7F" w:rsidRDefault="00A01C7F" w:rsidP="00E51DF3">
            <w:pPr>
              <w:rPr>
                <w:rFonts w:ascii="Arial" w:hAnsi="Arial" w:cs="Arial"/>
                <w:sz w:val="22"/>
                <w:szCs w:val="22"/>
              </w:rPr>
            </w:pPr>
            <w:r w:rsidRPr="00A01C7F">
              <w:rPr>
                <w:rFonts w:ascii="Arial" w:hAnsi="Arial" w:cs="Arial"/>
                <w:sz w:val="22"/>
                <w:szCs w:val="22"/>
              </w:rPr>
              <w:t xml:space="preserve">    -</w:t>
            </w:r>
          </w:p>
        </w:tc>
        <w:tc>
          <w:tcPr>
            <w:tcW w:w="419" w:type="pct"/>
            <w:vAlign w:val="center"/>
          </w:tcPr>
          <w:p w:rsidR="00A01C7F" w:rsidRPr="00A01C7F" w:rsidRDefault="00A01C7F" w:rsidP="00E51D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1C7F">
              <w:rPr>
                <w:rFonts w:ascii="Arial" w:hAnsi="Arial" w:cs="Arial"/>
                <w:sz w:val="22"/>
                <w:szCs w:val="22"/>
              </w:rPr>
              <w:t>68,2</w:t>
            </w:r>
          </w:p>
        </w:tc>
        <w:tc>
          <w:tcPr>
            <w:tcW w:w="420" w:type="pct"/>
            <w:vAlign w:val="center"/>
          </w:tcPr>
          <w:p w:rsidR="00A01C7F" w:rsidRPr="00A01C7F" w:rsidRDefault="00A01C7F" w:rsidP="00E51D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1C7F">
              <w:rPr>
                <w:rFonts w:ascii="Arial" w:hAnsi="Arial" w:cs="Arial"/>
                <w:sz w:val="22"/>
                <w:szCs w:val="22"/>
              </w:rPr>
              <w:t>68,2</w:t>
            </w:r>
          </w:p>
        </w:tc>
        <w:tc>
          <w:tcPr>
            <w:tcW w:w="489" w:type="pct"/>
            <w:vAlign w:val="center"/>
          </w:tcPr>
          <w:p w:rsidR="00A01C7F" w:rsidRPr="00A01C7F" w:rsidRDefault="00A01C7F" w:rsidP="00E51D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1C7F">
              <w:rPr>
                <w:rFonts w:ascii="Arial" w:hAnsi="Arial" w:cs="Arial"/>
                <w:sz w:val="22"/>
                <w:szCs w:val="22"/>
              </w:rPr>
              <w:t>54,5</w:t>
            </w:r>
          </w:p>
        </w:tc>
        <w:tc>
          <w:tcPr>
            <w:tcW w:w="490" w:type="pct"/>
            <w:vAlign w:val="center"/>
          </w:tcPr>
          <w:p w:rsidR="00A01C7F" w:rsidRPr="00A01C7F" w:rsidRDefault="00A01C7F" w:rsidP="00E51D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1C7F">
              <w:rPr>
                <w:rFonts w:ascii="Arial" w:hAnsi="Arial" w:cs="Arial"/>
                <w:sz w:val="22"/>
                <w:szCs w:val="22"/>
              </w:rPr>
              <w:t>54,5</w:t>
            </w:r>
          </w:p>
        </w:tc>
        <w:tc>
          <w:tcPr>
            <w:tcW w:w="489" w:type="pct"/>
            <w:vAlign w:val="center"/>
          </w:tcPr>
          <w:p w:rsidR="00A01C7F" w:rsidRPr="00A01C7F" w:rsidRDefault="00A01C7F" w:rsidP="00E51D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1C7F">
              <w:rPr>
                <w:rFonts w:ascii="Arial" w:hAnsi="Arial" w:cs="Arial"/>
                <w:sz w:val="22"/>
                <w:szCs w:val="22"/>
              </w:rPr>
              <w:t>240,0</w:t>
            </w:r>
          </w:p>
        </w:tc>
        <w:tc>
          <w:tcPr>
            <w:tcW w:w="529" w:type="pct"/>
            <w:vAlign w:val="center"/>
          </w:tcPr>
          <w:p w:rsidR="00A01C7F" w:rsidRPr="00A01C7F" w:rsidRDefault="00A01C7F" w:rsidP="00E51D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1C7F">
              <w:rPr>
                <w:rFonts w:ascii="Arial" w:hAnsi="Arial" w:cs="Arial"/>
                <w:sz w:val="22"/>
                <w:szCs w:val="22"/>
              </w:rPr>
              <w:t>240,0</w:t>
            </w:r>
          </w:p>
        </w:tc>
        <w:tc>
          <w:tcPr>
            <w:tcW w:w="223" w:type="pct"/>
            <w:vAlign w:val="center"/>
          </w:tcPr>
          <w:p w:rsidR="00A01C7F" w:rsidRPr="00A01C7F" w:rsidRDefault="00A01C7F" w:rsidP="00E51D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1C7F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A01C7F" w:rsidRPr="00A01C7F" w:rsidTr="00A01C7F">
        <w:tc>
          <w:tcPr>
            <w:tcW w:w="962" w:type="pct"/>
            <w:noWrap/>
            <w:vAlign w:val="center"/>
          </w:tcPr>
          <w:p w:rsidR="00A01C7F" w:rsidRPr="00A01C7F" w:rsidRDefault="00A01C7F" w:rsidP="00A01C7F">
            <w:pPr>
              <w:pStyle w:val="ac"/>
              <w:spacing w:before="0" w:after="0"/>
              <w:ind w:right="-292"/>
              <w:rPr>
                <w:rFonts w:ascii="Arial" w:hAnsi="Arial" w:cs="Arial"/>
                <w:sz w:val="22"/>
                <w:szCs w:val="22"/>
              </w:rPr>
            </w:pPr>
            <w:r w:rsidRPr="00A01C7F">
              <w:rPr>
                <w:rFonts w:ascii="Arial" w:hAnsi="Arial" w:cs="Arial"/>
                <w:sz w:val="22"/>
                <w:szCs w:val="22"/>
              </w:rPr>
              <w:t>Здание коммунального назначения,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01C7F">
              <w:rPr>
                <w:rFonts w:ascii="Arial" w:hAnsi="Arial" w:cs="Arial"/>
                <w:sz w:val="22"/>
                <w:szCs w:val="22"/>
              </w:rPr>
              <w:t>проектируемое</w:t>
            </w:r>
          </w:p>
        </w:tc>
        <w:tc>
          <w:tcPr>
            <w:tcW w:w="141" w:type="pct"/>
            <w:vAlign w:val="center"/>
          </w:tcPr>
          <w:p w:rsidR="00A01C7F" w:rsidRPr="00A01C7F" w:rsidRDefault="00A01C7F" w:rsidP="00E51D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1C7F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39" w:type="pct"/>
            <w:vAlign w:val="center"/>
          </w:tcPr>
          <w:p w:rsidR="00A01C7F" w:rsidRPr="00A01C7F" w:rsidRDefault="00A01C7F" w:rsidP="00E51D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1C7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0" w:type="pct"/>
            <w:vAlign w:val="center"/>
          </w:tcPr>
          <w:p w:rsidR="00A01C7F" w:rsidRPr="00A01C7F" w:rsidRDefault="00A01C7F" w:rsidP="00E51D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1C7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79" w:type="pct"/>
            <w:vAlign w:val="center"/>
          </w:tcPr>
          <w:p w:rsidR="00A01C7F" w:rsidRPr="00A01C7F" w:rsidRDefault="00A01C7F" w:rsidP="00E51D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1C7F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280" w:type="pct"/>
            <w:vAlign w:val="center"/>
          </w:tcPr>
          <w:p w:rsidR="00A01C7F" w:rsidRPr="00A01C7F" w:rsidRDefault="00A01C7F" w:rsidP="00E51DF3">
            <w:pPr>
              <w:rPr>
                <w:rFonts w:ascii="Arial" w:hAnsi="Arial" w:cs="Arial"/>
                <w:sz w:val="22"/>
                <w:szCs w:val="22"/>
              </w:rPr>
            </w:pPr>
            <w:r w:rsidRPr="00A01C7F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419" w:type="pct"/>
            <w:vAlign w:val="center"/>
          </w:tcPr>
          <w:p w:rsidR="00A01C7F" w:rsidRPr="00A01C7F" w:rsidRDefault="00A01C7F" w:rsidP="00E51D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0" w:type="pct"/>
            <w:vAlign w:val="center"/>
          </w:tcPr>
          <w:p w:rsidR="00A01C7F" w:rsidRPr="00A01C7F" w:rsidRDefault="00A01C7F" w:rsidP="00E51D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9" w:type="pct"/>
            <w:vAlign w:val="center"/>
          </w:tcPr>
          <w:p w:rsidR="00A01C7F" w:rsidRPr="00A01C7F" w:rsidRDefault="00A01C7F" w:rsidP="00E51D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" w:type="pct"/>
            <w:vAlign w:val="center"/>
          </w:tcPr>
          <w:p w:rsidR="00A01C7F" w:rsidRPr="00A01C7F" w:rsidRDefault="00A01C7F" w:rsidP="00E51D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9" w:type="pct"/>
            <w:vAlign w:val="center"/>
          </w:tcPr>
          <w:p w:rsidR="00A01C7F" w:rsidRPr="00A01C7F" w:rsidRDefault="00A01C7F" w:rsidP="00E51D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9" w:type="pct"/>
            <w:vAlign w:val="center"/>
          </w:tcPr>
          <w:p w:rsidR="00A01C7F" w:rsidRPr="00A01C7F" w:rsidRDefault="00A01C7F" w:rsidP="00E51D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3" w:type="pct"/>
            <w:vAlign w:val="center"/>
          </w:tcPr>
          <w:p w:rsidR="00A01C7F" w:rsidRPr="00A01C7F" w:rsidRDefault="00A01C7F" w:rsidP="00E51D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1C7F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</w:tbl>
    <w:p w:rsidR="002D3BBE" w:rsidRDefault="002D3BBE" w:rsidP="002D3BBE">
      <w:pPr>
        <w:jc w:val="both"/>
        <w:rPr>
          <w:rFonts w:ascii="Arial" w:hAnsi="Arial" w:cs="Arial"/>
          <w:sz w:val="24"/>
          <w:szCs w:val="24"/>
        </w:rPr>
      </w:pPr>
    </w:p>
    <w:p w:rsidR="002D3BBE" w:rsidRDefault="002D3BBE" w:rsidP="002D3BBE">
      <w:pPr>
        <w:jc w:val="both"/>
        <w:rPr>
          <w:rFonts w:ascii="Arial" w:hAnsi="Arial" w:cs="Arial"/>
          <w:sz w:val="24"/>
          <w:szCs w:val="24"/>
        </w:rPr>
      </w:pPr>
    </w:p>
    <w:p w:rsidR="003F1EA8" w:rsidRDefault="003F1EA8" w:rsidP="002D3BBE">
      <w:pPr>
        <w:spacing w:after="240"/>
        <w:rPr>
          <w:rFonts w:ascii="Arial" w:hAnsi="Arial" w:cs="Arial"/>
          <w:sz w:val="24"/>
          <w:szCs w:val="24"/>
        </w:rPr>
        <w:sectPr w:rsidR="003F1EA8" w:rsidSect="00485EB8">
          <w:headerReference w:type="default" r:id="rId8"/>
          <w:footerReference w:type="even" r:id="rId9"/>
          <w:footerReference w:type="default" r:id="rId10"/>
          <w:pgSz w:w="11906" w:h="16838"/>
          <w:pgMar w:top="426" w:right="567" w:bottom="1134" w:left="1418" w:header="709" w:footer="709" w:gutter="0"/>
          <w:pgNumType w:start="7"/>
          <w:cols w:space="708"/>
          <w:docGrid w:linePitch="360"/>
        </w:sectPr>
      </w:pPr>
    </w:p>
    <w:p w:rsidR="002D3BBE" w:rsidRPr="002D3BBE" w:rsidRDefault="002D3BBE" w:rsidP="002D3BBE">
      <w:pPr>
        <w:spacing w:after="240"/>
        <w:rPr>
          <w:rFonts w:ascii="Arial" w:hAnsi="Arial" w:cs="Arial"/>
          <w:sz w:val="24"/>
          <w:szCs w:val="24"/>
        </w:rPr>
      </w:pPr>
      <w:r w:rsidRPr="002D3BBE">
        <w:rPr>
          <w:rFonts w:ascii="Arial" w:hAnsi="Arial" w:cs="Arial"/>
          <w:sz w:val="24"/>
          <w:szCs w:val="24"/>
        </w:rPr>
        <w:lastRenderedPageBreak/>
        <w:t>Ведомость земельных участков.</w:t>
      </w:r>
    </w:p>
    <w:tbl>
      <w:tblPr>
        <w:tblStyle w:val="af"/>
        <w:tblW w:w="5000" w:type="pct"/>
        <w:jc w:val="center"/>
        <w:tblLook w:val="04A0"/>
      </w:tblPr>
      <w:tblGrid>
        <w:gridCol w:w="915"/>
        <w:gridCol w:w="2064"/>
        <w:gridCol w:w="1812"/>
        <w:gridCol w:w="1194"/>
        <w:gridCol w:w="2076"/>
        <w:gridCol w:w="2076"/>
      </w:tblGrid>
      <w:tr w:rsidR="003F1EA8" w:rsidRPr="00F072CA" w:rsidTr="003F1EA8">
        <w:trPr>
          <w:jc w:val="center"/>
        </w:trPr>
        <w:tc>
          <w:tcPr>
            <w:tcW w:w="451" w:type="pct"/>
            <w:vAlign w:val="center"/>
          </w:tcPr>
          <w:p w:rsidR="003F1EA8" w:rsidRPr="00F072CA" w:rsidRDefault="003F1EA8" w:rsidP="003F1E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Номер на плане</w:t>
            </w:r>
          </w:p>
        </w:tc>
        <w:tc>
          <w:tcPr>
            <w:tcW w:w="1018" w:type="pct"/>
            <w:vAlign w:val="center"/>
          </w:tcPr>
          <w:p w:rsidR="003F1EA8" w:rsidRPr="00F072CA" w:rsidRDefault="005E3A1C" w:rsidP="003F1E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Проектируемый вид разрешенного использования образуемого земельного участка</w:t>
            </w:r>
          </w:p>
        </w:tc>
        <w:tc>
          <w:tcPr>
            <w:tcW w:w="894" w:type="pct"/>
            <w:vAlign w:val="center"/>
          </w:tcPr>
          <w:p w:rsidR="003F1EA8" w:rsidRPr="00F072CA" w:rsidRDefault="003F1EA8" w:rsidP="003F1E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Наименование вида разрешенного использования земельного участка</w:t>
            </w:r>
          </w:p>
        </w:tc>
        <w:tc>
          <w:tcPr>
            <w:tcW w:w="589" w:type="pct"/>
            <w:vAlign w:val="center"/>
          </w:tcPr>
          <w:p w:rsidR="003F1EA8" w:rsidRPr="00F072CA" w:rsidRDefault="003F1EA8" w:rsidP="003F1E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Площадь</w:t>
            </w:r>
          </w:p>
          <w:p w:rsidR="003F1EA8" w:rsidRPr="00F072CA" w:rsidRDefault="003F1EA8" w:rsidP="003F1E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кв. м</w:t>
            </w:r>
          </w:p>
        </w:tc>
        <w:tc>
          <w:tcPr>
            <w:tcW w:w="1024" w:type="pct"/>
            <w:vAlign w:val="center"/>
          </w:tcPr>
          <w:p w:rsidR="003F1EA8" w:rsidRPr="00F072CA" w:rsidRDefault="003F1EA8" w:rsidP="003F1E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№ координатных точек</w:t>
            </w:r>
          </w:p>
        </w:tc>
        <w:tc>
          <w:tcPr>
            <w:tcW w:w="1024" w:type="pct"/>
            <w:vAlign w:val="center"/>
          </w:tcPr>
          <w:p w:rsidR="003F1EA8" w:rsidRPr="00F072CA" w:rsidRDefault="003F1EA8" w:rsidP="003F1E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Примечание</w:t>
            </w:r>
          </w:p>
        </w:tc>
      </w:tr>
      <w:tr w:rsidR="003F1EA8" w:rsidRPr="00F072CA" w:rsidTr="003F1EA8">
        <w:trPr>
          <w:jc w:val="center"/>
        </w:trPr>
        <w:tc>
          <w:tcPr>
            <w:tcW w:w="5000" w:type="pct"/>
            <w:gridSpan w:val="6"/>
            <w:vAlign w:val="center"/>
          </w:tcPr>
          <w:p w:rsidR="003F1EA8" w:rsidRPr="00F072CA" w:rsidRDefault="003F1EA8" w:rsidP="003F1E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Земельные участки в квартале</w:t>
            </w:r>
          </w:p>
        </w:tc>
      </w:tr>
      <w:tr w:rsidR="003F1EA8" w:rsidRPr="00F072CA" w:rsidTr="003F1EA8">
        <w:trPr>
          <w:jc w:val="center"/>
        </w:trPr>
        <w:tc>
          <w:tcPr>
            <w:tcW w:w="451" w:type="pct"/>
            <w:vAlign w:val="center"/>
          </w:tcPr>
          <w:p w:rsidR="003F1EA8" w:rsidRPr="00F072CA" w:rsidRDefault="003F1EA8" w:rsidP="003F1E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018" w:type="pct"/>
            <w:vAlign w:val="center"/>
          </w:tcPr>
          <w:p w:rsidR="003F1EA8" w:rsidRPr="00F072CA" w:rsidRDefault="005E3A1C" w:rsidP="003F1E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Малоэтажная многоквартирная жилая застройка</w:t>
            </w:r>
          </w:p>
        </w:tc>
        <w:tc>
          <w:tcPr>
            <w:tcW w:w="894" w:type="pct"/>
            <w:vAlign w:val="center"/>
          </w:tcPr>
          <w:p w:rsidR="003F1EA8" w:rsidRPr="00F072CA" w:rsidRDefault="003F1EA8" w:rsidP="003F1E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Территория общего пользования</w:t>
            </w:r>
          </w:p>
        </w:tc>
        <w:tc>
          <w:tcPr>
            <w:tcW w:w="589" w:type="pct"/>
            <w:vAlign w:val="center"/>
          </w:tcPr>
          <w:p w:rsidR="003F1EA8" w:rsidRPr="00F072CA" w:rsidRDefault="003F1EA8" w:rsidP="003F1E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2079,70</w:t>
            </w:r>
          </w:p>
        </w:tc>
        <w:tc>
          <w:tcPr>
            <w:tcW w:w="1024" w:type="pct"/>
            <w:vAlign w:val="center"/>
          </w:tcPr>
          <w:p w:rsidR="003F1EA8" w:rsidRPr="00F072CA" w:rsidRDefault="003F1EA8" w:rsidP="003F1E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1-7</w:t>
            </w:r>
          </w:p>
        </w:tc>
        <w:tc>
          <w:tcPr>
            <w:tcW w:w="1024" w:type="pct"/>
            <w:vAlign w:val="center"/>
          </w:tcPr>
          <w:p w:rsidR="003F1EA8" w:rsidRPr="00F072CA" w:rsidRDefault="00311ABF" w:rsidP="003F1E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F072CA">
              <w:rPr>
                <w:rFonts w:ascii="Arial" w:hAnsi="Arial" w:cs="Arial"/>
                <w:sz w:val="22"/>
                <w:szCs w:val="22"/>
              </w:rPr>
              <w:t>Образуемый</w:t>
            </w:r>
            <w:proofErr w:type="gramEnd"/>
          </w:p>
        </w:tc>
      </w:tr>
      <w:tr w:rsidR="003F1EA8" w:rsidRPr="00F072CA" w:rsidTr="003F1EA8">
        <w:trPr>
          <w:jc w:val="center"/>
        </w:trPr>
        <w:tc>
          <w:tcPr>
            <w:tcW w:w="451" w:type="pct"/>
            <w:vAlign w:val="center"/>
          </w:tcPr>
          <w:p w:rsidR="003F1EA8" w:rsidRPr="00F072CA" w:rsidRDefault="003F1EA8" w:rsidP="003F1E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018" w:type="pct"/>
            <w:vAlign w:val="center"/>
          </w:tcPr>
          <w:p w:rsidR="003F1EA8" w:rsidRPr="00F072CA" w:rsidRDefault="005E3A1C" w:rsidP="003F1E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Малоэтажная многоквартирная жилая застройка</w:t>
            </w:r>
          </w:p>
        </w:tc>
        <w:tc>
          <w:tcPr>
            <w:tcW w:w="894" w:type="pct"/>
            <w:vAlign w:val="center"/>
          </w:tcPr>
          <w:p w:rsidR="003F1EA8" w:rsidRPr="00F072CA" w:rsidRDefault="003F1EA8" w:rsidP="003F1E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Территория общего пользования</w:t>
            </w:r>
          </w:p>
        </w:tc>
        <w:tc>
          <w:tcPr>
            <w:tcW w:w="589" w:type="pct"/>
            <w:vAlign w:val="center"/>
          </w:tcPr>
          <w:p w:rsidR="003F1EA8" w:rsidRPr="00F072CA" w:rsidRDefault="003F1EA8" w:rsidP="003F1E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2780,70</w:t>
            </w:r>
          </w:p>
        </w:tc>
        <w:tc>
          <w:tcPr>
            <w:tcW w:w="1024" w:type="pct"/>
            <w:vAlign w:val="center"/>
          </w:tcPr>
          <w:p w:rsidR="003F1EA8" w:rsidRPr="00F072CA" w:rsidRDefault="003F1EA8" w:rsidP="003F1E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8,6-4,9-15,8</w:t>
            </w:r>
          </w:p>
        </w:tc>
        <w:tc>
          <w:tcPr>
            <w:tcW w:w="1024" w:type="pct"/>
            <w:vAlign w:val="center"/>
          </w:tcPr>
          <w:p w:rsidR="003F1EA8" w:rsidRPr="00F072CA" w:rsidRDefault="00311ABF" w:rsidP="003F1E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F072CA">
              <w:rPr>
                <w:rFonts w:ascii="Arial" w:hAnsi="Arial" w:cs="Arial"/>
                <w:sz w:val="22"/>
                <w:szCs w:val="22"/>
              </w:rPr>
              <w:t>Образуемый</w:t>
            </w:r>
            <w:proofErr w:type="gramEnd"/>
          </w:p>
        </w:tc>
      </w:tr>
      <w:tr w:rsidR="003F1EA8" w:rsidRPr="00F072CA" w:rsidTr="003F1EA8">
        <w:trPr>
          <w:jc w:val="center"/>
        </w:trPr>
        <w:tc>
          <w:tcPr>
            <w:tcW w:w="451" w:type="pct"/>
            <w:vAlign w:val="center"/>
          </w:tcPr>
          <w:p w:rsidR="003F1EA8" w:rsidRPr="00F072CA" w:rsidRDefault="003F1EA8" w:rsidP="003F1E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018" w:type="pct"/>
            <w:vAlign w:val="center"/>
          </w:tcPr>
          <w:p w:rsidR="003F1EA8" w:rsidRPr="00F072CA" w:rsidRDefault="005E3A1C" w:rsidP="003F1E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Малоэтажная многоквартирная жилая застройка</w:t>
            </w:r>
          </w:p>
        </w:tc>
        <w:tc>
          <w:tcPr>
            <w:tcW w:w="894" w:type="pct"/>
            <w:vAlign w:val="center"/>
          </w:tcPr>
          <w:p w:rsidR="003F1EA8" w:rsidRPr="00F072CA" w:rsidRDefault="003F1EA8" w:rsidP="003F1E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Территория общего пользования</w:t>
            </w:r>
          </w:p>
        </w:tc>
        <w:tc>
          <w:tcPr>
            <w:tcW w:w="589" w:type="pct"/>
            <w:vAlign w:val="center"/>
          </w:tcPr>
          <w:p w:rsidR="003F1EA8" w:rsidRPr="00F072CA" w:rsidRDefault="003F1EA8" w:rsidP="003F1E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2263,00</w:t>
            </w:r>
          </w:p>
        </w:tc>
        <w:tc>
          <w:tcPr>
            <w:tcW w:w="1024" w:type="pct"/>
            <w:vAlign w:val="center"/>
          </w:tcPr>
          <w:p w:rsidR="003F1EA8" w:rsidRPr="00F072CA" w:rsidRDefault="003F1EA8" w:rsidP="003F1E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12-9,16-25,12</w:t>
            </w:r>
          </w:p>
        </w:tc>
        <w:tc>
          <w:tcPr>
            <w:tcW w:w="1024" w:type="pct"/>
            <w:vAlign w:val="center"/>
          </w:tcPr>
          <w:p w:rsidR="003F1EA8" w:rsidRPr="00F072CA" w:rsidRDefault="00311ABF" w:rsidP="003F1E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F072CA">
              <w:rPr>
                <w:rFonts w:ascii="Arial" w:hAnsi="Arial" w:cs="Arial"/>
                <w:sz w:val="22"/>
                <w:szCs w:val="22"/>
              </w:rPr>
              <w:t>Образуемый</w:t>
            </w:r>
            <w:proofErr w:type="gramEnd"/>
          </w:p>
        </w:tc>
      </w:tr>
      <w:tr w:rsidR="003F1EA8" w:rsidRPr="00F072CA" w:rsidTr="003F1EA8">
        <w:trPr>
          <w:jc w:val="center"/>
        </w:trPr>
        <w:tc>
          <w:tcPr>
            <w:tcW w:w="451" w:type="pct"/>
            <w:vAlign w:val="center"/>
          </w:tcPr>
          <w:p w:rsidR="003F1EA8" w:rsidRPr="00F072CA" w:rsidRDefault="003F1EA8" w:rsidP="003F1E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018" w:type="pct"/>
            <w:vAlign w:val="center"/>
          </w:tcPr>
          <w:p w:rsidR="003F1EA8" w:rsidRPr="00F072CA" w:rsidRDefault="005E3A1C" w:rsidP="003F1E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Предоставление коммунальных услуг</w:t>
            </w:r>
          </w:p>
        </w:tc>
        <w:tc>
          <w:tcPr>
            <w:tcW w:w="894" w:type="pct"/>
            <w:vAlign w:val="center"/>
          </w:tcPr>
          <w:p w:rsidR="003F1EA8" w:rsidRPr="00F072CA" w:rsidRDefault="003F1EA8" w:rsidP="003F1E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Территория общего пользования</w:t>
            </w:r>
          </w:p>
        </w:tc>
        <w:tc>
          <w:tcPr>
            <w:tcW w:w="589" w:type="pct"/>
            <w:vAlign w:val="center"/>
          </w:tcPr>
          <w:p w:rsidR="003F1EA8" w:rsidRPr="00F072CA" w:rsidRDefault="003F1EA8" w:rsidP="003F1E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40,00</w:t>
            </w:r>
          </w:p>
        </w:tc>
        <w:tc>
          <w:tcPr>
            <w:tcW w:w="1024" w:type="pct"/>
            <w:vAlign w:val="center"/>
          </w:tcPr>
          <w:p w:rsidR="003F1EA8" w:rsidRPr="00F072CA" w:rsidRDefault="003F1EA8" w:rsidP="003F1E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24-21,26,24</w:t>
            </w:r>
          </w:p>
        </w:tc>
        <w:tc>
          <w:tcPr>
            <w:tcW w:w="1024" w:type="pct"/>
            <w:vAlign w:val="center"/>
          </w:tcPr>
          <w:p w:rsidR="003F1EA8" w:rsidRPr="00F072CA" w:rsidRDefault="00311ABF" w:rsidP="003F1E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F072CA">
              <w:rPr>
                <w:rFonts w:ascii="Arial" w:hAnsi="Arial" w:cs="Arial"/>
                <w:sz w:val="22"/>
                <w:szCs w:val="22"/>
              </w:rPr>
              <w:t>Образуемый</w:t>
            </w:r>
            <w:proofErr w:type="gramEnd"/>
          </w:p>
        </w:tc>
      </w:tr>
      <w:tr w:rsidR="003F1EA8" w:rsidRPr="00F072CA" w:rsidTr="003F1EA8">
        <w:trPr>
          <w:jc w:val="center"/>
        </w:trPr>
        <w:tc>
          <w:tcPr>
            <w:tcW w:w="451" w:type="pct"/>
            <w:vAlign w:val="center"/>
          </w:tcPr>
          <w:p w:rsidR="003F1EA8" w:rsidRPr="00F072CA" w:rsidRDefault="003F1EA8" w:rsidP="003F1E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018" w:type="pct"/>
            <w:vAlign w:val="center"/>
          </w:tcPr>
          <w:p w:rsidR="003F1EA8" w:rsidRPr="00F072CA" w:rsidRDefault="005E3A1C" w:rsidP="003F1E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Размещение гаражей для собственных нужд  либо хранение автотранспорта</w:t>
            </w:r>
          </w:p>
        </w:tc>
        <w:tc>
          <w:tcPr>
            <w:tcW w:w="894" w:type="pct"/>
            <w:vAlign w:val="center"/>
          </w:tcPr>
          <w:p w:rsidR="003F1EA8" w:rsidRPr="00F072CA" w:rsidRDefault="003F1EA8" w:rsidP="003F1E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Общественная застройка</w:t>
            </w:r>
          </w:p>
        </w:tc>
        <w:tc>
          <w:tcPr>
            <w:tcW w:w="589" w:type="pct"/>
            <w:vAlign w:val="center"/>
          </w:tcPr>
          <w:p w:rsidR="003F1EA8" w:rsidRPr="00F072CA" w:rsidRDefault="003F1EA8" w:rsidP="003F1E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494,00</w:t>
            </w:r>
          </w:p>
        </w:tc>
        <w:tc>
          <w:tcPr>
            <w:tcW w:w="1024" w:type="pct"/>
            <w:vAlign w:val="center"/>
          </w:tcPr>
          <w:p w:rsidR="003F1EA8" w:rsidRPr="00F072CA" w:rsidRDefault="003F1EA8" w:rsidP="003F1E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25,24,26-33,25</w:t>
            </w:r>
          </w:p>
        </w:tc>
        <w:tc>
          <w:tcPr>
            <w:tcW w:w="1024" w:type="pct"/>
            <w:vAlign w:val="center"/>
          </w:tcPr>
          <w:p w:rsidR="003F1EA8" w:rsidRPr="00F072CA" w:rsidRDefault="00311ABF" w:rsidP="003F1E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F072CA">
              <w:rPr>
                <w:rFonts w:ascii="Arial" w:hAnsi="Arial" w:cs="Arial"/>
                <w:sz w:val="22"/>
                <w:szCs w:val="22"/>
              </w:rPr>
              <w:t>Образуемый</w:t>
            </w:r>
            <w:proofErr w:type="gramEnd"/>
          </w:p>
        </w:tc>
      </w:tr>
      <w:tr w:rsidR="003F1EA8" w:rsidRPr="00F072CA" w:rsidTr="003F1EA8">
        <w:trPr>
          <w:jc w:val="center"/>
        </w:trPr>
        <w:tc>
          <w:tcPr>
            <w:tcW w:w="451" w:type="pct"/>
            <w:vAlign w:val="center"/>
          </w:tcPr>
          <w:p w:rsidR="003F1EA8" w:rsidRPr="00F072CA" w:rsidRDefault="003F1EA8" w:rsidP="003F1E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018" w:type="pct"/>
            <w:vAlign w:val="center"/>
          </w:tcPr>
          <w:p w:rsidR="003F1EA8" w:rsidRPr="00F072CA" w:rsidRDefault="005E3A1C" w:rsidP="003F1E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Деловое управление</w:t>
            </w:r>
          </w:p>
        </w:tc>
        <w:tc>
          <w:tcPr>
            <w:tcW w:w="894" w:type="pct"/>
            <w:vAlign w:val="center"/>
          </w:tcPr>
          <w:p w:rsidR="003F1EA8" w:rsidRPr="00F072CA" w:rsidRDefault="003F1EA8" w:rsidP="003F1E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Общественная застройка</w:t>
            </w:r>
          </w:p>
        </w:tc>
        <w:tc>
          <w:tcPr>
            <w:tcW w:w="589" w:type="pct"/>
            <w:vAlign w:val="center"/>
          </w:tcPr>
          <w:p w:rsidR="003F1EA8" w:rsidRPr="00F072CA" w:rsidRDefault="003F1EA8" w:rsidP="003F1E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1035,20</w:t>
            </w:r>
          </w:p>
        </w:tc>
        <w:tc>
          <w:tcPr>
            <w:tcW w:w="1024" w:type="pct"/>
            <w:vAlign w:val="center"/>
          </w:tcPr>
          <w:p w:rsidR="003F1EA8" w:rsidRPr="00F072CA" w:rsidRDefault="003F1EA8" w:rsidP="003F1E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26,21-16,34-38,34,27,26</w:t>
            </w:r>
          </w:p>
        </w:tc>
        <w:tc>
          <w:tcPr>
            <w:tcW w:w="1024" w:type="pct"/>
            <w:vAlign w:val="center"/>
          </w:tcPr>
          <w:p w:rsidR="003F1EA8" w:rsidRPr="00F072CA" w:rsidRDefault="00311ABF" w:rsidP="003F1E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F072CA">
              <w:rPr>
                <w:rFonts w:ascii="Arial" w:hAnsi="Arial" w:cs="Arial"/>
                <w:sz w:val="22"/>
                <w:szCs w:val="22"/>
              </w:rPr>
              <w:t>Образуемый</w:t>
            </w:r>
            <w:proofErr w:type="gramEnd"/>
          </w:p>
        </w:tc>
      </w:tr>
      <w:tr w:rsidR="003F1EA8" w:rsidRPr="00F072CA" w:rsidTr="003F1EA8">
        <w:trPr>
          <w:jc w:val="center"/>
        </w:trPr>
        <w:tc>
          <w:tcPr>
            <w:tcW w:w="451" w:type="pct"/>
            <w:vAlign w:val="center"/>
          </w:tcPr>
          <w:p w:rsidR="003F1EA8" w:rsidRPr="00F072CA" w:rsidRDefault="003F1EA8" w:rsidP="003F1E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018" w:type="pct"/>
            <w:vAlign w:val="center"/>
          </w:tcPr>
          <w:p w:rsidR="003F1EA8" w:rsidRPr="00F072CA" w:rsidRDefault="005E3A1C" w:rsidP="003F1E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Служебные гаражи</w:t>
            </w:r>
          </w:p>
        </w:tc>
        <w:tc>
          <w:tcPr>
            <w:tcW w:w="894" w:type="pct"/>
            <w:vAlign w:val="center"/>
          </w:tcPr>
          <w:p w:rsidR="003F1EA8" w:rsidRPr="00F072CA" w:rsidRDefault="003F1EA8" w:rsidP="003F1E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Общественная застройка</w:t>
            </w:r>
          </w:p>
        </w:tc>
        <w:tc>
          <w:tcPr>
            <w:tcW w:w="589" w:type="pct"/>
            <w:vAlign w:val="center"/>
          </w:tcPr>
          <w:p w:rsidR="003F1EA8" w:rsidRPr="00F072CA" w:rsidRDefault="003F1EA8" w:rsidP="003F1E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35,0</w:t>
            </w:r>
          </w:p>
        </w:tc>
        <w:tc>
          <w:tcPr>
            <w:tcW w:w="1024" w:type="pct"/>
            <w:vAlign w:val="center"/>
          </w:tcPr>
          <w:p w:rsidR="003F1EA8" w:rsidRPr="00F072CA" w:rsidRDefault="003F1EA8" w:rsidP="003F1E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40-43,40</w:t>
            </w:r>
          </w:p>
        </w:tc>
        <w:tc>
          <w:tcPr>
            <w:tcW w:w="1024" w:type="pct"/>
            <w:vAlign w:val="center"/>
          </w:tcPr>
          <w:p w:rsidR="003F1EA8" w:rsidRPr="00F072CA" w:rsidRDefault="00311ABF" w:rsidP="003F1E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F072CA">
              <w:rPr>
                <w:rFonts w:ascii="Arial" w:hAnsi="Arial" w:cs="Arial"/>
                <w:sz w:val="22"/>
                <w:szCs w:val="22"/>
              </w:rPr>
              <w:t>Существующий</w:t>
            </w:r>
            <w:proofErr w:type="gramEnd"/>
          </w:p>
        </w:tc>
      </w:tr>
      <w:tr w:rsidR="003F1EA8" w:rsidRPr="00F072CA" w:rsidTr="003F1EA8">
        <w:trPr>
          <w:jc w:val="center"/>
        </w:trPr>
        <w:tc>
          <w:tcPr>
            <w:tcW w:w="451" w:type="pct"/>
            <w:vAlign w:val="center"/>
          </w:tcPr>
          <w:p w:rsidR="003F1EA8" w:rsidRPr="00F072CA" w:rsidRDefault="003F1EA8" w:rsidP="003F1E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018" w:type="pct"/>
            <w:vAlign w:val="center"/>
          </w:tcPr>
          <w:p w:rsidR="003F1EA8" w:rsidRPr="00F072CA" w:rsidRDefault="005E3A1C" w:rsidP="003F1E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Земельные участка (территории) общего пользования</w:t>
            </w:r>
          </w:p>
        </w:tc>
        <w:tc>
          <w:tcPr>
            <w:tcW w:w="894" w:type="pct"/>
            <w:vAlign w:val="center"/>
          </w:tcPr>
          <w:p w:rsidR="003F1EA8" w:rsidRPr="00F072CA" w:rsidRDefault="003F1EA8" w:rsidP="003F1E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Территория общего пользования</w:t>
            </w:r>
          </w:p>
        </w:tc>
        <w:tc>
          <w:tcPr>
            <w:tcW w:w="589" w:type="pct"/>
            <w:vAlign w:val="center"/>
          </w:tcPr>
          <w:p w:rsidR="003F1EA8" w:rsidRPr="00F072CA" w:rsidRDefault="003F1EA8" w:rsidP="003F1E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208,00</w:t>
            </w:r>
          </w:p>
        </w:tc>
        <w:tc>
          <w:tcPr>
            <w:tcW w:w="1024" w:type="pct"/>
            <w:vAlign w:val="center"/>
          </w:tcPr>
          <w:p w:rsidR="003F1EA8" w:rsidRPr="00F072CA" w:rsidRDefault="003F1EA8" w:rsidP="003F1E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9,39,34,16</w:t>
            </w:r>
          </w:p>
        </w:tc>
        <w:tc>
          <w:tcPr>
            <w:tcW w:w="1024" w:type="pct"/>
            <w:vAlign w:val="center"/>
          </w:tcPr>
          <w:p w:rsidR="003F1EA8" w:rsidRPr="00F072CA" w:rsidRDefault="00311ABF" w:rsidP="003F1E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F072CA">
              <w:rPr>
                <w:rFonts w:ascii="Arial" w:hAnsi="Arial" w:cs="Arial"/>
                <w:sz w:val="22"/>
                <w:szCs w:val="22"/>
              </w:rPr>
              <w:t>Образуемый</w:t>
            </w:r>
            <w:proofErr w:type="gramEnd"/>
          </w:p>
        </w:tc>
      </w:tr>
      <w:tr w:rsidR="003F1EA8" w:rsidRPr="003F1EA8" w:rsidTr="003F1EA8">
        <w:trPr>
          <w:jc w:val="center"/>
        </w:trPr>
        <w:tc>
          <w:tcPr>
            <w:tcW w:w="451" w:type="pct"/>
            <w:vAlign w:val="center"/>
          </w:tcPr>
          <w:p w:rsidR="003F1EA8" w:rsidRPr="00F072CA" w:rsidRDefault="003F1EA8" w:rsidP="003F1E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018" w:type="pct"/>
            <w:vAlign w:val="center"/>
          </w:tcPr>
          <w:p w:rsidR="003F1EA8" w:rsidRPr="00F072CA" w:rsidRDefault="005E3A1C" w:rsidP="003F1E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Земельные участка (территории) общего пользования</w:t>
            </w:r>
          </w:p>
        </w:tc>
        <w:tc>
          <w:tcPr>
            <w:tcW w:w="894" w:type="pct"/>
            <w:vAlign w:val="center"/>
          </w:tcPr>
          <w:p w:rsidR="003F1EA8" w:rsidRPr="00F072CA" w:rsidRDefault="003F1EA8" w:rsidP="003F1E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Территория общего пользования</w:t>
            </w:r>
          </w:p>
        </w:tc>
        <w:tc>
          <w:tcPr>
            <w:tcW w:w="589" w:type="pct"/>
            <w:vAlign w:val="center"/>
          </w:tcPr>
          <w:p w:rsidR="003F1EA8" w:rsidRPr="00F072CA" w:rsidRDefault="003F1EA8" w:rsidP="003F1E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573,20</w:t>
            </w:r>
          </w:p>
        </w:tc>
        <w:tc>
          <w:tcPr>
            <w:tcW w:w="1024" w:type="pct"/>
            <w:vAlign w:val="center"/>
          </w:tcPr>
          <w:p w:rsidR="003F1EA8" w:rsidRPr="00F072CA" w:rsidRDefault="003F1EA8" w:rsidP="003F1E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3,35-39,9,4,3</w:t>
            </w:r>
          </w:p>
        </w:tc>
        <w:tc>
          <w:tcPr>
            <w:tcW w:w="1024" w:type="pct"/>
            <w:vAlign w:val="center"/>
          </w:tcPr>
          <w:p w:rsidR="003F1EA8" w:rsidRPr="00F072CA" w:rsidRDefault="00311ABF" w:rsidP="003F1E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F072CA">
              <w:rPr>
                <w:rFonts w:ascii="Arial" w:hAnsi="Arial" w:cs="Arial"/>
                <w:sz w:val="22"/>
                <w:szCs w:val="22"/>
              </w:rPr>
              <w:t>Образуемый</w:t>
            </w:r>
            <w:proofErr w:type="gramEnd"/>
          </w:p>
        </w:tc>
      </w:tr>
    </w:tbl>
    <w:p w:rsidR="002D3BBE" w:rsidRDefault="002D3BBE" w:rsidP="002D3BBE">
      <w:pPr>
        <w:tabs>
          <w:tab w:val="left" w:pos="0"/>
        </w:tabs>
        <w:jc w:val="both"/>
        <w:rPr>
          <w:b/>
        </w:rPr>
      </w:pPr>
    </w:p>
    <w:p w:rsidR="002D3BBE" w:rsidRDefault="002D3BBE" w:rsidP="002D3BBE">
      <w:pPr>
        <w:jc w:val="both"/>
        <w:rPr>
          <w:rFonts w:ascii="Arial" w:hAnsi="Arial" w:cs="Arial"/>
          <w:sz w:val="24"/>
          <w:szCs w:val="24"/>
        </w:rPr>
      </w:pPr>
    </w:p>
    <w:p w:rsidR="002D3BBE" w:rsidRDefault="002D3BBE" w:rsidP="002D3BBE">
      <w:pPr>
        <w:jc w:val="both"/>
        <w:rPr>
          <w:rFonts w:ascii="Arial" w:hAnsi="Arial" w:cs="Arial"/>
          <w:sz w:val="24"/>
          <w:szCs w:val="24"/>
        </w:rPr>
      </w:pPr>
    </w:p>
    <w:p w:rsidR="002D3BBE" w:rsidRDefault="002D3BBE" w:rsidP="002D3BBE">
      <w:pPr>
        <w:jc w:val="both"/>
        <w:rPr>
          <w:rFonts w:ascii="Arial" w:hAnsi="Arial" w:cs="Arial"/>
          <w:sz w:val="24"/>
          <w:szCs w:val="24"/>
        </w:rPr>
      </w:pPr>
    </w:p>
    <w:p w:rsidR="002D3BBE" w:rsidRDefault="002D3BBE" w:rsidP="002D3BBE">
      <w:pPr>
        <w:jc w:val="both"/>
        <w:rPr>
          <w:rFonts w:ascii="Arial" w:hAnsi="Arial" w:cs="Arial"/>
          <w:sz w:val="24"/>
          <w:szCs w:val="24"/>
        </w:rPr>
      </w:pPr>
    </w:p>
    <w:p w:rsidR="002D3BBE" w:rsidRDefault="002D3BBE" w:rsidP="002D3BBE">
      <w:pPr>
        <w:jc w:val="both"/>
        <w:rPr>
          <w:rFonts w:ascii="Arial" w:hAnsi="Arial" w:cs="Arial"/>
          <w:sz w:val="24"/>
          <w:szCs w:val="24"/>
        </w:rPr>
      </w:pPr>
    </w:p>
    <w:p w:rsidR="002D3BBE" w:rsidRDefault="002D3BBE" w:rsidP="002D3BBE">
      <w:pPr>
        <w:jc w:val="both"/>
        <w:rPr>
          <w:rFonts w:ascii="Arial" w:hAnsi="Arial" w:cs="Arial"/>
          <w:sz w:val="24"/>
          <w:szCs w:val="24"/>
        </w:rPr>
      </w:pPr>
    </w:p>
    <w:p w:rsidR="002D3BBE" w:rsidRDefault="002D3BBE" w:rsidP="002D3BBE">
      <w:pPr>
        <w:jc w:val="both"/>
        <w:rPr>
          <w:rFonts w:ascii="Arial" w:hAnsi="Arial" w:cs="Arial"/>
          <w:sz w:val="24"/>
          <w:szCs w:val="24"/>
        </w:rPr>
      </w:pPr>
    </w:p>
    <w:p w:rsidR="00F072CA" w:rsidRDefault="00F072CA" w:rsidP="002D3BBE">
      <w:pPr>
        <w:jc w:val="both"/>
        <w:rPr>
          <w:rFonts w:ascii="Arial" w:hAnsi="Arial" w:cs="Arial"/>
          <w:sz w:val="24"/>
          <w:szCs w:val="24"/>
        </w:rPr>
      </w:pPr>
    </w:p>
    <w:p w:rsidR="00F072CA" w:rsidRDefault="00F072CA" w:rsidP="002D3BBE">
      <w:pPr>
        <w:jc w:val="both"/>
        <w:rPr>
          <w:rFonts w:ascii="Arial" w:hAnsi="Arial" w:cs="Arial"/>
          <w:sz w:val="24"/>
          <w:szCs w:val="24"/>
        </w:rPr>
      </w:pPr>
    </w:p>
    <w:p w:rsidR="00F072CA" w:rsidRDefault="00F072CA" w:rsidP="002D3BBE">
      <w:pPr>
        <w:jc w:val="both"/>
        <w:rPr>
          <w:rFonts w:ascii="Arial" w:hAnsi="Arial" w:cs="Arial"/>
          <w:sz w:val="24"/>
          <w:szCs w:val="24"/>
        </w:rPr>
      </w:pPr>
    </w:p>
    <w:p w:rsidR="00F072CA" w:rsidRDefault="00F072CA" w:rsidP="002D3BBE">
      <w:pPr>
        <w:jc w:val="both"/>
        <w:rPr>
          <w:rFonts w:ascii="Arial" w:hAnsi="Arial" w:cs="Arial"/>
          <w:sz w:val="24"/>
          <w:szCs w:val="24"/>
        </w:rPr>
      </w:pPr>
    </w:p>
    <w:p w:rsidR="002D3BBE" w:rsidRDefault="002D3BBE" w:rsidP="002D3BBE">
      <w:pPr>
        <w:jc w:val="both"/>
        <w:rPr>
          <w:rFonts w:ascii="Arial" w:hAnsi="Arial" w:cs="Arial"/>
          <w:sz w:val="24"/>
          <w:szCs w:val="24"/>
        </w:rPr>
      </w:pPr>
    </w:p>
    <w:p w:rsidR="002D3BBE" w:rsidRDefault="002D3BBE" w:rsidP="002D3BBE">
      <w:pPr>
        <w:jc w:val="both"/>
        <w:rPr>
          <w:rFonts w:ascii="Arial" w:hAnsi="Arial" w:cs="Arial"/>
          <w:sz w:val="24"/>
          <w:szCs w:val="24"/>
        </w:rPr>
      </w:pPr>
    </w:p>
    <w:p w:rsidR="002D3BBE" w:rsidRPr="002D3BBE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2D3BBE">
        <w:rPr>
          <w:rFonts w:ascii="Arial" w:hAnsi="Arial" w:cs="Arial"/>
          <w:b/>
          <w:sz w:val="24"/>
          <w:szCs w:val="24"/>
        </w:rPr>
        <w:lastRenderedPageBreak/>
        <w:t>5. План границ земельных участков с оценкой изъятия земель.</w:t>
      </w:r>
    </w:p>
    <w:p w:rsidR="002D3BBE" w:rsidRPr="002D3BBE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sz w:val="24"/>
          <w:szCs w:val="24"/>
        </w:rPr>
      </w:pPr>
    </w:p>
    <w:p w:rsidR="002D3BBE" w:rsidRPr="002D3BBE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2D3BBE">
        <w:rPr>
          <w:rFonts w:ascii="Arial" w:hAnsi="Arial" w:cs="Arial"/>
          <w:sz w:val="24"/>
          <w:szCs w:val="24"/>
        </w:rPr>
        <w:t>План выполнен в масштабе 1:500.</w:t>
      </w:r>
    </w:p>
    <w:p w:rsidR="002D3BBE" w:rsidRPr="002D3BBE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2D3BBE">
        <w:rPr>
          <w:rFonts w:ascii="Arial" w:hAnsi="Arial" w:cs="Arial"/>
          <w:sz w:val="24"/>
          <w:szCs w:val="24"/>
        </w:rPr>
        <w:t xml:space="preserve">На плане </w:t>
      </w:r>
      <w:proofErr w:type="gramStart"/>
      <w:r w:rsidRPr="002D3BBE">
        <w:rPr>
          <w:rFonts w:ascii="Arial" w:hAnsi="Arial" w:cs="Arial"/>
          <w:sz w:val="24"/>
          <w:szCs w:val="24"/>
        </w:rPr>
        <w:t>отображены</w:t>
      </w:r>
      <w:proofErr w:type="gramEnd"/>
      <w:r w:rsidRPr="002D3BBE">
        <w:rPr>
          <w:rFonts w:ascii="Arial" w:hAnsi="Arial" w:cs="Arial"/>
          <w:sz w:val="24"/>
          <w:szCs w:val="24"/>
        </w:rPr>
        <w:t>:</w:t>
      </w:r>
    </w:p>
    <w:p w:rsidR="002D3BBE" w:rsidRPr="002D3BBE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2D3BBE">
        <w:rPr>
          <w:rFonts w:ascii="Arial" w:hAnsi="Arial" w:cs="Arial"/>
          <w:sz w:val="24"/>
          <w:szCs w:val="24"/>
        </w:rPr>
        <w:t>- граница территории межевания;</w:t>
      </w:r>
    </w:p>
    <w:p w:rsidR="002D3BBE" w:rsidRPr="002D3BBE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2D3BBE">
        <w:rPr>
          <w:rFonts w:ascii="Arial" w:hAnsi="Arial" w:cs="Arial"/>
          <w:sz w:val="24"/>
          <w:szCs w:val="24"/>
        </w:rPr>
        <w:t>- красные линии, утвержденные в составе проекта планировки территории;</w:t>
      </w:r>
    </w:p>
    <w:p w:rsidR="002D3BBE" w:rsidRPr="002D3BBE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2D3BBE">
        <w:rPr>
          <w:rFonts w:ascii="Arial" w:hAnsi="Arial" w:cs="Arial"/>
          <w:sz w:val="24"/>
          <w:szCs w:val="24"/>
        </w:rPr>
        <w:t>- границы формируемых земельных участков;</w:t>
      </w:r>
    </w:p>
    <w:p w:rsidR="002D3BBE" w:rsidRPr="002D3BBE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2D3BBE">
        <w:rPr>
          <w:rFonts w:ascii="Arial" w:hAnsi="Arial" w:cs="Arial"/>
          <w:sz w:val="24"/>
          <w:szCs w:val="24"/>
        </w:rPr>
        <w:t>- здания и сооружения;</w:t>
      </w:r>
    </w:p>
    <w:p w:rsidR="002D3BBE" w:rsidRPr="002D3BBE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2D3BBE">
        <w:rPr>
          <w:rFonts w:ascii="Arial" w:hAnsi="Arial" w:cs="Arial"/>
          <w:sz w:val="24"/>
          <w:szCs w:val="24"/>
        </w:rPr>
        <w:t>- зарегистрированные земельные участки;</w:t>
      </w:r>
    </w:p>
    <w:p w:rsidR="002D3BBE" w:rsidRPr="002D3BBE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2D3BBE">
        <w:rPr>
          <w:rFonts w:ascii="Arial" w:hAnsi="Arial" w:cs="Arial"/>
          <w:sz w:val="24"/>
          <w:szCs w:val="24"/>
        </w:rPr>
        <w:t>- границы сервитутов.</w:t>
      </w:r>
    </w:p>
    <w:p w:rsidR="002D3BBE" w:rsidRPr="002D3BBE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2D3BBE">
        <w:rPr>
          <w:rFonts w:ascii="Arial" w:hAnsi="Arial" w:cs="Arial"/>
          <w:sz w:val="24"/>
          <w:szCs w:val="24"/>
        </w:rPr>
        <w:t xml:space="preserve">Данные о зарегистрированных земельных участков приведены на основании данных, представленных Заказчиком и публичной картой </w:t>
      </w:r>
      <w:proofErr w:type="spellStart"/>
      <w:r w:rsidRPr="002D3BBE">
        <w:rPr>
          <w:rFonts w:ascii="Arial" w:hAnsi="Arial" w:cs="Arial"/>
          <w:sz w:val="24"/>
          <w:szCs w:val="24"/>
        </w:rPr>
        <w:t>Росреестра</w:t>
      </w:r>
      <w:proofErr w:type="spellEnd"/>
      <w:r w:rsidRPr="002D3BBE">
        <w:rPr>
          <w:rFonts w:ascii="Arial" w:hAnsi="Arial" w:cs="Arial"/>
          <w:sz w:val="24"/>
          <w:szCs w:val="24"/>
        </w:rPr>
        <w:t>.</w:t>
      </w:r>
      <w:proofErr w:type="gramEnd"/>
    </w:p>
    <w:p w:rsidR="005E3A1C" w:rsidRPr="00A01C7F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A01C7F">
        <w:rPr>
          <w:rFonts w:ascii="Arial" w:hAnsi="Arial" w:cs="Arial"/>
          <w:sz w:val="24"/>
          <w:szCs w:val="24"/>
        </w:rPr>
        <w:t xml:space="preserve">Проектируемый участок расположен внутри кадастрового квартала. </w:t>
      </w:r>
    </w:p>
    <w:p w:rsidR="00F072CA" w:rsidRPr="00A01C7F" w:rsidRDefault="005E3A1C" w:rsidP="002D3BBE">
      <w:pPr>
        <w:tabs>
          <w:tab w:val="left" w:pos="0"/>
        </w:tabs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A01C7F">
        <w:rPr>
          <w:rFonts w:ascii="Arial" w:hAnsi="Arial" w:cs="Arial"/>
          <w:sz w:val="24"/>
          <w:szCs w:val="24"/>
        </w:rPr>
        <w:t>Согласно проекта</w:t>
      </w:r>
      <w:proofErr w:type="gramEnd"/>
      <w:r w:rsidRPr="00A01C7F">
        <w:rPr>
          <w:rFonts w:ascii="Arial" w:hAnsi="Arial" w:cs="Arial"/>
          <w:sz w:val="24"/>
          <w:szCs w:val="24"/>
        </w:rPr>
        <w:t xml:space="preserve"> межевания </w:t>
      </w:r>
      <w:r w:rsidR="00F072CA" w:rsidRPr="00A01C7F">
        <w:rPr>
          <w:rFonts w:ascii="Arial" w:hAnsi="Arial" w:cs="Arial"/>
          <w:sz w:val="24"/>
          <w:szCs w:val="24"/>
        </w:rPr>
        <w:t>планируется:</w:t>
      </w:r>
    </w:p>
    <w:p w:rsidR="002A5558" w:rsidRPr="00A01C7F" w:rsidRDefault="00F072CA" w:rsidP="002A5558">
      <w:pPr>
        <w:pStyle w:val="ad"/>
        <w:numPr>
          <w:ilvl w:val="0"/>
          <w:numId w:val="47"/>
        </w:numPr>
        <w:tabs>
          <w:tab w:val="left" w:pos="0"/>
        </w:tabs>
        <w:ind w:left="851" w:hanging="284"/>
        <w:jc w:val="both"/>
        <w:rPr>
          <w:rFonts w:ascii="Arial" w:hAnsi="Arial" w:cs="Arial"/>
          <w:sz w:val="24"/>
          <w:szCs w:val="24"/>
        </w:rPr>
      </w:pPr>
      <w:r w:rsidRPr="00A01C7F">
        <w:rPr>
          <w:rFonts w:ascii="Arial" w:hAnsi="Arial" w:cs="Arial"/>
          <w:sz w:val="24"/>
          <w:szCs w:val="24"/>
        </w:rPr>
        <w:t xml:space="preserve">Образовать из земельного участка с кадастровым номером 02:64:010902:1150  </w:t>
      </w:r>
      <w:r w:rsidR="005E3A1C" w:rsidRPr="00A01C7F">
        <w:rPr>
          <w:rFonts w:ascii="Arial" w:hAnsi="Arial" w:cs="Arial"/>
          <w:sz w:val="24"/>
          <w:szCs w:val="24"/>
        </w:rPr>
        <w:t>три земельный участка</w:t>
      </w:r>
      <w:r w:rsidR="002A5558" w:rsidRPr="00A01C7F">
        <w:rPr>
          <w:rFonts w:ascii="Arial" w:hAnsi="Arial" w:cs="Arial"/>
          <w:sz w:val="24"/>
          <w:szCs w:val="24"/>
        </w:rPr>
        <w:t xml:space="preserve"> (ЗУ</w:t>
      </w:r>
      <w:proofErr w:type="gramStart"/>
      <w:r w:rsidR="002A5558" w:rsidRPr="00A01C7F">
        <w:rPr>
          <w:rFonts w:ascii="Arial" w:hAnsi="Arial" w:cs="Arial"/>
          <w:sz w:val="24"/>
          <w:szCs w:val="24"/>
        </w:rPr>
        <w:t>1</w:t>
      </w:r>
      <w:proofErr w:type="gramEnd"/>
      <w:r w:rsidR="002A5558" w:rsidRPr="00A01C7F">
        <w:rPr>
          <w:rFonts w:ascii="Arial" w:hAnsi="Arial" w:cs="Arial"/>
          <w:sz w:val="24"/>
          <w:szCs w:val="24"/>
        </w:rPr>
        <w:t>, ЗУ2, ЗУ9</w:t>
      </w:r>
      <w:r w:rsidR="005E3A1C" w:rsidRPr="00A01C7F">
        <w:rPr>
          <w:rFonts w:ascii="Arial" w:hAnsi="Arial" w:cs="Arial"/>
          <w:sz w:val="24"/>
          <w:szCs w:val="24"/>
        </w:rPr>
        <w:t xml:space="preserve"> путем раздела с сохранением</w:t>
      </w:r>
      <w:r w:rsidR="002A5558" w:rsidRPr="00A01C7F">
        <w:rPr>
          <w:rFonts w:ascii="Arial" w:hAnsi="Arial" w:cs="Arial"/>
          <w:sz w:val="24"/>
          <w:szCs w:val="24"/>
        </w:rPr>
        <w:t xml:space="preserve"> в измененных границах исходного земельного участка 02:64:010902:1150;</w:t>
      </w:r>
      <w:r w:rsidR="000D0F14" w:rsidRPr="00A01C7F">
        <w:rPr>
          <w:rFonts w:ascii="Arial" w:hAnsi="Arial" w:cs="Arial"/>
          <w:sz w:val="24"/>
          <w:szCs w:val="24"/>
        </w:rPr>
        <w:t xml:space="preserve"> Доступ к образуемым земельным участкам организовать через территории общего пользования.</w:t>
      </w:r>
    </w:p>
    <w:p w:rsidR="002A5558" w:rsidRPr="00A01C7F" w:rsidRDefault="002A5558" w:rsidP="002A5558">
      <w:pPr>
        <w:pStyle w:val="ad"/>
        <w:numPr>
          <w:ilvl w:val="0"/>
          <w:numId w:val="47"/>
        </w:numPr>
        <w:tabs>
          <w:tab w:val="left" w:pos="0"/>
        </w:tabs>
        <w:ind w:left="851" w:hanging="284"/>
        <w:jc w:val="both"/>
        <w:rPr>
          <w:rFonts w:ascii="Arial" w:hAnsi="Arial" w:cs="Arial"/>
          <w:sz w:val="24"/>
          <w:szCs w:val="24"/>
        </w:rPr>
      </w:pPr>
      <w:r w:rsidRPr="00A01C7F">
        <w:rPr>
          <w:rFonts w:ascii="Arial" w:hAnsi="Arial" w:cs="Arial"/>
          <w:sz w:val="24"/>
          <w:szCs w:val="24"/>
        </w:rPr>
        <w:t xml:space="preserve"> Образовать из земельных участков в 02:64:010902:841 и 02:64:010902:840  три земельный участка (ЗУ3, ЗУ</w:t>
      </w:r>
      <w:proofErr w:type="gramStart"/>
      <w:r w:rsidRPr="00A01C7F">
        <w:rPr>
          <w:rFonts w:ascii="Arial" w:hAnsi="Arial" w:cs="Arial"/>
          <w:sz w:val="24"/>
          <w:szCs w:val="24"/>
        </w:rPr>
        <w:t>4</w:t>
      </w:r>
      <w:proofErr w:type="gramEnd"/>
      <w:r w:rsidRPr="00A01C7F">
        <w:rPr>
          <w:rFonts w:ascii="Arial" w:hAnsi="Arial" w:cs="Arial"/>
          <w:sz w:val="24"/>
          <w:szCs w:val="24"/>
        </w:rPr>
        <w:t>, ЗУ8) в два этапа</w:t>
      </w:r>
      <w:r w:rsidR="000D0F14" w:rsidRPr="00A01C7F">
        <w:rPr>
          <w:rFonts w:ascii="Arial" w:hAnsi="Arial" w:cs="Arial"/>
          <w:sz w:val="24"/>
          <w:szCs w:val="24"/>
        </w:rPr>
        <w:t>:</w:t>
      </w:r>
      <w:r w:rsidR="00EA6864" w:rsidRPr="00A01C7F">
        <w:rPr>
          <w:rFonts w:ascii="Arial" w:hAnsi="Arial" w:cs="Arial"/>
          <w:sz w:val="24"/>
          <w:szCs w:val="24"/>
        </w:rPr>
        <w:t xml:space="preserve"> объединение, затем раздел</w:t>
      </w:r>
      <w:r w:rsidR="000D0F14" w:rsidRPr="00A01C7F">
        <w:rPr>
          <w:rFonts w:ascii="Arial" w:hAnsi="Arial" w:cs="Arial"/>
          <w:sz w:val="24"/>
          <w:szCs w:val="24"/>
        </w:rPr>
        <w:t xml:space="preserve"> образованного в результате объединения земельного участка</w:t>
      </w:r>
      <w:r w:rsidR="00EA6864" w:rsidRPr="00A01C7F">
        <w:rPr>
          <w:rFonts w:ascii="Arial" w:hAnsi="Arial" w:cs="Arial"/>
          <w:sz w:val="24"/>
          <w:szCs w:val="24"/>
        </w:rPr>
        <w:t>.</w:t>
      </w:r>
      <w:r w:rsidR="000D0F14" w:rsidRPr="00A01C7F">
        <w:rPr>
          <w:rFonts w:ascii="Arial" w:hAnsi="Arial" w:cs="Arial"/>
          <w:sz w:val="24"/>
          <w:szCs w:val="24"/>
        </w:rPr>
        <w:t xml:space="preserve"> Доступ к образуемым земельным участкам организовать через территории общего пользования</w:t>
      </w:r>
    </w:p>
    <w:p w:rsidR="00EA6864" w:rsidRPr="00A01C7F" w:rsidRDefault="00EA6864" w:rsidP="000D0F14">
      <w:pPr>
        <w:pStyle w:val="ad"/>
        <w:numPr>
          <w:ilvl w:val="0"/>
          <w:numId w:val="47"/>
        </w:numPr>
        <w:tabs>
          <w:tab w:val="left" w:pos="0"/>
        </w:tabs>
        <w:ind w:left="851" w:hanging="284"/>
        <w:jc w:val="both"/>
        <w:rPr>
          <w:rFonts w:ascii="Arial" w:hAnsi="Arial" w:cs="Arial"/>
          <w:sz w:val="24"/>
          <w:szCs w:val="24"/>
        </w:rPr>
      </w:pPr>
      <w:r w:rsidRPr="00A01C7F">
        <w:rPr>
          <w:rFonts w:ascii="Arial" w:hAnsi="Arial" w:cs="Arial"/>
          <w:sz w:val="24"/>
          <w:szCs w:val="24"/>
        </w:rPr>
        <w:t>Образовать из земельного участка 02:64:010902:125 два участка путем раздела с сохранением в измененных границах исходного земельного участка 02:64:010902:125 (ЗУ5, ЗУ</w:t>
      </w:r>
      <w:proofErr w:type="gramStart"/>
      <w:r w:rsidRPr="00A01C7F">
        <w:rPr>
          <w:rFonts w:ascii="Arial" w:hAnsi="Arial" w:cs="Arial"/>
          <w:sz w:val="24"/>
          <w:szCs w:val="24"/>
        </w:rPr>
        <w:t>6</w:t>
      </w:r>
      <w:proofErr w:type="gramEnd"/>
      <w:r w:rsidRPr="00A01C7F">
        <w:rPr>
          <w:rFonts w:ascii="Arial" w:hAnsi="Arial" w:cs="Arial"/>
          <w:sz w:val="24"/>
          <w:szCs w:val="24"/>
        </w:rPr>
        <w:t>).</w:t>
      </w:r>
      <w:r w:rsidR="000D0F14" w:rsidRPr="00A01C7F">
        <w:rPr>
          <w:rFonts w:ascii="Arial" w:hAnsi="Arial" w:cs="Arial"/>
          <w:sz w:val="24"/>
          <w:szCs w:val="24"/>
        </w:rPr>
        <w:t>Доступ к ЗУ5 организовать через образуемый земельный участок ЗУ</w:t>
      </w:r>
      <w:r w:rsidR="00311ABF" w:rsidRPr="00A01C7F">
        <w:rPr>
          <w:rFonts w:ascii="Arial" w:hAnsi="Arial" w:cs="Arial"/>
          <w:sz w:val="24"/>
          <w:szCs w:val="24"/>
        </w:rPr>
        <w:t>3</w:t>
      </w:r>
      <w:r w:rsidR="000D0F14" w:rsidRPr="00A01C7F">
        <w:rPr>
          <w:rFonts w:ascii="Arial" w:hAnsi="Arial" w:cs="Arial"/>
          <w:sz w:val="24"/>
          <w:szCs w:val="24"/>
        </w:rPr>
        <w:t>. Доступ к ЗУ</w:t>
      </w:r>
      <w:proofErr w:type="gramStart"/>
      <w:r w:rsidR="00311ABF" w:rsidRPr="00A01C7F">
        <w:rPr>
          <w:rFonts w:ascii="Arial" w:hAnsi="Arial" w:cs="Arial"/>
          <w:sz w:val="24"/>
          <w:szCs w:val="24"/>
        </w:rPr>
        <w:t>6</w:t>
      </w:r>
      <w:proofErr w:type="gramEnd"/>
      <w:r w:rsidR="000D0F14" w:rsidRPr="00A01C7F">
        <w:rPr>
          <w:rFonts w:ascii="Arial" w:hAnsi="Arial" w:cs="Arial"/>
          <w:sz w:val="24"/>
          <w:szCs w:val="24"/>
        </w:rPr>
        <w:t xml:space="preserve"> организовать через территории общего пользования. </w:t>
      </w:r>
    </w:p>
    <w:p w:rsidR="005E3A1C" w:rsidRDefault="00EA6864" w:rsidP="00EA6864">
      <w:pPr>
        <w:tabs>
          <w:tab w:val="left" w:pos="0"/>
        </w:tabs>
        <w:ind w:left="567"/>
        <w:jc w:val="both"/>
        <w:rPr>
          <w:rFonts w:ascii="Arial" w:hAnsi="Arial" w:cs="Arial"/>
          <w:sz w:val="24"/>
          <w:szCs w:val="24"/>
        </w:rPr>
      </w:pPr>
      <w:r w:rsidRPr="00F072CA">
        <w:rPr>
          <w:rFonts w:ascii="Arial" w:hAnsi="Arial" w:cs="Arial"/>
          <w:sz w:val="24"/>
          <w:szCs w:val="24"/>
        </w:rPr>
        <w:t>Характеристики образуемых земельных участков (вид разрешенного использования, площадь, координаты характерных точек</w:t>
      </w:r>
      <w:r w:rsidR="00DA0F75" w:rsidRPr="00F072CA">
        <w:rPr>
          <w:rFonts w:ascii="Arial" w:hAnsi="Arial" w:cs="Arial"/>
          <w:sz w:val="24"/>
          <w:szCs w:val="24"/>
        </w:rPr>
        <w:t>, адреса</w:t>
      </w:r>
      <w:r w:rsidRPr="00F072CA">
        <w:rPr>
          <w:rFonts w:ascii="Arial" w:hAnsi="Arial" w:cs="Arial"/>
          <w:sz w:val="24"/>
          <w:szCs w:val="24"/>
        </w:rPr>
        <w:t>) указанны</w:t>
      </w:r>
      <w:r w:rsidR="002A5558" w:rsidRPr="00F072CA">
        <w:rPr>
          <w:rFonts w:ascii="Arial" w:hAnsi="Arial" w:cs="Arial"/>
          <w:sz w:val="24"/>
          <w:szCs w:val="24"/>
        </w:rPr>
        <w:t xml:space="preserve"> </w:t>
      </w:r>
      <w:r w:rsidRPr="00F072CA">
        <w:rPr>
          <w:rFonts w:ascii="Arial" w:hAnsi="Arial" w:cs="Arial"/>
          <w:sz w:val="24"/>
          <w:szCs w:val="24"/>
        </w:rPr>
        <w:t>в Приложении</w:t>
      </w:r>
      <w:proofErr w:type="gramStart"/>
      <w:r w:rsidR="002A5558" w:rsidRPr="00F072CA">
        <w:rPr>
          <w:rFonts w:ascii="Arial" w:hAnsi="Arial" w:cs="Arial"/>
          <w:sz w:val="24"/>
          <w:szCs w:val="24"/>
        </w:rPr>
        <w:t>1</w:t>
      </w:r>
      <w:proofErr w:type="gramEnd"/>
      <w:r w:rsidR="002A5558" w:rsidRPr="00F072CA">
        <w:rPr>
          <w:rFonts w:ascii="Arial" w:hAnsi="Arial" w:cs="Arial"/>
          <w:sz w:val="24"/>
          <w:szCs w:val="24"/>
        </w:rPr>
        <w:t xml:space="preserve"> </w:t>
      </w:r>
      <w:r w:rsidRPr="00F072CA">
        <w:rPr>
          <w:rFonts w:ascii="Arial" w:hAnsi="Arial" w:cs="Arial"/>
          <w:sz w:val="24"/>
          <w:szCs w:val="24"/>
        </w:rPr>
        <w:t>«</w:t>
      </w:r>
      <w:r w:rsidR="002A5558" w:rsidRPr="00F072CA">
        <w:rPr>
          <w:rFonts w:ascii="Arial" w:hAnsi="Arial" w:cs="Arial"/>
          <w:sz w:val="24"/>
          <w:szCs w:val="24"/>
        </w:rPr>
        <w:t>Ведомость координат земельных участков</w:t>
      </w:r>
      <w:r w:rsidRPr="00F072CA">
        <w:rPr>
          <w:rFonts w:ascii="Arial" w:hAnsi="Arial" w:cs="Arial"/>
          <w:sz w:val="24"/>
          <w:szCs w:val="24"/>
        </w:rPr>
        <w:t>» к проекту межевания территории</w:t>
      </w:r>
      <w:r w:rsidR="002A5558" w:rsidRPr="00F072CA">
        <w:rPr>
          <w:rFonts w:ascii="Arial" w:hAnsi="Arial" w:cs="Arial"/>
          <w:sz w:val="24"/>
          <w:szCs w:val="24"/>
        </w:rPr>
        <w:t>.</w:t>
      </w:r>
      <w:r w:rsidRPr="00F072CA">
        <w:rPr>
          <w:rFonts w:ascii="Arial" w:hAnsi="Arial" w:cs="Arial"/>
          <w:sz w:val="24"/>
          <w:szCs w:val="24"/>
        </w:rPr>
        <w:t xml:space="preserve"> </w:t>
      </w:r>
      <w:r w:rsidR="000D0F14" w:rsidRPr="00F072CA">
        <w:rPr>
          <w:rFonts w:ascii="Arial" w:hAnsi="Arial" w:cs="Arial"/>
          <w:sz w:val="24"/>
          <w:szCs w:val="24"/>
        </w:rPr>
        <w:t>К</w:t>
      </w:r>
      <w:r w:rsidRPr="00F072CA">
        <w:rPr>
          <w:rFonts w:ascii="Arial" w:hAnsi="Arial" w:cs="Arial"/>
          <w:sz w:val="24"/>
          <w:szCs w:val="24"/>
        </w:rPr>
        <w:t>атегори</w:t>
      </w:r>
      <w:r w:rsidR="000D0F14" w:rsidRPr="00F072CA">
        <w:rPr>
          <w:rFonts w:ascii="Arial" w:hAnsi="Arial" w:cs="Arial"/>
          <w:sz w:val="24"/>
          <w:szCs w:val="24"/>
        </w:rPr>
        <w:t>я в</w:t>
      </w:r>
      <w:r w:rsidRPr="00F072CA">
        <w:rPr>
          <w:rFonts w:ascii="Arial" w:hAnsi="Arial" w:cs="Arial"/>
          <w:sz w:val="24"/>
          <w:szCs w:val="24"/>
        </w:rPr>
        <w:t>се</w:t>
      </w:r>
      <w:r w:rsidR="000D0F14" w:rsidRPr="00F072CA">
        <w:rPr>
          <w:rFonts w:ascii="Arial" w:hAnsi="Arial" w:cs="Arial"/>
          <w:sz w:val="24"/>
          <w:szCs w:val="24"/>
        </w:rPr>
        <w:t>х</w:t>
      </w:r>
      <w:r w:rsidRPr="00F072CA">
        <w:rPr>
          <w:rFonts w:ascii="Arial" w:hAnsi="Arial" w:cs="Arial"/>
          <w:sz w:val="24"/>
          <w:szCs w:val="24"/>
        </w:rPr>
        <w:t xml:space="preserve"> образуемы</w:t>
      </w:r>
      <w:r w:rsidR="000D0F14" w:rsidRPr="00F072CA">
        <w:rPr>
          <w:rFonts w:ascii="Arial" w:hAnsi="Arial" w:cs="Arial"/>
          <w:sz w:val="24"/>
          <w:szCs w:val="24"/>
        </w:rPr>
        <w:t>х земельных участков по проекту межевания – земли населенных пунктов</w:t>
      </w:r>
      <w:r>
        <w:rPr>
          <w:rFonts w:ascii="Arial" w:hAnsi="Arial" w:cs="Arial"/>
          <w:sz w:val="24"/>
          <w:szCs w:val="24"/>
        </w:rPr>
        <w:t xml:space="preserve"> </w:t>
      </w:r>
    </w:p>
    <w:p w:rsidR="002D3BBE" w:rsidRPr="002D3BBE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2D3BBE">
        <w:rPr>
          <w:rFonts w:ascii="Arial" w:hAnsi="Arial" w:cs="Arial"/>
          <w:sz w:val="24"/>
          <w:szCs w:val="24"/>
        </w:rPr>
        <w:t>Перечень кадастровых участков подлежащие изъятию в границах проекта межевания квартала представлен в таблице. На территории подлежащей межеванию имеются не поставленный на кадастровый учёт участок, который также подлежит изъятию.</w:t>
      </w:r>
    </w:p>
    <w:p w:rsidR="002D3BBE" w:rsidRPr="002D3BBE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sz w:val="24"/>
          <w:szCs w:val="24"/>
        </w:rPr>
      </w:pPr>
    </w:p>
    <w:p w:rsidR="00F072CA" w:rsidRDefault="00F072CA" w:rsidP="002D3BBE">
      <w:pPr>
        <w:tabs>
          <w:tab w:val="left" w:pos="0"/>
        </w:tabs>
        <w:ind w:firstLine="567"/>
        <w:jc w:val="both"/>
        <w:rPr>
          <w:rFonts w:ascii="Arial" w:hAnsi="Arial" w:cs="Arial"/>
          <w:sz w:val="24"/>
          <w:szCs w:val="24"/>
        </w:rPr>
        <w:sectPr w:rsidR="00F072CA" w:rsidSect="00485EB8">
          <w:pgSz w:w="11906" w:h="16838"/>
          <w:pgMar w:top="426" w:right="567" w:bottom="1134" w:left="1418" w:header="709" w:footer="709" w:gutter="0"/>
          <w:pgNumType w:start="7"/>
          <w:cols w:space="708"/>
          <w:docGrid w:linePitch="360"/>
        </w:sectPr>
      </w:pPr>
    </w:p>
    <w:p w:rsidR="002D3BBE" w:rsidRPr="002D3BBE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2D3BBE">
        <w:rPr>
          <w:rFonts w:ascii="Arial" w:hAnsi="Arial" w:cs="Arial"/>
          <w:sz w:val="24"/>
          <w:szCs w:val="24"/>
        </w:rPr>
        <w:lastRenderedPageBreak/>
        <w:t xml:space="preserve">Таблица </w:t>
      </w:r>
      <w:r w:rsidRPr="002D3BBE">
        <w:rPr>
          <w:rFonts w:ascii="Arial" w:hAnsi="Arial" w:cs="Arial"/>
          <w:i/>
          <w:sz w:val="24"/>
          <w:szCs w:val="24"/>
        </w:rPr>
        <w:t xml:space="preserve">Перечень  кадастровых участков в границах проекта межевания. Оценка изъятия и перераспределения земель  </w:t>
      </w:r>
    </w:p>
    <w:p w:rsidR="002D3BBE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/>
      </w:tblPr>
      <w:tblGrid>
        <w:gridCol w:w="308"/>
        <w:gridCol w:w="1523"/>
        <w:gridCol w:w="898"/>
        <w:gridCol w:w="1116"/>
        <w:gridCol w:w="661"/>
        <w:gridCol w:w="1361"/>
        <w:gridCol w:w="992"/>
        <w:gridCol w:w="709"/>
        <w:gridCol w:w="851"/>
        <w:gridCol w:w="850"/>
        <w:gridCol w:w="717"/>
      </w:tblGrid>
      <w:tr w:rsidR="003F1EA8" w:rsidRPr="00F072CA" w:rsidTr="003F1EA8">
        <w:trPr>
          <w:trHeight w:val="253"/>
          <w:tblHeader/>
        </w:trPr>
        <w:tc>
          <w:tcPr>
            <w:tcW w:w="3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F072CA">
              <w:rPr>
                <w:rFonts w:ascii="Arial" w:hAnsi="Arial" w:cs="Arial"/>
                <w:sz w:val="22"/>
                <w:szCs w:val="22"/>
              </w:rPr>
              <w:t>п</w:t>
            </w:r>
            <w:proofErr w:type="spellEnd"/>
            <w:proofErr w:type="gramEnd"/>
            <w:r w:rsidRPr="00F072CA">
              <w:rPr>
                <w:rFonts w:ascii="Arial" w:hAnsi="Arial" w:cs="Arial"/>
                <w:sz w:val="22"/>
                <w:szCs w:val="22"/>
              </w:rPr>
              <w:t>/</w:t>
            </w:r>
            <w:proofErr w:type="spellStart"/>
            <w:r w:rsidRPr="00F072CA">
              <w:rPr>
                <w:rFonts w:ascii="Arial" w:hAnsi="Arial" w:cs="Arial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Кадастровый номер</w:t>
            </w:r>
          </w:p>
        </w:tc>
        <w:tc>
          <w:tcPr>
            <w:tcW w:w="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Категория земель по проекту</w:t>
            </w:r>
          </w:p>
        </w:tc>
        <w:tc>
          <w:tcPr>
            <w:tcW w:w="1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Вид использования участка по документу</w:t>
            </w:r>
          </w:p>
        </w:tc>
        <w:tc>
          <w:tcPr>
            <w:tcW w:w="6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 xml:space="preserve">Площадь участка, </w:t>
            </w:r>
            <w:proofErr w:type="gramStart"/>
            <w:r w:rsidRPr="00F072CA">
              <w:rPr>
                <w:rFonts w:ascii="Arial" w:hAnsi="Arial" w:cs="Arial"/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Кадастровая стоимость</w:t>
            </w:r>
          </w:p>
        </w:tc>
        <w:tc>
          <w:tcPr>
            <w:tcW w:w="41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F1EA8" w:rsidRPr="00F072CA" w:rsidTr="003F1EA8">
        <w:trPr>
          <w:cantSplit/>
          <w:trHeight w:val="1813"/>
          <w:tblHeader/>
        </w:trPr>
        <w:tc>
          <w:tcPr>
            <w:tcW w:w="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Кадастровый номер участка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Под секционную застройку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Под общественную застройку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Под коммунальную застройку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Под территории общего пользования</w:t>
            </w:r>
          </w:p>
        </w:tc>
      </w:tr>
      <w:tr w:rsidR="003F1EA8" w:rsidRPr="00F072CA" w:rsidTr="003F1EA8">
        <w:trPr>
          <w:tblHeader/>
        </w:trPr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11</w:t>
            </w:r>
          </w:p>
        </w:tc>
      </w:tr>
      <w:tr w:rsidR="003F1EA8" w:rsidRPr="00F072CA" w:rsidTr="003F1EA8">
        <w:trPr>
          <w:trHeight w:val="300"/>
        </w:trPr>
        <w:tc>
          <w:tcPr>
            <w:tcW w:w="3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02:64:010902:1150</w:t>
            </w:r>
          </w:p>
        </w:tc>
        <w:tc>
          <w:tcPr>
            <w:tcW w:w="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Территории общего пользования</w:t>
            </w:r>
          </w:p>
        </w:tc>
        <w:tc>
          <w:tcPr>
            <w:tcW w:w="6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5385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6104920,65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1150:п</w:t>
            </w:r>
            <w:proofErr w:type="gramStart"/>
            <w:r w:rsidRPr="00F072CA">
              <w:rPr>
                <w:rFonts w:ascii="Arial" w:hAnsi="Arial" w:cs="Arial"/>
                <w:sz w:val="22"/>
                <w:szCs w:val="22"/>
              </w:rPr>
              <w:t>1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2027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F1EA8" w:rsidRPr="00F072CA" w:rsidTr="003F1EA8">
        <w:trPr>
          <w:trHeight w:val="270"/>
        </w:trPr>
        <w:tc>
          <w:tcPr>
            <w:tcW w:w="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1150:п</w:t>
            </w:r>
            <w:proofErr w:type="gramStart"/>
            <w:r w:rsidRPr="00F072CA">
              <w:rPr>
                <w:rFonts w:ascii="Arial" w:hAnsi="Arial" w:cs="Arial"/>
                <w:sz w:val="22"/>
                <w:szCs w:val="22"/>
              </w:rPr>
              <w:t>2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2775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F1EA8" w:rsidRPr="00F072CA" w:rsidTr="003F1EA8">
        <w:trPr>
          <w:trHeight w:val="285"/>
        </w:trPr>
        <w:tc>
          <w:tcPr>
            <w:tcW w:w="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1150:п3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583</w:t>
            </w:r>
          </w:p>
        </w:tc>
      </w:tr>
      <w:tr w:rsidR="003F1EA8" w:rsidRPr="00F072CA" w:rsidTr="003F1EA8">
        <w:trPr>
          <w:trHeight w:val="255"/>
        </w:trPr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итого</w:t>
            </w:r>
          </w:p>
        </w:tc>
        <w:tc>
          <w:tcPr>
            <w:tcW w:w="8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5385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4802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583</w:t>
            </w:r>
          </w:p>
        </w:tc>
      </w:tr>
      <w:tr w:rsidR="003F1EA8" w:rsidRPr="00F072CA" w:rsidTr="003F1EA8">
        <w:trPr>
          <w:trHeight w:val="285"/>
        </w:trPr>
        <w:tc>
          <w:tcPr>
            <w:tcW w:w="3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02:64:010902:841</w:t>
            </w:r>
          </w:p>
        </w:tc>
        <w:tc>
          <w:tcPr>
            <w:tcW w:w="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Для размещения и обслуживания жилого дома и надворных построек</w:t>
            </w:r>
          </w:p>
        </w:tc>
        <w:tc>
          <w:tcPr>
            <w:tcW w:w="6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1313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1037296,26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841:п</w:t>
            </w:r>
            <w:proofErr w:type="gramStart"/>
            <w:r w:rsidRPr="00F072CA">
              <w:rPr>
                <w:rFonts w:ascii="Arial" w:hAnsi="Arial" w:cs="Arial"/>
                <w:sz w:val="22"/>
                <w:szCs w:val="22"/>
              </w:rPr>
              <w:t>1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1220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F1EA8" w:rsidRPr="00F072CA" w:rsidTr="003F1EA8">
        <w:trPr>
          <w:trHeight w:val="345"/>
        </w:trPr>
        <w:tc>
          <w:tcPr>
            <w:tcW w:w="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841:п</w:t>
            </w:r>
            <w:proofErr w:type="gramStart"/>
            <w:r w:rsidRPr="00F072CA">
              <w:rPr>
                <w:rFonts w:ascii="Arial" w:hAnsi="Arial" w:cs="Arial"/>
                <w:sz w:val="22"/>
                <w:szCs w:val="22"/>
              </w:rPr>
              <w:t>2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53</w:t>
            </w:r>
          </w:p>
        </w:tc>
      </w:tr>
      <w:tr w:rsidR="003F1EA8" w:rsidRPr="00F072CA" w:rsidTr="003F1EA8">
        <w:trPr>
          <w:trHeight w:val="255"/>
        </w:trPr>
        <w:tc>
          <w:tcPr>
            <w:tcW w:w="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841:п3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F1EA8" w:rsidRPr="00F072CA" w:rsidTr="003F1EA8">
        <w:trPr>
          <w:trHeight w:val="180"/>
        </w:trPr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итого</w:t>
            </w:r>
          </w:p>
        </w:tc>
        <w:tc>
          <w:tcPr>
            <w:tcW w:w="8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1313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1220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53</w:t>
            </w:r>
          </w:p>
        </w:tc>
      </w:tr>
      <w:tr w:rsidR="003F1EA8" w:rsidRPr="00F072CA" w:rsidTr="003F1EA8">
        <w:trPr>
          <w:trHeight w:val="270"/>
        </w:trPr>
        <w:tc>
          <w:tcPr>
            <w:tcW w:w="3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02:64:010902:840</w:t>
            </w:r>
          </w:p>
        </w:tc>
        <w:tc>
          <w:tcPr>
            <w:tcW w:w="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Для размещения и обслуживания магазина</w:t>
            </w:r>
          </w:p>
        </w:tc>
        <w:tc>
          <w:tcPr>
            <w:tcW w:w="6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1202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3899047,6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840:п</w:t>
            </w:r>
            <w:proofErr w:type="gramStart"/>
            <w:r w:rsidRPr="00F072CA">
              <w:rPr>
                <w:rFonts w:ascii="Arial" w:hAnsi="Arial" w:cs="Arial"/>
                <w:sz w:val="22"/>
                <w:szCs w:val="22"/>
              </w:rPr>
              <w:t>1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1042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F1EA8" w:rsidRPr="00F072CA" w:rsidTr="003F1EA8">
        <w:trPr>
          <w:trHeight w:val="300"/>
        </w:trPr>
        <w:tc>
          <w:tcPr>
            <w:tcW w:w="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840:п</w:t>
            </w:r>
            <w:proofErr w:type="gramStart"/>
            <w:r w:rsidRPr="00F072CA">
              <w:rPr>
                <w:rFonts w:ascii="Arial" w:hAnsi="Arial" w:cs="Arial"/>
                <w:sz w:val="22"/>
                <w:szCs w:val="22"/>
              </w:rPr>
              <w:t>2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157</w:t>
            </w:r>
          </w:p>
        </w:tc>
      </w:tr>
      <w:tr w:rsidR="003F1EA8" w:rsidRPr="00F072CA" w:rsidTr="003F1EA8">
        <w:trPr>
          <w:trHeight w:val="300"/>
        </w:trPr>
        <w:tc>
          <w:tcPr>
            <w:tcW w:w="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840:п3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F1EA8" w:rsidRPr="00F072CA" w:rsidTr="003F1EA8">
        <w:trPr>
          <w:trHeight w:val="300"/>
        </w:trPr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итого</w:t>
            </w:r>
          </w:p>
        </w:tc>
        <w:tc>
          <w:tcPr>
            <w:tcW w:w="8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1202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1045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157</w:t>
            </w:r>
          </w:p>
        </w:tc>
      </w:tr>
      <w:tr w:rsidR="003F1EA8" w:rsidRPr="00F072CA" w:rsidTr="003F1EA8">
        <w:trPr>
          <w:trHeight w:val="489"/>
        </w:trPr>
        <w:tc>
          <w:tcPr>
            <w:tcW w:w="3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02:64:010902:125</w:t>
            </w:r>
          </w:p>
        </w:tc>
        <w:tc>
          <w:tcPr>
            <w:tcW w:w="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Для размещения и обслуживания административного здания</w:t>
            </w:r>
          </w:p>
        </w:tc>
        <w:tc>
          <w:tcPr>
            <w:tcW w:w="6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1516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2949773,44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125:п</w:t>
            </w:r>
            <w:proofErr w:type="gramStart"/>
            <w:r w:rsidRPr="00F072CA">
              <w:rPr>
                <w:rFonts w:ascii="Arial" w:hAnsi="Arial" w:cs="Arial"/>
                <w:sz w:val="22"/>
                <w:szCs w:val="22"/>
              </w:rPr>
              <w:t>1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1029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F1EA8" w:rsidRPr="00F072CA" w:rsidTr="003F1EA8">
        <w:trPr>
          <w:trHeight w:val="270"/>
        </w:trPr>
        <w:tc>
          <w:tcPr>
            <w:tcW w:w="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125:п</w:t>
            </w:r>
            <w:proofErr w:type="gramStart"/>
            <w:r w:rsidRPr="00F072CA">
              <w:rPr>
                <w:rFonts w:ascii="Arial" w:hAnsi="Arial" w:cs="Arial"/>
                <w:sz w:val="22"/>
                <w:szCs w:val="22"/>
              </w:rPr>
              <w:t>2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F1EA8" w:rsidRPr="00F072CA" w:rsidTr="003F1EA8">
        <w:trPr>
          <w:trHeight w:val="285"/>
        </w:trPr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итого</w:t>
            </w:r>
          </w:p>
        </w:tc>
        <w:tc>
          <w:tcPr>
            <w:tcW w:w="8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1516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1029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3F1EA8" w:rsidRPr="00F072CA" w:rsidTr="003F1EA8"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02:64:010902:1117(16)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Для размещения опоры ВЛ-10кВ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6353,04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F1EA8" w:rsidRPr="00F072CA" w:rsidTr="003F1EA8">
        <w:trPr>
          <w:trHeight w:val="25"/>
        </w:trPr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итого</w:t>
            </w:r>
          </w:p>
        </w:tc>
        <w:tc>
          <w:tcPr>
            <w:tcW w:w="8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F1EA8" w:rsidRPr="00F072CA" w:rsidTr="003F1EA8">
        <w:trPr>
          <w:trHeight w:val="165"/>
        </w:trPr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lastRenderedPageBreak/>
              <w:t>6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02:64:010902:1117(15)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Для размещения опоры ВЛ-10кВ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6353,04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F1EA8" w:rsidRPr="00F072CA" w:rsidTr="003F1EA8">
        <w:trPr>
          <w:trHeight w:val="25"/>
        </w:trPr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итого</w:t>
            </w:r>
          </w:p>
        </w:tc>
        <w:tc>
          <w:tcPr>
            <w:tcW w:w="8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F1EA8" w:rsidRPr="00F072CA" w:rsidTr="003F1EA8">
        <w:trPr>
          <w:trHeight w:val="255"/>
        </w:trPr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02:64:010902:827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Для размещения гаража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35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61837,65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35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F1EA8" w:rsidRPr="00F072CA" w:rsidTr="003F1EA8">
        <w:trPr>
          <w:trHeight w:val="255"/>
        </w:trPr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итого</w:t>
            </w:r>
          </w:p>
        </w:tc>
        <w:tc>
          <w:tcPr>
            <w:tcW w:w="8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35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35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F1EA8" w:rsidRPr="00F072CA" w:rsidTr="003F1EA8">
        <w:trPr>
          <w:trHeight w:val="255"/>
        </w:trPr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02:64:010902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61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010902:п</w:t>
            </w:r>
            <w:proofErr w:type="gramStart"/>
            <w:r w:rsidRPr="00F072CA">
              <w:rPr>
                <w:rFonts w:ascii="Arial" w:hAnsi="Arial" w:cs="Arial"/>
                <w:sz w:val="22"/>
                <w:szCs w:val="22"/>
              </w:rPr>
              <w:t>1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61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F1EA8" w:rsidRPr="00F072CA" w:rsidTr="003F1EA8">
        <w:trPr>
          <w:trHeight w:val="255"/>
        </w:trPr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итого</w:t>
            </w:r>
          </w:p>
        </w:tc>
        <w:tc>
          <w:tcPr>
            <w:tcW w:w="8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61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61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F1EA8" w:rsidRPr="00F072CA" w:rsidTr="003F1EA8">
        <w:trPr>
          <w:trHeight w:val="255"/>
        </w:trPr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всего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9524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7128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1035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568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1EA8" w:rsidRPr="00F072CA" w:rsidRDefault="003F1EA8" w:rsidP="00F072CA">
            <w:pPr>
              <w:rPr>
                <w:rFonts w:ascii="Arial" w:hAnsi="Arial" w:cs="Arial"/>
                <w:sz w:val="22"/>
                <w:szCs w:val="22"/>
              </w:rPr>
            </w:pPr>
            <w:r w:rsidRPr="00F072CA">
              <w:rPr>
                <w:rFonts w:ascii="Arial" w:hAnsi="Arial" w:cs="Arial"/>
                <w:sz w:val="22"/>
                <w:szCs w:val="22"/>
              </w:rPr>
              <w:t>793</w:t>
            </w:r>
          </w:p>
        </w:tc>
      </w:tr>
    </w:tbl>
    <w:p w:rsidR="00832D16" w:rsidRDefault="00832D16" w:rsidP="002D3BBE">
      <w:pPr>
        <w:tabs>
          <w:tab w:val="left" w:pos="0"/>
        </w:tabs>
        <w:ind w:firstLine="567"/>
        <w:jc w:val="both"/>
        <w:rPr>
          <w:rFonts w:ascii="Arial" w:hAnsi="Arial" w:cs="Arial"/>
          <w:sz w:val="24"/>
          <w:szCs w:val="24"/>
        </w:rPr>
      </w:pPr>
    </w:p>
    <w:p w:rsidR="00F072CA" w:rsidRDefault="00F072CA" w:rsidP="002D3BBE">
      <w:pPr>
        <w:tabs>
          <w:tab w:val="left" w:pos="0"/>
        </w:tabs>
        <w:ind w:firstLine="567"/>
        <w:jc w:val="both"/>
        <w:rPr>
          <w:rFonts w:ascii="Arial" w:hAnsi="Arial" w:cs="Arial"/>
          <w:b/>
          <w:sz w:val="24"/>
          <w:szCs w:val="24"/>
        </w:rPr>
      </w:pPr>
      <w:bookmarkStart w:id="1" w:name="_GoBack"/>
      <w:bookmarkEnd w:id="1"/>
    </w:p>
    <w:p w:rsidR="002D3BBE" w:rsidRPr="002D3BBE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2D3BBE">
        <w:rPr>
          <w:rFonts w:ascii="Arial" w:hAnsi="Arial" w:cs="Arial"/>
          <w:b/>
          <w:sz w:val="24"/>
          <w:szCs w:val="24"/>
        </w:rPr>
        <w:t xml:space="preserve">6. План </w:t>
      </w:r>
      <w:proofErr w:type="gramStart"/>
      <w:r w:rsidRPr="002D3BBE">
        <w:rPr>
          <w:rFonts w:ascii="Arial" w:hAnsi="Arial" w:cs="Arial"/>
          <w:b/>
          <w:sz w:val="24"/>
          <w:szCs w:val="24"/>
        </w:rPr>
        <w:t>границ зон действия публичных сервитутов</w:t>
      </w:r>
      <w:proofErr w:type="gramEnd"/>
      <w:r w:rsidRPr="002D3BBE">
        <w:rPr>
          <w:rFonts w:ascii="Arial" w:hAnsi="Arial" w:cs="Arial"/>
          <w:b/>
          <w:sz w:val="24"/>
          <w:szCs w:val="24"/>
        </w:rPr>
        <w:t>.</w:t>
      </w:r>
    </w:p>
    <w:p w:rsidR="002D3BBE" w:rsidRPr="002D3BBE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2D3BBE" w:rsidRPr="002D3BBE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2D3BBE">
        <w:rPr>
          <w:rFonts w:ascii="Arial" w:hAnsi="Arial" w:cs="Arial"/>
          <w:sz w:val="24"/>
          <w:szCs w:val="24"/>
        </w:rPr>
        <w:t xml:space="preserve">План выполнен на топографической основе М 1:500, на котором </w:t>
      </w:r>
      <w:proofErr w:type="gramStart"/>
      <w:r w:rsidRPr="002D3BBE">
        <w:rPr>
          <w:rFonts w:ascii="Arial" w:hAnsi="Arial" w:cs="Arial"/>
          <w:sz w:val="24"/>
          <w:szCs w:val="24"/>
        </w:rPr>
        <w:t>указаны</w:t>
      </w:r>
      <w:proofErr w:type="gramEnd"/>
      <w:r w:rsidRPr="002D3BBE">
        <w:rPr>
          <w:rFonts w:ascii="Arial" w:hAnsi="Arial" w:cs="Arial"/>
          <w:sz w:val="24"/>
          <w:szCs w:val="24"/>
        </w:rPr>
        <w:t>:</w:t>
      </w:r>
    </w:p>
    <w:p w:rsidR="002D3BBE" w:rsidRPr="002D3BBE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2D3BBE">
        <w:rPr>
          <w:rFonts w:ascii="Arial" w:hAnsi="Arial" w:cs="Arial"/>
          <w:sz w:val="24"/>
          <w:szCs w:val="24"/>
        </w:rPr>
        <w:t>-</w:t>
      </w:r>
      <w:r w:rsidRPr="002D3BBE">
        <w:rPr>
          <w:rFonts w:ascii="Arial" w:hAnsi="Arial" w:cs="Arial"/>
          <w:sz w:val="24"/>
          <w:szCs w:val="24"/>
        </w:rPr>
        <w:tab/>
        <w:t>красные линии;</w:t>
      </w:r>
    </w:p>
    <w:p w:rsidR="002D3BBE" w:rsidRPr="002D3BBE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2D3BBE">
        <w:rPr>
          <w:rFonts w:ascii="Arial" w:hAnsi="Arial" w:cs="Arial"/>
          <w:sz w:val="24"/>
          <w:szCs w:val="24"/>
        </w:rPr>
        <w:t>-</w:t>
      </w:r>
      <w:r w:rsidRPr="002D3BBE">
        <w:rPr>
          <w:rFonts w:ascii="Arial" w:hAnsi="Arial" w:cs="Arial"/>
          <w:sz w:val="24"/>
          <w:szCs w:val="24"/>
        </w:rPr>
        <w:tab/>
        <w:t>границы формируемых земельных участков;</w:t>
      </w:r>
    </w:p>
    <w:p w:rsidR="002D3BBE" w:rsidRPr="002D3BBE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2D3BBE">
        <w:rPr>
          <w:rFonts w:ascii="Arial" w:hAnsi="Arial" w:cs="Arial"/>
          <w:sz w:val="24"/>
          <w:szCs w:val="24"/>
        </w:rPr>
        <w:t>-</w:t>
      </w:r>
      <w:r w:rsidRPr="002D3BBE">
        <w:rPr>
          <w:rFonts w:ascii="Arial" w:hAnsi="Arial" w:cs="Arial"/>
          <w:sz w:val="24"/>
          <w:szCs w:val="24"/>
        </w:rPr>
        <w:tab/>
        <w:t>здания и сооружения;</w:t>
      </w:r>
    </w:p>
    <w:p w:rsidR="002D3BBE" w:rsidRPr="002D3BBE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2D3BBE">
        <w:rPr>
          <w:rFonts w:ascii="Arial" w:hAnsi="Arial" w:cs="Arial"/>
          <w:sz w:val="24"/>
          <w:szCs w:val="24"/>
        </w:rPr>
        <w:t>-</w:t>
      </w:r>
      <w:r w:rsidRPr="002D3BBE">
        <w:rPr>
          <w:rFonts w:ascii="Arial" w:hAnsi="Arial" w:cs="Arial"/>
          <w:sz w:val="24"/>
          <w:szCs w:val="24"/>
        </w:rPr>
        <w:tab/>
        <w:t>благоустройство территории;</w:t>
      </w:r>
    </w:p>
    <w:p w:rsidR="002D3BBE" w:rsidRPr="002D3BBE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2D3BBE">
        <w:rPr>
          <w:rFonts w:ascii="Arial" w:hAnsi="Arial" w:cs="Arial"/>
          <w:sz w:val="24"/>
          <w:szCs w:val="24"/>
        </w:rPr>
        <w:t>-</w:t>
      </w:r>
      <w:r w:rsidRPr="002D3BBE">
        <w:rPr>
          <w:rFonts w:ascii="Arial" w:hAnsi="Arial" w:cs="Arial"/>
          <w:sz w:val="24"/>
          <w:szCs w:val="24"/>
        </w:rPr>
        <w:tab/>
        <w:t>границы сервитутов.</w:t>
      </w:r>
    </w:p>
    <w:p w:rsidR="002D3BBE" w:rsidRPr="002D3BBE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2D3BBE">
        <w:rPr>
          <w:rFonts w:ascii="Arial" w:hAnsi="Arial" w:cs="Arial"/>
          <w:sz w:val="24"/>
          <w:szCs w:val="24"/>
        </w:rPr>
        <w:t xml:space="preserve">При разработке проекта межевания, для обеспечения беспрепятственного проезда ко всем объектам собственности по внутриквартальным проездам установлены публичные сервитуты. Границы сервитутов проездов установлены по бордюру. Сервитуты сетей назначены с учетом технических коридоров инженерных сетей.    </w:t>
      </w:r>
    </w:p>
    <w:p w:rsidR="002D3BBE" w:rsidRPr="002D3BBE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2D3BBE">
        <w:rPr>
          <w:rFonts w:ascii="Arial" w:hAnsi="Arial" w:cs="Arial"/>
          <w:sz w:val="24"/>
          <w:szCs w:val="24"/>
        </w:rPr>
        <w:t>Публичные сервитуты подлежат затвердению нормативно правовым актом органов государственной власти РФ или городского поселения г</w:t>
      </w:r>
      <w:proofErr w:type="gramStart"/>
      <w:r w:rsidRPr="002D3BBE">
        <w:rPr>
          <w:rFonts w:ascii="Arial" w:hAnsi="Arial" w:cs="Arial"/>
          <w:sz w:val="24"/>
          <w:szCs w:val="24"/>
        </w:rPr>
        <w:t>.Б</w:t>
      </w:r>
      <w:proofErr w:type="gramEnd"/>
      <w:r w:rsidRPr="002D3BBE">
        <w:rPr>
          <w:rFonts w:ascii="Arial" w:hAnsi="Arial" w:cs="Arial"/>
          <w:sz w:val="24"/>
          <w:szCs w:val="24"/>
        </w:rPr>
        <w:t>ирск на основании проекта межевания. Регистрация публичных сервитутов в Управлении Федеральной регистрационной службе по РБ производится после строительства объектов, сдачи инженерных сетей и благоустройства территории с уточнением границ по исполнительным чертежам и фактическому их расположению.</w:t>
      </w:r>
    </w:p>
    <w:p w:rsidR="002D3BBE" w:rsidRPr="002D3BBE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2D3BBE">
        <w:rPr>
          <w:rFonts w:ascii="Arial" w:hAnsi="Arial" w:cs="Arial"/>
          <w:sz w:val="24"/>
          <w:szCs w:val="24"/>
        </w:rPr>
        <w:t xml:space="preserve">*Публичный сервитут - это участок, который не изымается в пользу владельца инженерных сетей, а только предоставляется для обслуживания и эксплуатации </w:t>
      </w:r>
      <w:proofErr w:type="gramStart"/>
      <w:r w:rsidRPr="002D3BBE">
        <w:rPr>
          <w:rFonts w:ascii="Arial" w:hAnsi="Arial" w:cs="Arial"/>
          <w:sz w:val="24"/>
          <w:szCs w:val="24"/>
        </w:rPr>
        <w:t>на</w:t>
      </w:r>
      <w:proofErr w:type="gramEnd"/>
    </w:p>
    <w:p w:rsidR="002D3BBE" w:rsidRPr="002D3BBE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2D3BBE">
        <w:rPr>
          <w:rFonts w:ascii="Arial" w:hAnsi="Arial" w:cs="Arial"/>
          <w:sz w:val="24"/>
          <w:szCs w:val="24"/>
        </w:rPr>
        <w:t>случай ремонта и технического обслуживания.</w:t>
      </w:r>
    </w:p>
    <w:p w:rsidR="002D3BBE" w:rsidRPr="002D3BBE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EC63DD">
        <w:rPr>
          <w:rFonts w:ascii="Arial" w:hAnsi="Arial" w:cs="Arial"/>
          <w:sz w:val="24"/>
          <w:szCs w:val="24"/>
        </w:rPr>
        <w:lastRenderedPageBreak/>
        <w:t>Объединенная площадь проектируемых сервитутов составит –</w:t>
      </w:r>
      <w:r w:rsidR="002116A1" w:rsidRPr="00EC63DD">
        <w:rPr>
          <w:rFonts w:ascii="Arial" w:hAnsi="Arial" w:cs="Arial"/>
          <w:sz w:val="24"/>
          <w:szCs w:val="24"/>
        </w:rPr>
        <w:t>0,</w:t>
      </w:r>
      <w:r w:rsidR="00EC63DD" w:rsidRPr="00EC63DD">
        <w:rPr>
          <w:rFonts w:ascii="Arial" w:hAnsi="Arial" w:cs="Arial"/>
          <w:sz w:val="24"/>
          <w:szCs w:val="24"/>
        </w:rPr>
        <w:t>40</w:t>
      </w:r>
      <w:r w:rsidRPr="00EC63DD">
        <w:rPr>
          <w:rFonts w:ascii="Arial" w:hAnsi="Arial" w:cs="Arial"/>
          <w:sz w:val="24"/>
          <w:szCs w:val="24"/>
        </w:rPr>
        <w:t xml:space="preserve"> м</w:t>
      </w:r>
      <w:proofErr w:type="gramStart"/>
      <w:r w:rsidRPr="00EC63DD">
        <w:rPr>
          <w:rFonts w:ascii="Arial" w:hAnsi="Arial" w:cs="Arial"/>
          <w:sz w:val="24"/>
          <w:szCs w:val="24"/>
        </w:rPr>
        <w:t>2</w:t>
      </w:r>
      <w:proofErr w:type="gramEnd"/>
      <w:r w:rsidRPr="00EC63DD">
        <w:rPr>
          <w:rFonts w:ascii="Arial" w:hAnsi="Arial" w:cs="Arial"/>
          <w:sz w:val="24"/>
          <w:szCs w:val="24"/>
        </w:rPr>
        <w:t xml:space="preserve">, площадь проектируемых сервитутов внутриквартальных проездов – </w:t>
      </w:r>
      <w:r w:rsidR="00EC63DD" w:rsidRPr="00EC63DD">
        <w:rPr>
          <w:rFonts w:ascii="Arial" w:hAnsi="Arial" w:cs="Arial"/>
          <w:sz w:val="24"/>
          <w:szCs w:val="24"/>
        </w:rPr>
        <w:t xml:space="preserve"> 0,14 </w:t>
      </w:r>
      <w:r w:rsidRPr="00EC63DD">
        <w:rPr>
          <w:rFonts w:ascii="Arial" w:hAnsi="Arial" w:cs="Arial"/>
          <w:sz w:val="24"/>
          <w:szCs w:val="24"/>
        </w:rPr>
        <w:t>м2,</w:t>
      </w:r>
      <w:r w:rsidR="00F072CA" w:rsidRPr="00EC63DD">
        <w:rPr>
          <w:rFonts w:ascii="Arial" w:hAnsi="Arial" w:cs="Arial"/>
          <w:sz w:val="24"/>
          <w:szCs w:val="24"/>
        </w:rPr>
        <w:t xml:space="preserve"> </w:t>
      </w:r>
      <w:r w:rsidRPr="00EC63DD">
        <w:rPr>
          <w:rFonts w:ascii="Arial" w:hAnsi="Arial" w:cs="Arial"/>
          <w:sz w:val="24"/>
          <w:szCs w:val="24"/>
        </w:rPr>
        <w:t>площадь проектируемых сервитутов сетей –</w:t>
      </w:r>
      <w:r w:rsidR="002116A1" w:rsidRPr="00EC63DD">
        <w:rPr>
          <w:rFonts w:ascii="Arial" w:hAnsi="Arial" w:cs="Arial"/>
          <w:sz w:val="24"/>
          <w:szCs w:val="24"/>
        </w:rPr>
        <w:t>0,19</w:t>
      </w:r>
      <w:r w:rsidRPr="00EC63DD">
        <w:rPr>
          <w:rFonts w:ascii="Arial" w:hAnsi="Arial" w:cs="Arial"/>
          <w:sz w:val="24"/>
          <w:szCs w:val="24"/>
        </w:rPr>
        <w:t xml:space="preserve"> м2</w:t>
      </w:r>
      <w:r w:rsidR="00EC63DD" w:rsidRPr="00EC63DD">
        <w:rPr>
          <w:rFonts w:ascii="Arial" w:hAnsi="Arial" w:cs="Arial"/>
          <w:sz w:val="24"/>
          <w:szCs w:val="24"/>
        </w:rPr>
        <w:t>, площадь проектируемых сервитутов площадок (элементов благоустройства) – 0,7 м2.</w:t>
      </w:r>
    </w:p>
    <w:p w:rsidR="002D3BBE" w:rsidRDefault="002D3BBE" w:rsidP="002D3BBE">
      <w:pPr>
        <w:tabs>
          <w:tab w:val="left" w:pos="7060"/>
        </w:tabs>
        <w:jc w:val="both"/>
        <w:rPr>
          <w:rFonts w:ascii="Arial" w:hAnsi="Arial" w:cs="Arial"/>
          <w:sz w:val="24"/>
          <w:szCs w:val="24"/>
        </w:rPr>
      </w:pPr>
    </w:p>
    <w:p w:rsidR="002D3BBE" w:rsidRPr="002D3BBE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2D3BBE">
        <w:rPr>
          <w:rFonts w:ascii="Arial" w:hAnsi="Arial" w:cs="Arial"/>
          <w:b/>
          <w:sz w:val="24"/>
          <w:szCs w:val="24"/>
        </w:rPr>
        <w:t>7. Схемы градостроительных планов земельных участков.</w:t>
      </w:r>
    </w:p>
    <w:p w:rsidR="002D3BBE" w:rsidRPr="002D3BBE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sz w:val="24"/>
          <w:szCs w:val="24"/>
        </w:rPr>
      </w:pPr>
    </w:p>
    <w:p w:rsidR="002D3BBE" w:rsidRPr="002D3BBE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2D3BBE">
        <w:rPr>
          <w:rFonts w:ascii="Arial" w:hAnsi="Arial" w:cs="Arial"/>
          <w:sz w:val="24"/>
          <w:szCs w:val="24"/>
        </w:rPr>
        <w:t>На основании проекта межевания для проектируемых объектов разработаны градостроительные планы земельных участков.</w:t>
      </w:r>
    </w:p>
    <w:p w:rsidR="002D3BBE" w:rsidRPr="002D3BBE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2D3BBE">
        <w:rPr>
          <w:rFonts w:ascii="Arial" w:hAnsi="Arial" w:cs="Arial"/>
          <w:sz w:val="24"/>
          <w:szCs w:val="24"/>
        </w:rPr>
        <w:t>Схемы ГПЗУ   выполнены на топографической основе М 1:500, на чертеже указаны:</w:t>
      </w:r>
    </w:p>
    <w:p w:rsidR="002D3BBE" w:rsidRPr="002D3BBE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2D3BBE">
        <w:rPr>
          <w:rFonts w:ascii="Arial" w:hAnsi="Arial" w:cs="Arial"/>
          <w:sz w:val="24"/>
          <w:szCs w:val="24"/>
        </w:rPr>
        <w:t>-</w:t>
      </w:r>
      <w:r w:rsidRPr="002D3BBE">
        <w:rPr>
          <w:rFonts w:ascii="Arial" w:hAnsi="Arial" w:cs="Arial"/>
          <w:sz w:val="24"/>
          <w:szCs w:val="24"/>
        </w:rPr>
        <w:tab/>
        <w:t>красные линии;</w:t>
      </w:r>
    </w:p>
    <w:p w:rsidR="002D3BBE" w:rsidRPr="002D3BBE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2D3BBE">
        <w:rPr>
          <w:rFonts w:ascii="Arial" w:hAnsi="Arial" w:cs="Arial"/>
          <w:sz w:val="24"/>
          <w:szCs w:val="24"/>
        </w:rPr>
        <w:t>-</w:t>
      </w:r>
      <w:r w:rsidRPr="002D3BBE">
        <w:rPr>
          <w:rFonts w:ascii="Arial" w:hAnsi="Arial" w:cs="Arial"/>
          <w:sz w:val="24"/>
          <w:szCs w:val="24"/>
        </w:rPr>
        <w:tab/>
        <w:t>границы формируемых земельных участков;</w:t>
      </w:r>
    </w:p>
    <w:p w:rsidR="002D3BBE" w:rsidRPr="002D3BBE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2D3BBE">
        <w:rPr>
          <w:rFonts w:ascii="Arial" w:hAnsi="Arial" w:cs="Arial"/>
          <w:sz w:val="24"/>
          <w:szCs w:val="24"/>
        </w:rPr>
        <w:t>-</w:t>
      </w:r>
      <w:r w:rsidRPr="002D3BBE">
        <w:rPr>
          <w:rFonts w:ascii="Arial" w:hAnsi="Arial" w:cs="Arial"/>
          <w:sz w:val="24"/>
          <w:szCs w:val="24"/>
        </w:rPr>
        <w:tab/>
        <w:t>здания и сооружения;</w:t>
      </w:r>
    </w:p>
    <w:p w:rsidR="002D3BBE" w:rsidRPr="002D3BBE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2D3BBE">
        <w:rPr>
          <w:rFonts w:ascii="Arial" w:hAnsi="Arial" w:cs="Arial"/>
          <w:sz w:val="24"/>
          <w:szCs w:val="24"/>
        </w:rPr>
        <w:t>-</w:t>
      </w:r>
      <w:r w:rsidRPr="002D3BBE">
        <w:rPr>
          <w:rFonts w:ascii="Arial" w:hAnsi="Arial" w:cs="Arial"/>
          <w:sz w:val="24"/>
          <w:szCs w:val="24"/>
        </w:rPr>
        <w:tab/>
        <w:t>зона допустимого размещения объектов кап</w:t>
      </w:r>
      <w:proofErr w:type="gramStart"/>
      <w:r w:rsidRPr="002D3BBE">
        <w:rPr>
          <w:rFonts w:ascii="Arial" w:hAnsi="Arial" w:cs="Arial"/>
          <w:sz w:val="24"/>
          <w:szCs w:val="24"/>
        </w:rPr>
        <w:t>.</w:t>
      </w:r>
      <w:proofErr w:type="gramEnd"/>
      <w:r w:rsidRPr="002D3BBE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2D3BBE">
        <w:rPr>
          <w:rFonts w:ascii="Arial" w:hAnsi="Arial" w:cs="Arial"/>
          <w:sz w:val="24"/>
          <w:szCs w:val="24"/>
        </w:rPr>
        <w:t>с</w:t>
      </w:r>
      <w:proofErr w:type="gramEnd"/>
      <w:r w:rsidRPr="002D3BBE">
        <w:rPr>
          <w:rFonts w:ascii="Arial" w:hAnsi="Arial" w:cs="Arial"/>
          <w:sz w:val="24"/>
          <w:szCs w:val="24"/>
        </w:rPr>
        <w:t>троительства;</w:t>
      </w:r>
    </w:p>
    <w:p w:rsidR="002D3BBE" w:rsidRPr="002D3BBE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2D3BBE">
        <w:rPr>
          <w:rFonts w:ascii="Arial" w:hAnsi="Arial" w:cs="Arial"/>
          <w:sz w:val="24"/>
          <w:szCs w:val="24"/>
        </w:rPr>
        <w:t>-</w:t>
      </w:r>
      <w:r w:rsidRPr="002D3BBE">
        <w:rPr>
          <w:rFonts w:ascii="Arial" w:hAnsi="Arial" w:cs="Arial"/>
          <w:sz w:val="24"/>
          <w:szCs w:val="24"/>
        </w:rPr>
        <w:tab/>
        <w:t>благоустройство территории;</w:t>
      </w:r>
    </w:p>
    <w:p w:rsidR="002D3BBE" w:rsidRPr="002D3BBE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2D3BBE">
        <w:rPr>
          <w:rFonts w:ascii="Arial" w:hAnsi="Arial" w:cs="Arial"/>
          <w:sz w:val="24"/>
          <w:szCs w:val="24"/>
        </w:rPr>
        <w:t>-</w:t>
      </w:r>
      <w:r w:rsidRPr="002D3BBE">
        <w:rPr>
          <w:rFonts w:ascii="Arial" w:hAnsi="Arial" w:cs="Arial"/>
          <w:sz w:val="24"/>
          <w:szCs w:val="24"/>
        </w:rPr>
        <w:tab/>
        <w:t>публичные сервитуты.</w:t>
      </w:r>
    </w:p>
    <w:p w:rsidR="002D3BBE" w:rsidRPr="002D3BBE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2D3BBE">
        <w:rPr>
          <w:rFonts w:ascii="Arial" w:hAnsi="Arial" w:cs="Arial"/>
          <w:sz w:val="24"/>
          <w:szCs w:val="24"/>
        </w:rPr>
        <w:t>Сервитуты сетей назначены с учетом технических коридоров инженерных сетей.</w:t>
      </w:r>
    </w:p>
    <w:p w:rsidR="002D3BBE" w:rsidRPr="002D3BBE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2D3BBE">
        <w:rPr>
          <w:rFonts w:ascii="Arial" w:hAnsi="Arial" w:cs="Arial"/>
          <w:sz w:val="24"/>
          <w:szCs w:val="24"/>
        </w:rPr>
        <w:t>Зоны допустимого размещения объектов капитального строительства приведены на основании предусмотренных проектом объемно-планировочных решений застройки, а также планировочных, санитарных и нормативных ограничений.</w:t>
      </w:r>
    </w:p>
    <w:p w:rsidR="002D3BBE" w:rsidRPr="002D3BBE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2D3BBE">
        <w:rPr>
          <w:rFonts w:ascii="Arial" w:hAnsi="Arial" w:cs="Arial"/>
          <w:sz w:val="24"/>
          <w:szCs w:val="24"/>
        </w:rPr>
        <w:t>Сервитуты проездов предлагается установить исходя из условия облуживания и возможности беспрепятственного проезда к объектам.</w:t>
      </w:r>
    </w:p>
    <w:p w:rsidR="002D3BBE" w:rsidRPr="002D3BBE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sz w:val="24"/>
          <w:szCs w:val="24"/>
        </w:rPr>
      </w:pPr>
    </w:p>
    <w:p w:rsidR="002D3BBE" w:rsidRPr="002D3BBE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sz w:val="24"/>
          <w:szCs w:val="24"/>
        </w:rPr>
      </w:pPr>
    </w:p>
    <w:p w:rsidR="002D3BBE" w:rsidRPr="002D3BBE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2D3BBE">
        <w:rPr>
          <w:rFonts w:ascii="Arial" w:hAnsi="Arial" w:cs="Arial"/>
          <w:b/>
          <w:sz w:val="24"/>
          <w:szCs w:val="24"/>
        </w:rPr>
        <w:t>8. Технико-экономические показатели по проекту межевания.</w:t>
      </w:r>
    </w:p>
    <w:p w:rsidR="002D3BBE" w:rsidRPr="002D3BBE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9"/>
        <w:gridCol w:w="7735"/>
        <w:gridCol w:w="1573"/>
      </w:tblGrid>
      <w:tr w:rsidR="002D3BBE" w:rsidRPr="002D3BBE" w:rsidTr="002D3BBE">
        <w:tc>
          <w:tcPr>
            <w:tcW w:w="409" w:type="pct"/>
            <w:vAlign w:val="center"/>
          </w:tcPr>
          <w:p w:rsidR="002D3BBE" w:rsidRPr="002D3BBE" w:rsidRDefault="002D3BBE" w:rsidP="00890C1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3BBE">
              <w:rPr>
                <w:rFonts w:ascii="Arial" w:hAnsi="Arial" w:cs="Arial"/>
                <w:sz w:val="24"/>
                <w:szCs w:val="24"/>
              </w:rPr>
              <w:t xml:space="preserve">N </w:t>
            </w:r>
          </w:p>
          <w:p w:rsidR="002D3BBE" w:rsidRPr="002D3BBE" w:rsidRDefault="002D3BBE" w:rsidP="00890C1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 w:rsidRPr="002D3BBE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 w:rsidRPr="002D3BBE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2D3BBE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r w:rsidRPr="002D3BB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815" w:type="pct"/>
            <w:vAlign w:val="center"/>
          </w:tcPr>
          <w:p w:rsidR="002D3BBE" w:rsidRPr="002D3BBE" w:rsidRDefault="002D3BBE" w:rsidP="00890C1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3BBE">
              <w:rPr>
                <w:rFonts w:ascii="Arial" w:hAnsi="Arial" w:cs="Arial"/>
                <w:sz w:val="24"/>
                <w:szCs w:val="24"/>
              </w:rPr>
              <w:t xml:space="preserve">Наименование показателей </w:t>
            </w:r>
          </w:p>
        </w:tc>
        <w:tc>
          <w:tcPr>
            <w:tcW w:w="776" w:type="pct"/>
            <w:vAlign w:val="center"/>
          </w:tcPr>
          <w:p w:rsidR="002D3BBE" w:rsidRPr="002D3BBE" w:rsidRDefault="002D3BBE" w:rsidP="00890C1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D3BBE">
              <w:rPr>
                <w:rFonts w:ascii="Arial" w:hAnsi="Arial" w:cs="Arial"/>
                <w:sz w:val="24"/>
                <w:szCs w:val="24"/>
              </w:rPr>
              <w:t>Площадь</w:t>
            </w:r>
            <w:proofErr w:type="gramStart"/>
            <w:r w:rsidRPr="002D3BBE">
              <w:rPr>
                <w:rFonts w:ascii="Arial" w:hAnsi="Arial" w:cs="Arial"/>
                <w:sz w:val="24"/>
                <w:szCs w:val="24"/>
              </w:rPr>
              <w:t>,г</w:t>
            </w:r>
            <w:proofErr w:type="gramEnd"/>
            <w:r w:rsidRPr="002D3BBE">
              <w:rPr>
                <w:rFonts w:ascii="Arial" w:hAnsi="Arial" w:cs="Arial"/>
                <w:sz w:val="24"/>
                <w:szCs w:val="24"/>
              </w:rPr>
              <w:t>а</w:t>
            </w:r>
            <w:proofErr w:type="spellEnd"/>
          </w:p>
        </w:tc>
      </w:tr>
      <w:tr w:rsidR="002D3BBE" w:rsidRPr="002D3BBE" w:rsidTr="002D3BBE">
        <w:tc>
          <w:tcPr>
            <w:tcW w:w="409" w:type="pct"/>
          </w:tcPr>
          <w:p w:rsidR="002D3BBE" w:rsidRPr="002D3BBE" w:rsidRDefault="002D3BBE" w:rsidP="00890C1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3BBE">
              <w:rPr>
                <w:rFonts w:ascii="Arial" w:hAnsi="Arial" w:cs="Arial"/>
                <w:sz w:val="24"/>
                <w:szCs w:val="24"/>
              </w:rPr>
              <w:t xml:space="preserve">1 </w:t>
            </w:r>
          </w:p>
        </w:tc>
        <w:tc>
          <w:tcPr>
            <w:tcW w:w="3815" w:type="pct"/>
          </w:tcPr>
          <w:p w:rsidR="002D3BBE" w:rsidRPr="002D3BBE" w:rsidRDefault="002D3BBE" w:rsidP="00890C1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3BBE">
              <w:rPr>
                <w:rFonts w:ascii="Arial" w:hAnsi="Arial" w:cs="Arial"/>
                <w:sz w:val="24"/>
                <w:szCs w:val="24"/>
              </w:rPr>
              <w:t>Территория участков межевания (в пределах красных линий)</w:t>
            </w:r>
          </w:p>
        </w:tc>
        <w:tc>
          <w:tcPr>
            <w:tcW w:w="776" w:type="pct"/>
          </w:tcPr>
          <w:p w:rsidR="002D3BBE" w:rsidRPr="002D3BBE" w:rsidRDefault="002D3BBE" w:rsidP="00890C1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3BBE">
              <w:rPr>
                <w:rFonts w:ascii="Arial" w:hAnsi="Arial" w:cs="Arial"/>
                <w:sz w:val="24"/>
                <w:szCs w:val="24"/>
              </w:rPr>
              <w:t>0,88</w:t>
            </w:r>
          </w:p>
        </w:tc>
      </w:tr>
      <w:tr w:rsidR="002D3BBE" w:rsidRPr="002D3BBE" w:rsidTr="002D3BBE">
        <w:tc>
          <w:tcPr>
            <w:tcW w:w="409" w:type="pct"/>
          </w:tcPr>
          <w:p w:rsidR="002D3BBE" w:rsidRPr="002D3BBE" w:rsidRDefault="002D3BBE" w:rsidP="00890C1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15" w:type="pct"/>
            <w:vAlign w:val="center"/>
          </w:tcPr>
          <w:p w:rsidR="002D3BBE" w:rsidRPr="002D3BBE" w:rsidRDefault="002D3BBE" w:rsidP="00890C1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3BBE">
              <w:rPr>
                <w:rFonts w:ascii="Arial" w:hAnsi="Arial" w:cs="Arial"/>
                <w:sz w:val="24"/>
                <w:szCs w:val="24"/>
              </w:rPr>
              <w:t>Жилая застройка</w:t>
            </w:r>
          </w:p>
        </w:tc>
        <w:tc>
          <w:tcPr>
            <w:tcW w:w="776" w:type="pct"/>
          </w:tcPr>
          <w:p w:rsidR="002D3BBE" w:rsidRPr="002D3BBE" w:rsidRDefault="002D3BBE" w:rsidP="00890C1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3BBE">
              <w:rPr>
                <w:rFonts w:ascii="Arial" w:hAnsi="Arial" w:cs="Arial"/>
                <w:sz w:val="24"/>
                <w:szCs w:val="24"/>
              </w:rPr>
              <w:t>0,53</w:t>
            </w:r>
          </w:p>
        </w:tc>
      </w:tr>
      <w:tr w:rsidR="002D3BBE" w:rsidRPr="002D3BBE" w:rsidTr="002D3BBE">
        <w:tc>
          <w:tcPr>
            <w:tcW w:w="409" w:type="pct"/>
          </w:tcPr>
          <w:p w:rsidR="002D3BBE" w:rsidRPr="002D3BBE" w:rsidRDefault="002D3BBE" w:rsidP="00890C1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15" w:type="pct"/>
          </w:tcPr>
          <w:p w:rsidR="002D3BBE" w:rsidRPr="002D3BBE" w:rsidRDefault="002D3BBE" w:rsidP="00890C1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3BBE">
              <w:rPr>
                <w:rFonts w:ascii="Arial" w:hAnsi="Arial" w:cs="Arial"/>
                <w:sz w:val="24"/>
                <w:szCs w:val="24"/>
              </w:rPr>
              <w:t>Общественная  и коммунальная застройка, в т.ч.</w:t>
            </w:r>
          </w:p>
        </w:tc>
        <w:tc>
          <w:tcPr>
            <w:tcW w:w="776" w:type="pct"/>
          </w:tcPr>
          <w:p w:rsidR="002D3BBE" w:rsidRPr="002D3BBE" w:rsidRDefault="002D3BBE" w:rsidP="00890C1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3BBE">
              <w:rPr>
                <w:rFonts w:ascii="Arial" w:hAnsi="Arial" w:cs="Arial"/>
                <w:sz w:val="24"/>
                <w:szCs w:val="24"/>
              </w:rPr>
              <w:t>0,34</w:t>
            </w:r>
          </w:p>
        </w:tc>
      </w:tr>
      <w:tr w:rsidR="002D3BBE" w:rsidRPr="002D3BBE" w:rsidTr="002D3BBE">
        <w:tc>
          <w:tcPr>
            <w:tcW w:w="409" w:type="pct"/>
          </w:tcPr>
          <w:p w:rsidR="002D3BBE" w:rsidRPr="002D3BBE" w:rsidRDefault="002D3BBE" w:rsidP="00890C1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15" w:type="pct"/>
          </w:tcPr>
          <w:p w:rsidR="002D3BBE" w:rsidRPr="002D3BBE" w:rsidRDefault="002D3BBE" w:rsidP="00890C1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3BBE">
              <w:rPr>
                <w:rFonts w:ascii="Arial" w:hAnsi="Arial" w:cs="Arial"/>
                <w:sz w:val="24"/>
                <w:szCs w:val="24"/>
              </w:rPr>
              <w:t xml:space="preserve">- территории объектов социального и культурно-бытового обслуживания </w:t>
            </w:r>
          </w:p>
        </w:tc>
        <w:tc>
          <w:tcPr>
            <w:tcW w:w="776" w:type="pct"/>
          </w:tcPr>
          <w:p w:rsidR="002D3BBE" w:rsidRPr="002D3BBE" w:rsidRDefault="002D3BBE" w:rsidP="00890C1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3BBE">
              <w:rPr>
                <w:rFonts w:ascii="Arial" w:hAnsi="Arial" w:cs="Arial"/>
                <w:sz w:val="24"/>
                <w:szCs w:val="24"/>
              </w:rPr>
              <w:t>0.32</w:t>
            </w:r>
          </w:p>
        </w:tc>
      </w:tr>
      <w:tr w:rsidR="002D3BBE" w:rsidRPr="002D3BBE" w:rsidTr="002D3BBE">
        <w:tc>
          <w:tcPr>
            <w:tcW w:w="409" w:type="pct"/>
          </w:tcPr>
          <w:p w:rsidR="002D3BBE" w:rsidRPr="002D3BBE" w:rsidRDefault="002D3BBE" w:rsidP="00890C1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3BB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815" w:type="pct"/>
          </w:tcPr>
          <w:p w:rsidR="002D3BBE" w:rsidRPr="002D3BBE" w:rsidRDefault="002D3BBE" w:rsidP="00890C1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3BBE">
              <w:rPr>
                <w:rFonts w:ascii="Arial" w:hAnsi="Arial" w:cs="Arial"/>
                <w:sz w:val="24"/>
                <w:szCs w:val="24"/>
              </w:rPr>
              <w:t>Население, тыс. человек</w:t>
            </w:r>
          </w:p>
        </w:tc>
        <w:tc>
          <w:tcPr>
            <w:tcW w:w="776" w:type="pct"/>
          </w:tcPr>
          <w:p w:rsidR="002D3BBE" w:rsidRPr="002D3BBE" w:rsidRDefault="002D3BBE" w:rsidP="00EC63D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3BBE">
              <w:rPr>
                <w:rFonts w:ascii="Arial" w:hAnsi="Arial" w:cs="Arial"/>
                <w:sz w:val="24"/>
                <w:szCs w:val="24"/>
              </w:rPr>
              <w:t>0,1</w:t>
            </w:r>
            <w:r w:rsidR="00EC63DD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2D3BBE" w:rsidRPr="002D3BBE" w:rsidTr="002D3BBE">
        <w:tc>
          <w:tcPr>
            <w:tcW w:w="409" w:type="pct"/>
          </w:tcPr>
          <w:p w:rsidR="002D3BBE" w:rsidRPr="002D3BBE" w:rsidRDefault="002D3BBE" w:rsidP="00890C1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3BBE">
              <w:rPr>
                <w:rFonts w:ascii="Arial" w:hAnsi="Arial" w:cs="Arial"/>
                <w:sz w:val="24"/>
                <w:szCs w:val="24"/>
              </w:rPr>
              <w:t xml:space="preserve">4 </w:t>
            </w:r>
          </w:p>
        </w:tc>
        <w:tc>
          <w:tcPr>
            <w:tcW w:w="3815" w:type="pct"/>
          </w:tcPr>
          <w:p w:rsidR="002D3BBE" w:rsidRPr="002D3BBE" w:rsidRDefault="002D3BBE" w:rsidP="00890C1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3BBE">
              <w:rPr>
                <w:rFonts w:ascii="Arial" w:hAnsi="Arial" w:cs="Arial"/>
                <w:sz w:val="24"/>
                <w:szCs w:val="24"/>
              </w:rPr>
              <w:t>Количество межевых участков</w:t>
            </w:r>
          </w:p>
        </w:tc>
        <w:tc>
          <w:tcPr>
            <w:tcW w:w="776" w:type="pct"/>
          </w:tcPr>
          <w:p w:rsidR="002D3BBE" w:rsidRPr="002D3BBE" w:rsidRDefault="002D3BBE" w:rsidP="00890C1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3BBE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2D3BBE" w:rsidRPr="002D3BBE" w:rsidTr="002D3BBE">
        <w:tc>
          <w:tcPr>
            <w:tcW w:w="409" w:type="pct"/>
          </w:tcPr>
          <w:p w:rsidR="002D3BBE" w:rsidRPr="002D3BBE" w:rsidRDefault="002D3BBE" w:rsidP="00890C1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3BBE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815" w:type="pct"/>
          </w:tcPr>
          <w:p w:rsidR="002D3BBE" w:rsidRPr="002D3BBE" w:rsidRDefault="002D3BBE" w:rsidP="00890C1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3BBE">
              <w:rPr>
                <w:rFonts w:ascii="Arial" w:hAnsi="Arial" w:cs="Arial"/>
                <w:sz w:val="24"/>
                <w:szCs w:val="24"/>
              </w:rPr>
              <w:t xml:space="preserve">Площадь сервитутов </w:t>
            </w:r>
          </w:p>
        </w:tc>
        <w:tc>
          <w:tcPr>
            <w:tcW w:w="776" w:type="pct"/>
          </w:tcPr>
          <w:p w:rsidR="002D3BBE" w:rsidRPr="002D3BBE" w:rsidRDefault="002116A1" w:rsidP="00EC63D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</w:t>
            </w:r>
            <w:r w:rsidR="00EC63DD">
              <w:rPr>
                <w:rFonts w:ascii="Arial" w:hAnsi="Arial" w:cs="Arial"/>
                <w:sz w:val="24"/>
                <w:szCs w:val="24"/>
              </w:rPr>
              <w:t>40</w:t>
            </w:r>
          </w:p>
        </w:tc>
      </w:tr>
    </w:tbl>
    <w:p w:rsidR="002D3BBE" w:rsidRPr="002D3BBE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sz w:val="24"/>
          <w:szCs w:val="24"/>
        </w:rPr>
      </w:pPr>
    </w:p>
    <w:p w:rsidR="002D3BBE" w:rsidRPr="002D3BBE" w:rsidRDefault="002D3BBE" w:rsidP="002D3BBE">
      <w:pPr>
        <w:tabs>
          <w:tab w:val="left" w:pos="0"/>
        </w:tabs>
        <w:ind w:firstLine="567"/>
        <w:jc w:val="both"/>
        <w:rPr>
          <w:rFonts w:ascii="Arial" w:hAnsi="Arial" w:cs="Arial"/>
          <w:sz w:val="24"/>
          <w:szCs w:val="24"/>
        </w:rPr>
      </w:pPr>
    </w:p>
    <w:p w:rsidR="002D3BBE" w:rsidRPr="002D3BBE" w:rsidRDefault="002D3BBE" w:rsidP="002D3BBE">
      <w:pPr>
        <w:tabs>
          <w:tab w:val="left" w:pos="7060"/>
        </w:tabs>
        <w:jc w:val="both"/>
        <w:rPr>
          <w:rFonts w:ascii="Arial" w:hAnsi="Arial" w:cs="Arial"/>
          <w:sz w:val="24"/>
          <w:szCs w:val="24"/>
        </w:rPr>
      </w:pPr>
    </w:p>
    <w:p w:rsidR="002D3BBE" w:rsidRPr="002D3BBE" w:rsidRDefault="002D3BBE" w:rsidP="002D3BBE">
      <w:pPr>
        <w:tabs>
          <w:tab w:val="left" w:pos="7060"/>
        </w:tabs>
        <w:jc w:val="both"/>
        <w:rPr>
          <w:rFonts w:ascii="Arial" w:hAnsi="Arial" w:cs="Arial"/>
          <w:sz w:val="24"/>
          <w:szCs w:val="24"/>
        </w:rPr>
      </w:pPr>
    </w:p>
    <w:sectPr w:rsidR="002D3BBE" w:rsidRPr="002D3BBE" w:rsidSect="00485EB8">
      <w:pgSz w:w="11906" w:h="16838"/>
      <w:pgMar w:top="426" w:right="567" w:bottom="1134" w:left="1418" w:header="709" w:footer="709" w:gutter="0"/>
      <w:pgNumType w:start="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3240" w:rsidRDefault="00F03240" w:rsidP="00BD5B70">
      <w:r>
        <w:separator/>
      </w:r>
    </w:p>
  </w:endnote>
  <w:endnote w:type="continuationSeparator" w:id="0">
    <w:p w:rsidR="00F03240" w:rsidRDefault="00F03240" w:rsidP="00BD5B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altName w:val="Liberation Sans Narrow"/>
    <w:panose1 w:val="020B05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ГОСТ тип А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 Antiqua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Arial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A1C" w:rsidRDefault="005E3A1C">
    <w:r>
      <w:cr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A1C" w:rsidRDefault="006D6E21" w:rsidP="00BE17A0">
    <w:pPr>
      <w:pStyle w:val="a6"/>
      <w:tabs>
        <w:tab w:val="clear" w:pos="4677"/>
        <w:tab w:val="clear" w:pos="9355"/>
        <w:tab w:val="left" w:pos="5745"/>
      </w:tabs>
    </w:pPr>
    <w:fldSimple w:instr="PAGE   \* MERGEFORMAT">
      <w:r w:rsidR="00EC63DD">
        <w:rPr>
          <w:noProof/>
        </w:rPr>
        <w:t>8</w:t>
      </w:r>
    </w:fldSimple>
    <w:fldSimple w:instr="PAGE   \* MERGEFORMAT">
      <w:r w:rsidR="00EC63DD">
        <w:rPr>
          <w:noProof/>
        </w:rPr>
        <w:t>8</w:t>
      </w:r>
    </w:fldSimple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2" o:spid="_x0000_s2081" type="#_x0000_t202" style="position:absolute;margin-left:173.8pt;margin-top:-8.05pt;width:306.1pt;height:42.35pt;z-index:-25166438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" strokeweight="2.25pt">
          <v:textbox style="mso-next-textbox:#Text Box 22" inset=".5mm,.3mm,.5mm,.3mm">
            <w:txbxContent>
              <w:p w:rsidR="005E3A1C" w:rsidRDefault="005E3A1C" w:rsidP="003D0EE0">
                <w:pPr>
                  <w:jc w:val="center"/>
                  <w:rPr>
                    <w:b/>
                    <w:sz w:val="28"/>
                    <w:szCs w:val="28"/>
                  </w:rPr>
                </w:pPr>
              </w:p>
              <w:p w:rsidR="005E3A1C" w:rsidRPr="003D0EE0" w:rsidRDefault="005E3A1C" w:rsidP="006F59EC">
                <w:pPr>
                  <w:jc w:val="center"/>
                  <w:rPr>
                    <w:b/>
                  </w:rPr>
                </w:pPr>
                <w:r w:rsidRPr="00A71B00">
                  <w:rPr>
                    <w:b/>
                  </w:rPr>
                  <w:t>208</w:t>
                </w:r>
                <w:r>
                  <w:rPr>
                    <w:b/>
                  </w:rPr>
                  <w:t>69</w:t>
                </w:r>
                <w:r w:rsidRPr="00A71B00">
                  <w:rPr>
                    <w:b/>
                  </w:rPr>
                  <w:t>-ПЗ</w:t>
                </w:r>
              </w:p>
              <w:p w:rsidR="005E3A1C" w:rsidRPr="003D0EE0" w:rsidRDefault="005E3A1C" w:rsidP="006F59EC">
                <w:pPr>
                  <w:jc w:val="center"/>
                  <w:rPr>
                    <w:b/>
                  </w:rPr>
                </w:pPr>
              </w:p>
            </w:txbxContent>
          </v:textbox>
        </v:shape>
      </w:pict>
    </w:r>
    <w:r>
      <w:rPr>
        <w:noProof/>
      </w:rPr>
      <w:pict>
        <v:group id="Group 2" o:spid="_x0000_s2072" style="position:absolute;margin-left:-42.75pt;margin-top:-203.75pt;width:28.5pt;height:238.05pt;z-index:-251658240;mso-position-horizontal-relative:text;mso-position-vertical-relative:text;mso-width-relative:margin;mso-height-relative:margin" coordorigin="3194,10289" coordsize="561,4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">
          <v:group id="Group 3" o:spid="_x0000_s2077" style="position:absolute;left:3194;top:10289;width:283;height:4795" coordorigin="3194,10289" coordsize="283,47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<v:shape id="Text Box 4" o:spid="_x0000_s2080" type="#_x0000_t202" style="position:absolute;left:3194;top:13667;width:283;height:141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8bhMMA&#10;AADaAAAADwAAAGRycy9kb3ducmV2LnhtbESPW2sCMRSE34X+h3AE32pWaaWsZqVdKgoVi5e+HzZn&#10;L7g5WTZR03/fCAUfh5n5hlksg2nFlXrXWFYwGScgiAurG64UnI6r5zcQziNrbC2Tgl9ysMyeBgtM&#10;tb3xnq4HX4kIYZeigtr7LpXSFTUZdGPbEUevtL1BH2VfSd3jLcJNK6dJMpMGG44LNXaU11ScDxej&#10;IJjp58fuq8pNsN/bc75evc7KH6VGw/A+B+Ep+Ef4v73RCl7gfiXeAJ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08bhMMAAADaAAAADwAAAAAAAAAAAAAAAACYAgAAZHJzL2Rv&#10;d25yZXYueG1sUEsFBgAAAAAEAAQA9QAAAIgDAAAAAA==&#10;" strokeweight="2.25pt">
              <v:textbox style="layout-flow:vertical;mso-layout-flow-alt:bottom-to-top;mso-next-textbox:#Text Box 4" inset=".5mm,.3mm,.5mm,.3mm">
                <w:txbxContent>
                  <w:p w:rsidR="005E3A1C" w:rsidRDefault="005E3A1C">
                    <w:pPr>
                      <w:pStyle w:val="a8"/>
                    </w:pPr>
                    <w:r>
                      <w:t>Инв. № подп</w:t>
                    </w:r>
                  </w:p>
                </w:txbxContent>
              </v:textbox>
            </v:shape>
            <v:shape id="Text Box 5" o:spid="_x0000_s2079" type="#_x0000_t202" style="position:absolute;left:3194;top:11707;width:283;height:198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O+H8MA&#10;AADaAAAADwAAAGRycy9kb3ducmV2LnhtbESPQWvCQBSE7wX/w/KE3uqmAaWkrmKD0oKlotb7I/tM&#10;QrJvQ3ZNtv/eLRR6HGbmG2a5DqYVA/WutqzgeZaAIC6srrlU8H3ePb2AcB5ZY2uZFPyQg/Vq8rDE&#10;TNuRjzScfCkihF2GCirvu0xKV1Rk0M1sRxy9q+0N+ij7Uuoexwg3rUyTZCEN1hwXKuwor6hoTjej&#10;IJh0+/a1L3MT7OGzyd9388X1otTjNGxeQXgK/j/81/7QCubweyXeALm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AO+H8MAAADaAAAADwAAAAAAAAAAAAAAAACYAgAAZHJzL2Rv&#10;d25yZXYueG1sUEsFBgAAAAAEAAQA9QAAAIgDAAAAAA==&#10;" strokeweight="2.25pt">
              <v:textbox style="layout-flow:vertical;mso-layout-flow-alt:bottom-to-top;mso-next-textbox:#Text Box 5" inset=".5mm,.3mm,.5mm,.3mm">
                <w:txbxContent>
                  <w:p w:rsidR="005E3A1C" w:rsidRDefault="005E3A1C">
                    <w:pPr>
                      <w:pStyle w:val="a8"/>
                    </w:pPr>
                    <w:r>
                      <w:t>Подп. и дата</w:t>
                    </w:r>
                  </w:p>
                </w:txbxContent>
              </v:textbox>
            </v:shape>
            <v:shape id="Text Box 6" o:spid="_x0000_s2078" type="#_x0000_t202" style="position:absolute;left:3194;top:10289;width:283;height:141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EgaMMA&#10;AADaAAAADwAAAGRycy9kb3ducmV2LnhtbESP3WrCQBSE74W+w3IKvdNNhQZJ3UgbKhZaFFO9P2RP&#10;fjB7NmRX3b59tyB4OczMN8xyFUwvLjS6zrKC51kCgriyuuNGweFnPV2AcB5ZY2+ZFPySg1X+MFli&#10;pu2V93QpfSMihF2GClrvh0xKV7Vk0M3sQBy92o4GfZRjI/WI1wg3vZwnSSoNdhwXWhyoaKk6lWej&#10;IJj5x/v2qylMsLvvU7FZv6T1Uamnx/D2CsJT8Pfwrf2pFaTwfyXeAJn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NEgaMMAAADaAAAADwAAAAAAAAAAAAAAAACYAgAAZHJzL2Rv&#10;d25yZXYueG1sUEsFBgAAAAAEAAQA9QAAAIgDAAAAAA==&#10;" strokeweight="2.25pt">
              <v:textbox style="layout-flow:vertical;mso-layout-flow-alt:bottom-to-top;mso-next-textbox:#Text Box 6" inset=".5mm,.3mm,.5mm,.3mm">
                <w:txbxContent>
                  <w:p w:rsidR="005E3A1C" w:rsidRDefault="005E3A1C">
                    <w:pPr>
                      <w:pStyle w:val="a8"/>
                    </w:pPr>
                    <w:r>
                      <w:t>Взам. инв. №</w:t>
                    </w:r>
                  </w:p>
                </w:txbxContent>
              </v:textbox>
            </v:shape>
          </v:group>
          <v:group id="Group 9" o:spid="_x0000_s2073" style="position:absolute;left:3472;top:10290;width:283;height:4794" coordorigin="3194,10290" coordsize="283,47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<v:shape id="Text Box 10" o:spid="_x0000_s2076" type="#_x0000_t202" style="position:absolute;left:3194;top:13667;width:283;height:141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TxUcQA&#10;AADbAAAADwAAAGRycy9kb3ducmV2LnhtbESPQWvCQBCF7wX/wzJCb3VToSLRVWxQWqgotXofsmMS&#10;zM6G7Krbf+8cCr3N8N689818mVyrbtSHxrOB11EGirj0tuHKwPFn8zIFFSKyxdYzGfilAMvF4GmO&#10;ufV3/qbbIVZKQjjkaKCOscu1DmVNDsPId8SinX3vMMraV9r2eJdw1+pxlk20w4alocaOiprKy+Hq&#10;DCQ3Xr/vvqrCJb/fXoqPzdvkfDLmeZhWM1CRUvw3/11/WsEXevlFBt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U8VHEAAAA2wAAAA8AAAAAAAAAAAAAAAAAmAIAAGRycy9k&#10;b3ducmV2LnhtbFBLBQYAAAAABAAEAPUAAACJAwAAAAA=&#10;" strokeweight="2.25pt">
              <v:textbox style="layout-flow:vertical;mso-layout-flow-alt:bottom-to-top;mso-next-textbox:#Text Box 10" inset=".5mm,.3mm,.5mm,.3mm">
                <w:txbxContent>
                  <w:p w:rsidR="005E3A1C" w:rsidRDefault="005E3A1C">
                    <w:pPr>
                      <w:pStyle w:val="a8"/>
                    </w:pPr>
                  </w:p>
                </w:txbxContent>
              </v:textbox>
            </v:shape>
            <v:shape id="Text Box 11" o:spid="_x0000_s2075" type="#_x0000_t202" style="position:absolute;left:3194;top:11707;width:283;height:198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hUysIA&#10;AADbAAAADwAAAGRycy9kb3ducmV2LnhtbERP32vCMBB+H/g/hBv4NtMWlNEZxRXLBo6JOt+P5mxL&#10;m0tpMs3+ezMY7O0+vp+3XAfTiyuNrrWsIJ0lIIgrq1uuFXydyqdnEM4ja+wtk4IfcrBeTR6WmGt7&#10;4wNdj74WMYRdjgoa74dcSlc1ZNDN7EAcuYsdDfoIx1rqEW8x3PQyS5KFNNhybGhwoKKhqjt+GwXB&#10;ZNvXz11dmGD3H13xVs4Xl7NS08eweQHhKfh/8Z/7Xcf5Kfz+Eg+Qq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mFTKwgAAANsAAAAPAAAAAAAAAAAAAAAAAJgCAABkcnMvZG93&#10;bnJldi54bWxQSwUGAAAAAAQABAD1AAAAhwMAAAAA&#10;" strokeweight="2.25pt">
              <v:textbox style="layout-flow:vertical;mso-layout-flow-alt:bottom-to-top;mso-next-textbox:#Text Box 11" inset=".5mm,.3mm,.5mm,.3mm">
                <w:txbxContent>
                  <w:p w:rsidR="005E3A1C" w:rsidRDefault="005E3A1C">
                    <w:pPr>
                      <w:pStyle w:val="a8"/>
                    </w:pPr>
                  </w:p>
                </w:txbxContent>
              </v:textbox>
            </v:shape>
            <v:shape id="Text Box 12" o:spid="_x0000_s2074" type="#_x0000_t202" style="position:absolute;left:3194;top:10290;width:283;height:141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0rKvcEA&#10;AADbAAAADwAAAGRycy9kb3ducmV2LnhtbERP22rCQBB9F/oPyxT6ppsGKhJdg4aKhZaKt/chOyYh&#10;2dmQXXX7991Cwbc5nOss8mA6caPBNZYVvE4SEMSl1Q1XCk7HzXgGwnlkjZ1lUvBDDvLl02iBmbZ3&#10;3tPt4CsRQ9hlqKD2vs+kdGVNBt3E9sSRu9jBoI9wqKQe8B7DTSfTJJlKgw3Hhhp7Kmoq28PVKAgm&#10;fV9/f1aFCXb31Rbbzdv0clbq5Tms5iA8Bf8Q/7s/dJyfwt8v8QC5/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9Kyr3BAAAA2wAAAA8AAAAAAAAAAAAAAAAAmAIAAGRycy9kb3du&#10;cmV2LnhtbFBLBQYAAAAABAAEAPUAAACGAwAAAAA=&#10;" strokeweight="2.25pt">
              <v:textbox style="layout-flow:vertical;mso-layout-flow-alt:bottom-to-top;mso-next-textbox:#Text Box 12" inset=".5mm,.3mm,.5mm,.3mm">
                <w:txbxContent>
                  <w:p w:rsidR="005E3A1C" w:rsidRDefault="005E3A1C">
                    <w:pPr>
                      <w:pStyle w:val="a8"/>
                    </w:pPr>
                  </w:p>
                </w:txbxContent>
              </v:textbox>
            </v:shape>
          </v:group>
        </v:group>
      </w:pict>
    </w:r>
    <w:r>
      <w:rPr>
        <w:noProof/>
      </w:rPr>
      <w:pict>
        <v:shape id="Text Box 20" o:spid="_x0000_s2071" type="#_x0000_t202" style="position:absolute;margin-left:479.35pt;margin-top:-7.85pt;width:31pt;height:14.7pt;z-index:-25166643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" strokeweight="2.25pt">
          <v:textbox style="mso-next-textbox:#Text Box 20" inset=".5mm,.3mm,.5mm,.3mm">
            <w:txbxContent>
              <w:p w:rsidR="005E3A1C" w:rsidRDefault="005E3A1C">
                <w:pPr>
                  <w:pStyle w:val="a8"/>
                  <w:rPr>
                    <w:noProof w:val="0"/>
                  </w:rPr>
                </w:pPr>
                <w:r>
                  <w:rPr>
                    <w:noProof w:val="0"/>
                  </w:rPr>
                  <w:t>Лист</w:t>
                </w:r>
              </w:p>
            </w:txbxContent>
          </v:textbox>
        </v:shape>
      </w:pict>
    </w:r>
    <w:r>
      <w:rPr>
        <w:noProof/>
      </w:rPr>
      <w:pict>
        <v:group id="Группа 292" o:spid="_x0000_s2064" style="position:absolute;margin-left:-13.55pt;margin-top:-8.05pt;width:187.4pt;height:14.15pt;z-index:251674624;mso-position-horizontal-relative:text;mso-position-vertical-relative:text" coordsize="23800,17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">
          <v:shape id="Text Box 25" o:spid="_x0000_s2070" type="#_x0000_t202" style="position:absolute;width:3149;height:179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5MgsEA&#10;AADcAAAADwAAAGRycy9kb3ducmV2LnhtbESPW6vCMBCE3w/4H8IKvh3TKnipRhFFUBDE2/vSrG2x&#10;2ZQmav33RhB8HGbmG2Y6b0wpHlS7wrKCuBuBIE6tLjhTcD6t/0cgnEfWWFomBS9yMJ+1/qaYaPvk&#10;Az2OPhMBwi5BBbn3VSKlS3My6Lq2Ig7e1dYGfZB1JnWNzwA3pexF0UAaLDgs5FjRMqf0drwbBdtx&#10;cVvt6PIyu+3+kJ0xjobDWKlOu1lMQHhq/C/8bW+0gt64D58z4QjI2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OTILBAAAA3AAAAA8AAAAAAAAAAAAAAAAAmAIAAGRycy9kb3du&#10;cmV2LnhtbFBLBQYAAAAABAAEAPUAAACGAwAAAAA=&#10;" strokecolor="black [3213]" strokeweight="2.25pt">
            <v:textbox style="mso-next-textbox:#Text Box 25" inset=".5mm,.3mm,.5mm,.3mm">
              <w:txbxContent>
                <w:p w:rsidR="005E3A1C" w:rsidRPr="00BD5B70" w:rsidRDefault="005E3A1C" w:rsidP="00E07DFA">
                  <w:pPr>
                    <w:pStyle w:val="a8"/>
                    <w:rPr>
                      <w:noProof w:val="0"/>
                    </w:rPr>
                  </w:pPr>
                </w:p>
              </w:txbxContent>
            </v:textbox>
          </v:shape>
          <v:shape id="Text Box 26" o:spid="_x0000_s2069" type="#_x0000_t202" style="position:absolute;left:10468;width:5746;height:179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JnFcQA&#10;AADcAAAADwAAAGRycy9kb3ducmV2LnhtbESPzW7CMBCE75V4B2uRuBUHqCpIMQgQSL3yc+C4xEuS&#10;Eq+DbUjap8dIlTiOZuYbzXTemkrcyfnSsoJBPwFBnFldcq7gsN+8j0H4gKyxskwKfsnDfNZ5m2Kq&#10;bcNbuu9CLiKEfYoKihDqVEqfFWTQ921NHL2zdQZDlC6X2mET4aaSwyT5lAZLjgsF1rQqKLvsbkbB&#10;Zjs+Hddn97Msm+p2uNajP21GSvW67eILRKA2vML/7W+tYDj5gOeZeATk7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SZxXEAAAA3AAAAA8AAAAAAAAAAAAAAAAAmAIAAGRycy9k&#10;b3ducmV2LnhtbFBLBQYAAAAABAAEAPUAAACJAwAAAAA=&#10;" strokeweight="2.25pt">
            <v:textbox style="mso-next-textbox:#Text Box 26" inset=".5mm,.3mm,.5mm,.3mm">
              <w:txbxContent>
                <w:p w:rsidR="005E3A1C" w:rsidRDefault="005E3A1C" w:rsidP="00E07DFA">
                  <w:pPr>
                    <w:pStyle w:val="a8"/>
                  </w:pPr>
                </w:p>
              </w:txbxContent>
            </v:textbox>
          </v:shape>
          <v:shape id="Text Box 27" o:spid="_x0000_s2068" type="#_x0000_t202" style="position:absolute;left:3144;width:3702;height:179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7CjsQA&#10;AADcAAAADwAAAGRycy9kb3ducmV2LnhtbESPzW7CMBCE75V4B2uRuBUHUCtIMQgQSL3yc+C4xEuS&#10;Eq+DbUjap8dIlTiOZuYbzXTemkrcyfnSsoJBPwFBnFldcq7gsN+8j0H4gKyxskwKfsnDfNZ5m2Kq&#10;bcNbuu9CLiKEfYoKihDqVEqfFWTQ921NHL2zdQZDlC6X2mET4aaSwyT5lAZLjgsF1rQqKLvsbkbB&#10;Zjs+Hddn97Msm+p2uNajP21GSvW67eILRKA2vML/7W+tYDj5gOeZeATk7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0ewo7EAAAA3AAAAA8AAAAAAAAAAAAAAAAAmAIAAGRycy9k&#10;b3ducmV2LnhtbFBLBQYAAAAABAAEAPUAAACJAwAAAAA=&#10;" strokeweight="2.25pt">
            <v:textbox style="mso-next-textbox:#Text Box 27" inset=".5mm,.3mm,.5mm,.3mm">
              <w:txbxContent>
                <w:p w:rsidR="005E3A1C" w:rsidRDefault="005E3A1C" w:rsidP="00E07DFA">
                  <w:pPr>
                    <w:pStyle w:val="a8"/>
                    <w:rPr>
                      <w:noProof w:val="0"/>
                    </w:rPr>
                  </w:pPr>
                </w:p>
              </w:txbxContent>
            </v:textbox>
          </v:shape>
          <v:shape id="Text Box 28" o:spid="_x0000_s2067" type="#_x0000_t202" style="position:absolute;left:16219;width:3803;height:179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xc+cQA&#10;AADcAAAADwAAAGRycy9kb3ducmV2LnhtbESPT4vCMBTE78J+h/AWvGm6CuJWo+yKglf/HPb4bJ5t&#10;tXnpJtFWP70RBI/DzPyGmc5bU4krOV9aVvDVT0AQZ1aXnCvY71a9MQgfkDVWlknBjTzMZx+dKaba&#10;Nryh6zbkIkLYp6igCKFOpfRZQQZ939bE0TtaZzBE6XKpHTYRbio5SJKRNFhyXCiwpkVB2Xl7MQpW&#10;m/Hhb3l0p9+yqS77/3p412aoVPez/ZmACNSGd/jVXmsFg+8RPM/EIy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3MXPnEAAAA3AAAAA8AAAAAAAAAAAAAAAAAmAIAAGRycy9k&#10;b3ducmV2LnhtbFBLBQYAAAAABAAEAPUAAACJAwAAAAA=&#10;" strokeweight="2.25pt">
            <v:textbox style="mso-next-textbox:#Text Box 28" inset=".5mm,.3mm,.5mm,.3mm">
              <w:txbxContent>
                <w:p w:rsidR="005E3A1C" w:rsidRDefault="005E3A1C" w:rsidP="00E07DFA">
                  <w:pPr>
                    <w:pStyle w:val="a8"/>
                    <w:rPr>
                      <w:noProof w:val="0"/>
                    </w:rPr>
                  </w:pPr>
                </w:p>
              </w:txbxContent>
            </v:textbox>
          </v:shape>
          <v:shape id="Text Box 29" o:spid="_x0000_s2066" type="#_x0000_t202" style="position:absolute;left:19984;width:3816;height:179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D5YsQA&#10;AADcAAAADwAAAGRycy9kb3ducmV2LnhtbESPzW7CMBCE75V4B2uRuBUHkFpIMQgQSL3yc+C4xEuS&#10;Eq+DbUjap8dIlTiOZuYbzXTemkrcyfnSsoJBPwFBnFldcq7gsN+8j0H4gKyxskwKfsnDfNZ5m2Kq&#10;bcNbuu9CLiKEfYoKihDqVEqfFWTQ921NHL2zdQZDlC6X2mET4aaSwyT5kAZLjgsF1rQqKLvsbkbB&#10;Zjs+Hddn97Msm+p2uNajP21GSvW67eILRKA2vML/7W+tYDj5hOeZeATk7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A+WLEAAAA3AAAAA8AAAAAAAAAAAAAAAAAmAIAAGRycy9k&#10;b3ducmV2LnhtbFBLBQYAAAAABAAEAPUAAACJAwAAAAA=&#10;" strokeweight="2.25pt">
            <v:textbox style="mso-next-textbox:#Text Box 29" inset=".5mm,.3mm,.5mm,.3mm">
              <w:txbxContent>
                <w:p w:rsidR="005E3A1C" w:rsidRDefault="005E3A1C" w:rsidP="00E07DFA">
                  <w:pPr>
                    <w:pStyle w:val="a8"/>
                    <w:rPr>
                      <w:noProof w:val="0"/>
                    </w:rPr>
                  </w:pPr>
                </w:p>
              </w:txbxContent>
            </v:textbox>
          </v:shape>
          <v:shape id="Text Box 27" o:spid="_x0000_s2065" type="#_x0000_t202" style="position:absolute;left:6826;width:3633;height:179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9tEMIA&#10;AADcAAAADwAAAGRycy9kb3ducmV2LnhtbERPPW/CMBDdK/EfrKvEVpyCVEGKQVARqWsCA+MRH0lK&#10;fE5tk6T99fVQifHpfa+3o2lFT843lhW8zhIQxKXVDVcKTsfsZQnCB2SNrWVS8EMetpvJ0xpTbQfO&#10;qS9CJWII+xQV1CF0qZS+rMmgn9mOOHJX6wyGCF0ltcMhhptWzpPkTRpsODbU2NFHTeWtuBsFWb68&#10;nA9X97VvhvZ++u4Wv9oslJo+j7t3EIHG8BD/uz+1gvkqro1n4hGQm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H20QwgAAANwAAAAPAAAAAAAAAAAAAAAAAJgCAABkcnMvZG93&#10;bnJldi54bWxQSwUGAAAAAAQABAD1AAAAhwMAAAAA&#10;" strokeweight="2.25pt">
            <v:textbox inset=".5mm,.3mm,.5mm,.3mm">
              <w:txbxContent>
                <w:p w:rsidR="005E3A1C" w:rsidRDefault="005E3A1C" w:rsidP="00E07DFA">
                  <w:pPr>
                    <w:pStyle w:val="a8"/>
                    <w:rPr>
                      <w:noProof w:val="0"/>
                    </w:rPr>
                  </w:pPr>
                </w:p>
              </w:txbxContent>
            </v:textbox>
          </v:shape>
        </v:group>
      </w:pict>
    </w:r>
    <w:r>
      <w:rPr>
        <w:noProof/>
      </w:rPr>
      <w:pict>
        <v:group id="Группа 61" o:spid="_x0000_s2057" style="position:absolute;margin-left:-13.6pt;margin-top:5.95pt;width:187.4pt;height:14.15pt;z-index:251672576;mso-position-horizontal-relative:text;mso-position-vertical-relative:text" coordsize="23800,17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">
          <v:shape id="Text Box 25" o:spid="_x0000_s2063" type="#_x0000_t202" style="position:absolute;width:3149;height:179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rfX78A&#10;AADbAAAADwAAAGRycy9kb3ducmV2LnhtbESPSwvCMBCE74L/IazgTdN68FGNIoqgIIiv+9KsbbHZ&#10;lCZq/fdGEDwOM/MNM1s0phRPql1hWUHcj0AQp1YXnCm4nDe9MQjnkTWWlknBmxws5u3WDBNtX3yk&#10;58lnIkDYJagg975KpHRpTgZd31bEwbvZ2qAPss6krvEV4KaUgygaSoMFh4UcK1rllN5PD6NgNynu&#10;6z1d32a/OxyzC8bRaBQr1e00yykIT43/h3/trVYwHMD3S/gBcv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Zqt9fvwAAANsAAAAPAAAAAAAAAAAAAAAAAJgCAABkcnMvZG93bnJl&#10;di54bWxQSwUGAAAAAAQABAD1AAAAhAMAAAAA&#10;" strokecolor="black [3213]" strokeweight="2.25pt">
            <v:textbox inset=".5mm,.3mm,.5mm,.3mm">
              <w:txbxContent>
                <w:p w:rsidR="005E3A1C" w:rsidRPr="00BD5B70" w:rsidRDefault="005E3A1C" w:rsidP="00E07DFA">
                  <w:pPr>
                    <w:pStyle w:val="a8"/>
                    <w:rPr>
                      <w:noProof w:val="0"/>
                    </w:rPr>
                  </w:pPr>
                </w:p>
              </w:txbxContent>
            </v:textbox>
          </v:shape>
          <v:shape id="Text Box 26" o:spid="_x0000_s2062" type="#_x0000_t202" style="position:absolute;left:10468;width:5746;height:179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hEFMIA&#10;AADbAAAADwAAAGRycy9kb3ducmV2LnhtbESPQYvCMBSE78L+h/AWvGm6FkS6RlFR8KrrwePb5tlW&#10;m5duEm3115sFweMwM98w03lnanEj5yvLCr6GCQji3OqKCwWHn81gAsIHZI21ZVJwJw/z2Udvipm2&#10;Le/otg+FiBD2GSooQ2gyKX1ekkE/tA1x9E7WGQxRukJqh22Em1qOkmQsDVYcF0psaFVSftlfjYLN&#10;bvJ7XJ/ceVm19fXw16QPbVKl+p/d4htEoC68w6/2VisYp/D/Jf4AOXs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CEQUwgAAANsAAAAPAAAAAAAAAAAAAAAAAJgCAABkcnMvZG93&#10;bnJldi54bWxQSwUGAAAAAAQABAD1AAAAhwMAAAAA&#10;" strokeweight="2.25pt">
            <v:textbox inset=".5mm,.3mm,.5mm,.3mm">
              <w:txbxContent>
                <w:p w:rsidR="005E3A1C" w:rsidRDefault="005E3A1C" w:rsidP="00E07DFA">
                  <w:pPr>
                    <w:pStyle w:val="a8"/>
                  </w:pPr>
                </w:p>
              </w:txbxContent>
            </v:textbox>
          </v:shape>
          <v:shape id="Text Box 27" o:spid="_x0000_s2061" type="#_x0000_t202" style="position:absolute;left:3144;width:3702;height:179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b7zcIA&#10;AADcAAAADwAAAGRycy9kb3ducmV2LnhtbERPPW/CMBDdK/EfrENiKw5EqqIUgwAVqWvSDB2v8ZGk&#10;xOdgGxL66+uhUsen973ZTaYXd3K+s6xgtUxAENdWd9woqD5OzxkIH5A19pZJwYM87Lazpw3m2o5c&#10;0L0MjYgh7HNU0IYw5FL6uiWDfmkH4sidrTMYInSN1A7HGG56uU6SF2mw49jQ4kDHlupLeTMKTkX2&#10;9fl2dt+Hbuxv1XVIf7RJlVrMp/0riEBT+Bf/ud+1gnUW18Yz8QjI7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xvvNwgAAANwAAAAPAAAAAAAAAAAAAAAAAJgCAABkcnMvZG93&#10;bnJldi54bWxQSwUGAAAAAAQABAD1AAAAhwMAAAAA&#10;" strokeweight="2.25pt">
            <v:textbox inset=".5mm,.3mm,.5mm,.3mm">
              <w:txbxContent>
                <w:p w:rsidR="005E3A1C" w:rsidRDefault="005E3A1C" w:rsidP="00E07DFA">
                  <w:pPr>
                    <w:pStyle w:val="a8"/>
                    <w:rPr>
                      <w:noProof w:val="0"/>
                    </w:rPr>
                  </w:pPr>
                </w:p>
              </w:txbxContent>
            </v:textbox>
          </v:shape>
          <v:shape id="Text Box 28" o:spid="_x0000_s2060" type="#_x0000_t202" style="position:absolute;left:16219;width:3803;height:179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peVsUA&#10;AADcAAAADwAAAGRycy9kb3ducmV2LnhtbESPzW7CMBCE75X6DtZW4tY4BalKAwZRBBJXfg49buMl&#10;CcTrYBsS+vQYCanH0cx8o5nMetOIKzlfW1bwkaQgiAuray4V7Her9wyED8gaG8uk4EYeZtPXlwnm&#10;2na8oes2lCJC2OeooAqhzaX0RUUGfWJb4ugdrDMYonSl1A67CDeNHKbppzRYc1yosKVFRcVpezEK&#10;Vpvs92d5cMfvumsu+3M7+tNmpNTgrZ+PQQTqw3/42V5rBcPsCx5n4hGQ0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il5WxQAAANwAAAAPAAAAAAAAAAAAAAAAAJgCAABkcnMv&#10;ZG93bnJldi54bWxQSwUGAAAAAAQABAD1AAAAigMAAAAA&#10;" strokeweight="2.25pt">
            <v:textbox inset=".5mm,.3mm,.5mm,.3mm">
              <w:txbxContent>
                <w:p w:rsidR="005E3A1C" w:rsidRDefault="005E3A1C" w:rsidP="00E07DFA">
                  <w:pPr>
                    <w:pStyle w:val="a8"/>
                    <w:rPr>
                      <w:noProof w:val="0"/>
                    </w:rPr>
                  </w:pPr>
                </w:p>
              </w:txbxContent>
            </v:textbox>
          </v:shape>
          <v:shape id="Text Box 29" o:spid="_x0000_s2059" type="#_x0000_t202" style="position:absolute;left:19984;width:3816;height:179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lhFsIA&#10;AADcAAAADwAAAGRycy9kb3ducmV2LnhtbERPPW/CMBDdK/EfrKvEVpyCVEGKQVARqWsCA+MRH0lK&#10;fE5tk6T99fVQifHpfa+3o2lFT843lhW8zhIQxKXVDVcKTsfsZQnCB2SNrWVS8EMetpvJ0xpTbQfO&#10;qS9CJWII+xQV1CF0qZS+rMmgn9mOOHJX6wyGCF0ltcMhhptWzpPkTRpsODbU2NFHTeWtuBsFWb68&#10;nA9X97VvhvZ++u4Wv9oslJo+j7t3EIHG8BD/uz+1gvkqzo9n4hGQm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aWEWwgAAANwAAAAPAAAAAAAAAAAAAAAAAJgCAABkcnMvZG93&#10;bnJldi54bWxQSwUGAAAAAAQABAD1AAAAhwMAAAAA&#10;" strokeweight="2.25pt">
            <v:textbox inset=".5mm,.3mm,.5mm,.3mm">
              <w:txbxContent>
                <w:p w:rsidR="005E3A1C" w:rsidRDefault="005E3A1C" w:rsidP="00E07DFA">
                  <w:pPr>
                    <w:pStyle w:val="a8"/>
                    <w:rPr>
                      <w:noProof w:val="0"/>
                    </w:rPr>
                  </w:pPr>
                </w:p>
              </w:txbxContent>
            </v:textbox>
          </v:shape>
          <v:shape id="Text Box 27" o:spid="_x0000_s2058" type="#_x0000_t202" style="position:absolute;left:6826;width:3633;height:179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XEjcQA&#10;AADcAAAADwAAAGRycy9kb3ducmV2LnhtbESPT4vCMBTE7wt+h/CEva2pCqLVKCor7NU/B4/P5tl2&#10;t3mpSbRdP70RBI/DzPyGmS1aU4kbOV9aVtDvJSCIM6tLzhUc9puvMQgfkDVWlknBP3lYzDsfM0y1&#10;bXhLt13IRYSwT1FBEUKdSumzggz6nq2Jo3e2zmCI0uVSO2wi3FRykCQjabDkuFBgTeuCsr/d1SjY&#10;bMen4/fZ/a7KproeLvXwrs1Qqc9uu5yCCNSGd/jV/tEKBpM+PM/EI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lxI3EAAAA3AAAAA8AAAAAAAAAAAAAAAAAmAIAAGRycy9k&#10;b3ducmV2LnhtbFBLBQYAAAAABAAEAPUAAACJAwAAAAA=&#10;" strokeweight="2.25pt">
            <v:textbox inset=".5mm,.3mm,.5mm,.3mm">
              <w:txbxContent>
                <w:p w:rsidR="005E3A1C" w:rsidRDefault="005E3A1C" w:rsidP="00E07DFA">
                  <w:pPr>
                    <w:pStyle w:val="a8"/>
                    <w:rPr>
                      <w:noProof w:val="0"/>
                    </w:rPr>
                  </w:pPr>
                </w:p>
              </w:txbxContent>
            </v:textbox>
          </v:shape>
        </v:group>
      </w:pict>
    </w:r>
    <w:r>
      <w:rPr>
        <w:noProof/>
      </w:rPr>
      <w:pict>
        <v:group id="Группа 60" o:spid="_x0000_s2050" style="position:absolute;margin-left:-13.85pt;margin-top:20.15pt;width:187.4pt;height:14.15pt;z-index:251666432;mso-position-horizontal-relative:text;mso-position-vertical-relative:text" coordsize="23800,17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">
          <v:shape id="Text Box 25" o:spid="_x0000_s2056" type="#_x0000_t202" style="position:absolute;width:3149;height:179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n+68MA&#10;AADbAAAADwAAAGRycy9kb3ducmV2LnhtbESPQWvCQBSE74L/YXmCN7OJ0NpGVxFLwYBQktr7I/tM&#10;gtm3IbvV5N93BaHHYWa+YTa7wbTiRr1rLCtIohgEcWl1w5WC8/fn4g2E88gaW8ukYCQHu+10ssFU&#10;2zvndCt8JQKEXYoKau+7VEpX1mTQRbYjDt7F9gZ9kH0ldY/3ADetXMbxqzTYcFiosaNDTeW1+DUK&#10;svfm+nGin9Gcsq+8OmMSr1aJUvPZsF+D8DT4//CzfdQKli/w+BJ+gN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Cn+68MAAADbAAAADwAAAAAAAAAAAAAAAACYAgAAZHJzL2Rv&#10;d25yZXYueG1sUEsFBgAAAAAEAAQA9QAAAIgDAAAAAA==&#10;" strokecolor="black [3213]" strokeweight="2.25pt">
            <v:textbox inset=".5mm,.3mm,.5mm,.3mm">
              <w:txbxContent>
                <w:p w:rsidR="005E3A1C" w:rsidRPr="00BD5B70" w:rsidRDefault="005E3A1C" w:rsidP="00BD5B70">
                  <w:pPr>
                    <w:pStyle w:val="a8"/>
                    <w:rPr>
                      <w:noProof w:val="0"/>
                    </w:rPr>
                  </w:pPr>
                  <w:proofErr w:type="spellStart"/>
                  <w:r>
                    <w:rPr>
                      <w:noProof w:val="0"/>
                    </w:rPr>
                    <w:t>Изм</w:t>
                  </w:r>
                  <w:proofErr w:type="spellEnd"/>
                </w:p>
              </w:txbxContent>
            </v:textbox>
          </v:shape>
          <v:shape id="Text Box 26" o:spid="_x0000_s2055" type="#_x0000_t202" style="position:absolute;left:10468;width:5746;height:179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VeTMIA&#10;AADbAAAADwAAAGRycy9kb3ducmV2LnhtbESPQYvCMBSE7wv+h/AEb2uqgkg1isoKe9X14PHZPNtq&#10;81KTaKu/3iwIHoeZ+YaZLVpTiTs5X1pWMOgnIIgzq0vOFez/Nt8TED4ga6wsk4IHeVjMO18zTLVt&#10;eEv3XchFhLBPUUERQp1K6bOCDPq+rYmjd7LOYIjS5VI7bCLcVHKYJGNpsOS4UGBN64Kyy+5mFGy2&#10;k+Ph5+TOq7KpbvtrPXpqM1Kq122XUxCB2vAJv9u/WsFwDP9f4g+Q8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FV5MwgAAANsAAAAPAAAAAAAAAAAAAAAAAJgCAABkcnMvZG93&#10;bnJldi54bWxQSwUGAAAAAAQABAD1AAAAhwMAAAAA&#10;" strokeweight="2.25pt">
            <v:textbox inset=".5mm,.3mm,.5mm,.3mm">
              <w:txbxContent>
                <w:p w:rsidR="005E3A1C" w:rsidRDefault="005E3A1C">
                  <w:pPr>
                    <w:pStyle w:val="a8"/>
                  </w:pPr>
                  <w:r>
                    <w:t>№ докум.</w:t>
                  </w:r>
                </w:p>
              </w:txbxContent>
            </v:textbox>
          </v:shape>
          <v:shape id="Text Box 27" o:spid="_x0000_s2054" type="#_x0000_t202" style="position:absolute;left:3144;width:3702;height:179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n718QA&#10;AADbAAAADwAAAGRycy9kb3ducmV2LnhtbESPzW7CMBCE75V4B2uReitOQWpRiBO1CKReoRx6XOLN&#10;D8Tr1DYk8PR1pUo9jmbmG01WjKYTV3K+tazgeZaAIC6tbrlWcPjcPi1B+ICssbNMCm7kocgnDxmm&#10;2g68o+s+1CJC2KeooAmhT6X0ZUMG/cz2xNGrrDMYonS11A6HCDednCfJizTYclxosKd1Q+V5fzEK&#10;trvl8WtTudN7O3SXw3e/uGuzUOpxOr6tQAQaw3/4r/2hFcxf4fdL/AEy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Z+9fEAAAA2wAAAA8AAAAAAAAAAAAAAAAAmAIAAGRycy9k&#10;b3ducmV2LnhtbFBLBQYAAAAABAAEAPUAAACJAwAAAAA=&#10;" strokeweight="2.25pt">
            <v:textbox inset=".5mm,.3mm,.5mm,.3mm">
              <w:txbxContent>
                <w:p w:rsidR="005E3A1C" w:rsidRDefault="005E3A1C">
                  <w:pPr>
                    <w:pStyle w:val="a8"/>
                    <w:rPr>
                      <w:noProof w:val="0"/>
                    </w:rPr>
                  </w:pPr>
                  <w:r>
                    <w:t>№ уч</w:t>
                  </w:r>
                  <w:r>
                    <w:rPr>
                      <w:noProof w:val="0"/>
                    </w:rPr>
                    <w:t>.</w:t>
                  </w:r>
                </w:p>
              </w:txbxContent>
            </v:textbox>
          </v:shape>
          <v:shape id="Text Box 28" o:spid="_x0000_s2053" type="#_x0000_t202" style="position:absolute;left:16219;width:3803;height:179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ZvpcEA&#10;AADbAAAADwAAAGRycy9kb3ducmV2LnhtbERPyU7DMBC9V+IfrEHi1jhtJFSFuBFFVOLa5cBxiKdJ&#10;IB4H21no19cHpB6f3l6Us+nESM63lhWskhQEcWV1y7WC82m/3IDwAVljZ5kU/JGHcvuwKDDXduID&#10;jcdQixjCPkcFTQh9LqWvGjLoE9sTR+5incEQoauldjjFcNPJdZo+S4Mtx4YGe3prqPo5DkbB/rD5&#10;+ny/uO9dO3XD+bfPrtpkSj09zq8vIALN4S7+d39oBes4Nn6JP0Bu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bGb6XBAAAA2wAAAA8AAAAAAAAAAAAAAAAAmAIAAGRycy9kb3du&#10;cmV2LnhtbFBLBQYAAAAABAAEAPUAAACGAwAAAAA=&#10;" strokeweight="2.25pt">
            <v:textbox inset=".5mm,.3mm,.5mm,.3mm">
              <w:txbxContent>
                <w:p w:rsidR="005E3A1C" w:rsidRDefault="005E3A1C">
                  <w:pPr>
                    <w:pStyle w:val="a8"/>
                    <w:rPr>
                      <w:noProof w:val="0"/>
                    </w:rPr>
                  </w:pPr>
                  <w:r>
                    <w:t>Подп</w:t>
                  </w:r>
                  <w:r>
                    <w:rPr>
                      <w:noProof w:val="0"/>
                    </w:rPr>
                    <w:t>.</w:t>
                  </w:r>
                </w:p>
              </w:txbxContent>
            </v:textbox>
          </v:shape>
          <v:shape id="Text Box 29" o:spid="_x0000_s2052" type="#_x0000_t202" style="position:absolute;left:19984;width:3816;height:179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rKPsMA&#10;AADbAAAADwAAAGRycy9kb3ducmV2LnhtbESPT4vCMBTE74LfITzBm6YqLFqNoqKwV/8c9vhsnm21&#10;ealJtN399JsFYY/DzPyGWaxaU4kXOV9aVjAaJiCIM6tLzhWcT/vBFIQPyBory6Tgmzyslt3OAlNt&#10;Gz7Q6xhyESHsU1RQhFCnUvqsIIN+aGvi6F2tMxiidLnUDpsIN5UcJ8mHNFhyXCiwpm1B2f34NAr2&#10;h+nla3d1t03ZVM/zo578aDNRqt9r13MQgdrwH363P7WC8Qz+vsQfI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rKPsMAAADbAAAADwAAAAAAAAAAAAAAAACYAgAAZHJzL2Rv&#10;d25yZXYueG1sUEsFBgAAAAAEAAQA9QAAAIgDAAAAAA==&#10;" strokeweight="2.25pt">
            <v:textbox inset=".5mm,.3mm,.5mm,.3mm">
              <w:txbxContent>
                <w:p w:rsidR="005E3A1C" w:rsidRDefault="005E3A1C">
                  <w:pPr>
                    <w:pStyle w:val="a8"/>
                    <w:rPr>
                      <w:noProof w:val="0"/>
                    </w:rPr>
                  </w:pPr>
                  <w:r>
                    <w:rPr>
                      <w:noProof w:val="0"/>
                    </w:rPr>
                    <w:t>Дата</w:t>
                  </w:r>
                </w:p>
              </w:txbxContent>
            </v:textbox>
          </v:shape>
          <v:shape id="Text Box 27" o:spid="_x0000_s2051" type="#_x0000_t202" style="position:absolute;left:6826;width:3633;height:179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+IqsQA&#10;AADbAAAADwAAAGRycy9kb3ducmV2LnhtbESPS2/CMBCE70j8B2uReitOQTwUMAiqInHlcehxGy9J&#10;aLwOtiEpvx4jVeI4mplvNPNlaypxI+dLywo++gkI4szqknMFx8PmfQrCB2SNlWVS8EcelotuZ46p&#10;tg3v6LYPuYgQ9ikqKEKoUyl9VpBB37c1cfRO1hkMUbpcaodNhJtKDpJkLA2WHBcKrOmzoOx3fzUK&#10;Nrvpz/fXyZ3XZVNdj5d6eNdmqNRbr13NQARqwyv8395qBaMJPL/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9fiKrEAAAA2wAAAA8AAAAAAAAAAAAAAAAAmAIAAGRycy9k&#10;b3ducmV2LnhtbFBLBQYAAAAABAAEAPUAAACJAwAAAAA=&#10;" strokeweight="2.25pt">
            <v:textbox inset=".5mm,.3mm,.5mm,.3mm">
              <w:txbxContent>
                <w:p w:rsidR="005E3A1C" w:rsidRDefault="005E3A1C" w:rsidP="00C15FA2">
                  <w:pPr>
                    <w:pStyle w:val="a8"/>
                    <w:rPr>
                      <w:noProof w:val="0"/>
                    </w:rPr>
                  </w:pPr>
                  <w:r>
                    <w:rPr>
                      <w:noProof w:val="0"/>
                    </w:rPr>
                    <w:t>Лист</w:t>
                  </w:r>
                </w:p>
              </w:txbxContent>
            </v:textbox>
          </v:shape>
        </v:group>
      </w:pict>
    </w:r>
    <w:r>
      <w:rPr>
        <w:noProof/>
      </w:rPr>
      <w:pict>
        <v:shape id="_x0000_s2049" type="#_x0000_t202" style="position:absolute;margin-left:479pt;margin-top:6.5pt;width:31.4pt;height:27.6pt;z-index:-2516654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" strokeweight="2.25pt">
          <v:textbox style="mso-next-textbox:#_x0000_s2049" inset=".5mm,.3mm,.5mm,.3mm">
            <w:txbxContent>
              <w:p w:rsidR="005E3A1C" w:rsidRPr="00C0002C" w:rsidRDefault="005E3A1C" w:rsidP="00A71B00">
                <w:pPr>
                  <w:pStyle w:val="a8"/>
                  <w:spacing w:before="120"/>
                  <w:jc w:val="left"/>
                  <w:rPr>
                    <w:b/>
                    <w:noProof w:val="0"/>
                    <w:sz w:val="24"/>
                    <w:szCs w:val="24"/>
                  </w:rPr>
                </w:pPr>
              </w:p>
            </w:txbxContent>
          </v:textbox>
        </v:shape>
      </w:pict>
    </w:r>
    <w:r w:rsidR="005E3A1C"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3240" w:rsidRDefault="00F03240" w:rsidP="00BD5B70">
      <w:r>
        <w:separator/>
      </w:r>
    </w:p>
  </w:footnote>
  <w:footnote w:type="continuationSeparator" w:id="0">
    <w:p w:rsidR="00F03240" w:rsidRDefault="00F03240" w:rsidP="00BD5B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A1C" w:rsidRDefault="006D6E21">
    <w:pPr>
      <w:pStyle w:val="a4"/>
    </w:pPr>
    <w:r>
      <w:rPr>
        <w:noProof/>
      </w:rPr>
      <w:pict>
        <v:rect id="Rectangle 15" o:spid="_x0000_s2084" style="position:absolute;margin-left:-14.1pt;margin-top:-22.05pt;width:524.4pt;height:813.55pt;z-index:-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" strokeweight="2.25pt"/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2083" type="#_x0000_t202" style="position:absolute;margin-left:-64.15pt;margin-top:302.8pt;width:44.4pt;height:246.75pt;z-index:2516705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" stroked="f">
          <v:textbox style="layout-flow:vertical;mso-layout-flow-alt:bottom-to-top;mso-next-textbox:#Надпись 2">
            <w:txbxContent>
              <w:p w:rsidR="005E3A1C" w:rsidRDefault="005E3A1C" w:rsidP="00A06160">
                <w:pPr>
                  <w:pStyle w:val="a8"/>
                  <w:rPr>
                    <w:noProof w:val="0"/>
                  </w:rPr>
                </w:pPr>
                <w:r>
                  <w:rPr>
                    <w:noProof w:val="0"/>
                  </w:rPr>
                  <w:t>ФТ -18 - 00</w:t>
                </w:r>
              </w:p>
            </w:txbxContent>
          </v:textbox>
        </v:shape>
      </w:pict>
    </w:r>
    <w:r>
      <w:rPr>
        <w:noProof/>
      </w:rPr>
      <w:pict>
        <v:shape id="_x0000_s2082" type="#_x0000_t202" style="position:absolute;margin-left:-63.4pt;margin-top:-21.05pt;width:43.8pt;height:324pt;z-index:2516684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" stroked="f">
          <v:textbox style="layout-flow:vertical;mso-layout-flow-alt:bottom-to-top;mso-next-textbox:#_x0000_s2082">
            <w:txbxContent>
              <w:p w:rsidR="005E3A1C" w:rsidRDefault="005E3A1C" w:rsidP="00876146">
                <w:pPr>
                  <w:pStyle w:val="a8"/>
                  <w:jc w:val="left"/>
                  <w:rPr>
                    <w:noProof w:val="0"/>
                  </w:rPr>
                </w:pPr>
                <w:r>
                  <w:rPr>
                    <w:noProof w:val="0"/>
                  </w:rPr>
                  <w:t>ПОСЛЕДУЮЩИЕ ЛИСТЫ ТЕКСТОВЫХ ДОКУМЕНТОВ,</w:t>
                </w:r>
              </w:p>
              <w:p w:rsidR="005E3A1C" w:rsidRDefault="005E3A1C" w:rsidP="00876146">
                <w:pPr>
                  <w:pStyle w:val="a8"/>
                  <w:jc w:val="left"/>
                  <w:rPr>
                    <w:noProof w:val="0"/>
                  </w:rPr>
                </w:pPr>
                <w:r>
                  <w:rPr>
                    <w:noProof w:val="0"/>
                  </w:rPr>
                  <w:t>ЧЕРТЕЖИ СТРОИТЕЛЬНЫХ ИЗДЕЛИЙ</w:t>
                </w:r>
              </w:p>
              <w:p w:rsidR="005E3A1C" w:rsidRDefault="005E3A1C" w:rsidP="00876146">
                <w:pPr>
                  <w:pStyle w:val="a8"/>
                  <w:jc w:val="left"/>
                  <w:rPr>
                    <w:noProof w:val="0"/>
                  </w:rPr>
                </w:pPr>
                <w:r>
                  <w:rPr>
                    <w:noProof w:val="0"/>
                  </w:rPr>
                  <w:t>ГОСТ 21.101–97 ПРИЛ. Д ФОРМА 6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pStyle w:val="4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04" w:hanging="360"/>
      </w:pPr>
      <w:rPr>
        <w:rFonts w:ascii="Symbol" w:hAnsi="Symbol" w:cs="Symbol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485" w:hanging="360"/>
      </w:pPr>
      <w:rPr>
        <w:rFonts w:ascii="Symbol" w:hAnsi="Symbol" w:cs="Symbol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hAnsi="Symbol" w:cs="Symbol"/>
        <w:b/>
        <w:bCs/>
        <w:color w:val="00000A"/>
        <w:sz w:val="20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  <w:sz w:val="20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  <w:sz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sz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-"/>
      <w:lvlJc w:val="left"/>
      <w:pPr>
        <w:tabs>
          <w:tab w:val="num" w:pos="708"/>
        </w:tabs>
        <w:ind w:left="0" w:firstLine="0"/>
      </w:pPr>
      <w:rPr>
        <w:rFonts w:ascii="Arial" w:hAnsi="Arial" w:cs="Arial"/>
      </w:r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1485" w:hanging="360"/>
      </w:pPr>
      <w:rPr>
        <w:rFonts w:ascii="Symbol" w:hAnsi="Symbol" w:cs="Symbol" w:hint="default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1995" w:hanging="360"/>
      </w:p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">
    <w:nsid w:val="0000000E"/>
    <w:multiLevelType w:val="singleLevel"/>
    <w:tmpl w:val="0000000E"/>
    <w:name w:val="WW8Num14"/>
    <w:lvl w:ilvl="0">
      <w:numFmt w:val="bullet"/>
      <w:lvlText w:val="-"/>
      <w:lvlJc w:val="left"/>
      <w:pPr>
        <w:tabs>
          <w:tab w:val="num" w:pos="708"/>
        </w:tabs>
        <w:ind w:left="0" w:firstLine="0"/>
      </w:pPr>
      <w:rPr>
        <w:rFonts w:ascii="Arial" w:hAnsi="Arial" w:cs="Arial" w:hint="default"/>
      </w:rPr>
    </w:lvl>
  </w:abstractNum>
  <w:abstractNum w:abstractNumId="14">
    <w:nsid w:val="0000000F"/>
    <w:multiLevelType w:val="singleLevel"/>
    <w:tmpl w:val="0000000F"/>
    <w:name w:val="WW8Num15"/>
    <w:lvl w:ilvl="0">
      <w:numFmt w:val="bullet"/>
      <w:lvlText w:val="-"/>
      <w:lvlJc w:val="left"/>
      <w:pPr>
        <w:tabs>
          <w:tab w:val="num" w:pos="708"/>
        </w:tabs>
        <w:ind w:left="0" w:firstLine="0"/>
      </w:pPr>
      <w:rPr>
        <w:rFonts w:ascii="Arial" w:hAnsi="Arial" w:cs="Arial" w:hint="default"/>
      </w:rPr>
    </w:lvl>
  </w:abstractNum>
  <w:abstractNum w:abstractNumId="15">
    <w:nsid w:val="00000010"/>
    <w:multiLevelType w:val="singleLevel"/>
    <w:tmpl w:val="00000010"/>
    <w:name w:val="WW8Num16"/>
    <w:lvl w:ilvl="0">
      <w:numFmt w:val="bullet"/>
      <w:lvlText w:val="-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spacing w:val="-8"/>
        <w:sz w:val="24"/>
        <w:szCs w:val="24"/>
      </w:rPr>
    </w:lvl>
  </w:abstractNum>
  <w:abstractNum w:abstractNumId="16">
    <w:nsid w:val="00000011"/>
    <w:multiLevelType w:val="singleLevel"/>
    <w:tmpl w:val="00000011"/>
    <w:name w:val="WW8Num17"/>
    <w:lvl w:ilvl="0">
      <w:numFmt w:val="bullet"/>
      <w:lvlText w:val="-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7">
    <w:nsid w:val="00000012"/>
    <w:multiLevelType w:val="singleLevel"/>
    <w:tmpl w:val="00000012"/>
    <w:name w:val="WW8Num18"/>
    <w:lvl w:ilvl="0">
      <w:numFmt w:val="bullet"/>
      <w:lvlText w:val="-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8">
    <w:nsid w:val="047A701F"/>
    <w:multiLevelType w:val="hybridMultilevel"/>
    <w:tmpl w:val="41EA34B0"/>
    <w:lvl w:ilvl="0" w:tplc="74C08808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6A10EC3"/>
    <w:multiLevelType w:val="hybridMultilevel"/>
    <w:tmpl w:val="0FEAF3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D4826F6"/>
    <w:multiLevelType w:val="multilevel"/>
    <w:tmpl w:val="DF8A5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104607B6"/>
    <w:multiLevelType w:val="multilevel"/>
    <w:tmpl w:val="F232F09E"/>
    <w:styleLink w:val="WWNum2"/>
    <w:lvl w:ilvl="0">
      <w:start w:val="1"/>
      <w:numFmt w:val="decimal"/>
      <w:lvlText w:val="%1."/>
      <w:lvlJc w:val="left"/>
    </w:lvl>
    <w:lvl w:ilvl="1">
      <w:start w:val="1"/>
      <w:numFmt w:val="decimal"/>
      <w:lvlText w:val="%2)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>
    <w:nsid w:val="124476E8"/>
    <w:multiLevelType w:val="multilevel"/>
    <w:tmpl w:val="DCB6DC0C"/>
    <w:styleLink w:val="WWNum21"/>
    <w:lvl w:ilvl="0">
      <w:start w:val="1"/>
      <w:numFmt w:val="decimal"/>
      <w:lvlText w:val="%1."/>
      <w:lvlJc w:val="left"/>
    </w:lvl>
    <w:lvl w:ilvl="1">
      <w:start w:val="1"/>
      <w:numFmt w:val="decimal"/>
      <w:lvlText w:val="%2)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>
    <w:nsid w:val="14215744"/>
    <w:multiLevelType w:val="multilevel"/>
    <w:tmpl w:val="295E65CA"/>
    <w:lvl w:ilvl="0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4">
    <w:nsid w:val="1EDB5DFE"/>
    <w:multiLevelType w:val="multilevel"/>
    <w:tmpl w:val="2AF2CB0E"/>
    <w:lvl w:ilvl="0">
      <w:numFmt w:val="bullet"/>
      <w:lvlText w:val="–"/>
      <w:lvlJc w:val="left"/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–"/>
      <w:lvlJc w:val="left"/>
      <w:rPr>
        <w:rFonts w:ascii="StarSymbol" w:eastAsia="StarSymbol" w:hAnsi="StarSymbol" w:cs="StarSymbol"/>
        <w:sz w:val="18"/>
        <w:szCs w:val="18"/>
      </w:rPr>
    </w:lvl>
    <w:lvl w:ilvl="2">
      <w:numFmt w:val="bullet"/>
      <w:lvlText w:val="–"/>
      <w:lvlJc w:val="left"/>
      <w:rPr>
        <w:rFonts w:ascii="StarSymbol" w:eastAsia="StarSymbol" w:hAnsi="StarSymbol" w:cs="StarSymbol"/>
        <w:sz w:val="18"/>
        <w:szCs w:val="18"/>
      </w:rPr>
    </w:lvl>
    <w:lvl w:ilvl="3">
      <w:numFmt w:val="bullet"/>
      <w:lvlText w:val="–"/>
      <w:lvlJc w:val="left"/>
      <w:rPr>
        <w:rFonts w:ascii="StarSymbol" w:eastAsia="StarSymbol" w:hAnsi="StarSymbol" w:cs="StarSymbol"/>
        <w:sz w:val="18"/>
        <w:szCs w:val="18"/>
      </w:rPr>
    </w:lvl>
    <w:lvl w:ilvl="4">
      <w:numFmt w:val="bullet"/>
      <w:lvlText w:val="–"/>
      <w:lvlJc w:val="left"/>
      <w:rPr>
        <w:rFonts w:ascii="StarSymbol" w:eastAsia="StarSymbol" w:hAnsi="StarSymbol" w:cs="StarSymbol"/>
        <w:sz w:val="18"/>
        <w:szCs w:val="18"/>
      </w:rPr>
    </w:lvl>
    <w:lvl w:ilvl="5">
      <w:numFmt w:val="bullet"/>
      <w:lvlText w:val="–"/>
      <w:lvlJc w:val="left"/>
      <w:rPr>
        <w:rFonts w:ascii="StarSymbol" w:eastAsia="StarSymbol" w:hAnsi="StarSymbol" w:cs="StarSymbol"/>
        <w:sz w:val="18"/>
        <w:szCs w:val="18"/>
      </w:rPr>
    </w:lvl>
    <w:lvl w:ilvl="6">
      <w:numFmt w:val="bullet"/>
      <w:lvlText w:val="–"/>
      <w:lvlJc w:val="left"/>
      <w:rPr>
        <w:rFonts w:ascii="StarSymbol" w:eastAsia="StarSymbol" w:hAnsi="StarSymbol" w:cs="StarSymbol"/>
        <w:sz w:val="18"/>
        <w:szCs w:val="18"/>
      </w:rPr>
    </w:lvl>
    <w:lvl w:ilvl="7">
      <w:numFmt w:val="bullet"/>
      <w:lvlText w:val="–"/>
      <w:lvlJc w:val="left"/>
      <w:rPr>
        <w:rFonts w:ascii="StarSymbol" w:eastAsia="StarSymbol" w:hAnsi="StarSymbol" w:cs="StarSymbol"/>
        <w:sz w:val="18"/>
        <w:szCs w:val="18"/>
      </w:rPr>
    </w:lvl>
    <w:lvl w:ilvl="8">
      <w:numFmt w:val="bullet"/>
      <w:lvlText w:val="–"/>
      <w:lvlJc w:val="left"/>
      <w:rPr>
        <w:rFonts w:ascii="StarSymbol" w:eastAsia="StarSymbol" w:hAnsi="StarSymbol" w:cs="StarSymbol"/>
        <w:sz w:val="18"/>
        <w:szCs w:val="18"/>
      </w:rPr>
    </w:lvl>
  </w:abstractNum>
  <w:abstractNum w:abstractNumId="25">
    <w:nsid w:val="22E42B41"/>
    <w:multiLevelType w:val="multilevel"/>
    <w:tmpl w:val="1AEC3860"/>
    <w:styleLink w:val="WWNum11"/>
    <w:lvl w:ilvl="0">
      <w:numFmt w:val="bullet"/>
      <w:lvlText w:val=""/>
      <w:lvlJc w:val="left"/>
      <w:rPr>
        <w:rFonts w:ascii="Symbol" w:hAnsi="Symbol" w:cs="Symbol"/>
      </w:rPr>
    </w:lvl>
    <w:lvl w:ilvl="1">
      <w:numFmt w:val="bullet"/>
      <w:lvlText w:val=""/>
      <w:lvlJc w:val="left"/>
      <w:rPr>
        <w:rFonts w:ascii="Symbol" w:hAnsi="Symbol" w:cs="Symbol"/>
      </w:rPr>
    </w:lvl>
    <w:lvl w:ilvl="2">
      <w:numFmt w:val="bullet"/>
      <w:lvlText w:val=""/>
      <w:lvlJc w:val="left"/>
      <w:rPr>
        <w:rFonts w:ascii="Symbol" w:hAnsi="Symbol" w:cs="Symbol"/>
      </w:rPr>
    </w:lvl>
    <w:lvl w:ilvl="3">
      <w:numFmt w:val="bullet"/>
      <w:lvlText w:val=""/>
      <w:lvlJc w:val="left"/>
      <w:rPr>
        <w:rFonts w:ascii="Symbol" w:hAnsi="Symbol" w:cs="Symbol"/>
      </w:rPr>
    </w:lvl>
    <w:lvl w:ilvl="4">
      <w:numFmt w:val="bullet"/>
      <w:lvlText w:val=""/>
      <w:lvlJc w:val="left"/>
      <w:rPr>
        <w:rFonts w:ascii="Symbol" w:hAnsi="Symbol" w:cs="Symbol"/>
      </w:rPr>
    </w:lvl>
    <w:lvl w:ilvl="5">
      <w:numFmt w:val="bullet"/>
      <w:lvlText w:val=""/>
      <w:lvlJc w:val="left"/>
      <w:rPr>
        <w:rFonts w:ascii="Symbol" w:hAnsi="Symbol" w:cs="Symbol"/>
      </w:rPr>
    </w:lvl>
    <w:lvl w:ilvl="6">
      <w:numFmt w:val="bullet"/>
      <w:lvlText w:val=""/>
      <w:lvlJc w:val="left"/>
      <w:rPr>
        <w:rFonts w:ascii="Symbol" w:hAnsi="Symbol" w:cs="Symbol"/>
      </w:rPr>
    </w:lvl>
    <w:lvl w:ilvl="7">
      <w:numFmt w:val="bullet"/>
      <w:lvlText w:val=""/>
      <w:lvlJc w:val="left"/>
      <w:rPr>
        <w:rFonts w:ascii="Symbol" w:hAnsi="Symbol" w:cs="Symbol"/>
      </w:rPr>
    </w:lvl>
    <w:lvl w:ilvl="8">
      <w:numFmt w:val="bullet"/>
      <w:lvlText w:val=""/>
      <w:lvlJc w:val="left"/>
      <w:rPr>
        <w:rFonts w:ascii="Symbol" w:hAnsi="Symbol" w:cs="Symbol"/>
      </w:rPr>
    </w:lvl>
  </w:abstractNum>
  <w:abstractNum w:abstractNumId="26">
    <w:nsid w:val="2C3B0CD2"/>
    <w:multiLevelType w:val="multilevel"/>
    <w:tmpl w:val="1090B05A"/>
    <w:styleLink w:val="WWNum1"/>
    <w:lvl w:ilvl="0">
      <w:numFmt w:val="bullet"/>
      <w:lvlText w:val=""/>
      <w:lvlJc w:val="left"/>
      <w:rPr>
        <w:rFonts w:ascii="Symbol" w:hAnsi="Symbol" w:cs="Symbol"/>
      </w:rPr>
    </w:lvl>
    <w:lvl w:ilvl="1">
      <w:numFmt w:val="bullet"/>
      <w:lvlText w:val=""/>
      <w:lvlJc w:val="left"/>
      <w:rPr>
        <w:rFonts w:ascii="Symbol" w:hAnsi="Symbol" w:cs="Symbol"/>
      </w:rPr>
    </w:lvl>
    <w:lvl w:ilvl="2">
      <w:numFmt w:val="bullet"/>
      <w:lvlText w:val=""/>
      <w:lvlJc w:val="left"/>
      <w:rPr>
        <w:rFonts w:ascii="Symbol" w:hAnsi="Symbol" w:cs="Symbol"/>
      </w:rPr>
    </w:lvl>
    <w:lvl w:ilvl="3">
      <w:numFmt w:val="bullet"/>
      <w:lvlText w:val=""/>
      <w:lvlJc w:val="left"/>
      <w:rPr>
        <w:rFonts w:ascii="Symbol" w:hAnsi="Symbol" w:cs="Symbol"/>
      </w:rPr>
    </w:lvl>
    <w:lvl w:ilvl="4">
      <w:numFmt w:val="bullet"/>
      <w:lvlText w:val=""/>
      <w:lvlJc w:val="left"/>
      <w:rPr>
        <w:rFonts w:ascii="Symbol" w:hAnsi="Symbol" w:cs="Symbol"/>
      </w:rPr>
    </w:lvl>
    <w:lvl w:ilvl="5">
      <w:numFmt w:val="bullet"/>
      <w:lvlText w:val=""/>
      <w:lvlJc w:val="left"/>
      <w:rPr>
        <w:rFonts w:ascii="Symbol" w:hAnsi="Symbol" w:cs="Symbol"/>
      </w:rPr>
    </w:lvl>
    <w:lvl w:ilvl="6">
      <w:numFmt w:val="bullet"/>
      <w:lvlText w:val=""/>
      <w:lvlJc w:val="left"/>
      <w:rPr>
        <w:rFonts w:ascii="Symbol" w:hAnsi="Symbol" w:cs="Symbol"/>
      </w:rPr>
    </w:lvl>
    <w:lvl w:ilvl="7">
      <w:numFmt w:val="bullet"/>
      <w:lvlText w:val=""/>
      <w:lvlJc w:val="left"/>
      <w:rPr>
        <w:rFonts w:ascii="Symbol" w:hAnsi="Symbol" w:cs="Symbol"/>
      </w:rPr>
    </w:lvl>
    <w:lvl w:ilvl="8">
      <w:numFmt w:val="bullet"/>
      <w:lvlText w:val=""/>
      <w:lvlJc w:val="left"/>
      <w:rPr>
        <w:rFonts w:ascii="Symbol" w:hAnsi="Symbol" w:cs="Symbol"/>
      </w:rPr>
    </w:lvl>
  </w:abstractNum>
  <w:abstractNum w:abstractNumId="27">
    <w:nsid w:val="303F2BDC"/>
    <w:multiLevelType w:val="multilevel"/>
    <w:tmpl w:val="9DF069E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32F46D68"/>
    <w:multiLevelType w:val="multilevel"/>
    <w:tmpl w:val="13AABA9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Symbol" w:hint="default"/>
      </w:rPr>
    </w:lvl>
  </w:abstractNum>
  <w:abstractNum w:abstractNumId="29">
    <w:nsid w:val="38624615"/>
    <w:multiLevelType w:val="multilevel"/>
    <w:tmpl w:val="B0BE0F18"/>
    <w:styleLink w:val="WWNum3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30">
    <w:nsid w:val="396A45A8"/>
    <w:multiLevelType w:val="multilevel"/>
    <w:tmpl w:val="0AB2C65E"/>
    <w:lvl w:ilvl="0">
      <w:numFmt w:val="bullet"/>
      <w:lvlText w:val="–"/>
      <w:lvlJc w:val="left"/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–"/>
      <w:lvlJc w:val="left"/>
      <w:rPr>
        <w:rFonts w:ascii="StarSymbol" w:eastAsia="StarSymbol" w:hAnsi="StarSymbol" w:cs="StarSymbol"/>
        <w:sz w:val="18"/>
        <w:szCs w:val="18"/>
      </w:rPr>
    </w:lvl>
    <w:lvl w:ilvl="2">
      <w:numFmt w:val="bullet"/>
      <w:lvlText w:val="–"/>
      <w:lvlJc w:val="left"/>
      <w:rPr>
        <w:rFonts w:ascii="StarSymbol" w:eastAsia="StarSymbol" w:hAnsi="StarSymbol" w:cs="StarSymbol"/>
        <w:sz w:val="18"/>
        <w:szCs w:val="18"/>
      </w:rPr>
    </w:lvl>
    <w:lvl w:ilvl="3">
      <w:numFmt w:val="bullet"/>
      <w:lvlText w:val="–"/>
      <w:lvlJc w:val="left"/>
      <w:rPr>
        <w:rFonts w:ascii="StarSymbol" w:eastAsia="StarSymbol" w:hAnsi="StarSymbol" w:cs="StarSymbol"/>
        <w:sz w:val="18"/>
        <w:szCs w:val="18"/>
      </w:rPr>
    </w:lvl>
    <w:lvl w:ilvl="4">
      <w:numFmt w:val="bullet"/>
      <w:lvlText w:val="–"/>
      <w:lvlJc w:val="left"/>
      <w:rPr>
        <w:rFonts w:ascii="StarSymbol" w:eastAsia="StarSymbol" w:hAnsi="StarSymbol" w:cs="StarSymbol"/>
        <w:sz w:val="18"/>
        <w:szCs w:val="18"/>
      </w:rPr>
    </w:lvl>
    <w:lvl w:ilvl="5">
      <w:numFmt w:val="bullet"/>
      <w:lvlText w:val="–"/>
      <w:lvlJc w:val="left"/>
      <w:rPr>
        <w:rFonts w:ascii="StarSymbol" w:eastAsia="StarSymbol" w:hAnsi="StarSymbol" w:cs="StarSymbol"/>
        <w:sz w:val="18"/>
        <w:szCs w:val="18"/>
      </w:rPr>
    </w:lvl>
    <w:lvl w:ilvl="6">
      <w:numFmt w:val="bullet"/>
      <w:lvlText w:val="–"/>
      <w:lvlJc w:val="left"/>
      <w:rPr>
        <w:rFonts w:ascii="StarSymbol" w:eastAsia="StarSymbol" w:hAnsi="StarSymbol" w:cs="StarSymbol"/>
        <w:sz w:val="18"/>
        <w:szCs w:val="18"/>
      </w:rPr>
    </w:lvl>
    <w:lvl w:ilvl="7">
      <w:numFmt w:val="bullet"/>
      <w:lvlText w:val="–"/>
      <w:lvlJc w:val="left"/>
      <w:rPr>
        <w:rFonts w:ascii="StarSymbol" w:eastAsia="StarSymbol" w:hAnsi="StarSymbol" w:cs="StarSymbol"/>
        <w:sz w:val="18"/>
        <w:szCs w:val="18"/>
      </w:rPr>
    </w:lvl>
    <w:lvl w:ilvl="8">
      <w:numFmt w:val="bullet"/>
      <w:lvlText w:val="–"/>
      <w:lvlJc w:val="left"/>
      <w:rPr>
        <w:rFonts w:ascii="StarSymbol" w:eastAsia="StarSymbol" w:hAnsi="StarSymbol" w:cs="StarSymbol"/>
        <w:sz w:val="18"/>
        <w:szCs w:val="18"/>
      </w:rPr>
    </w:lvl>
  </w:abstractNum>
  <w:abstractNum w:abstractNumId="31">
    <w:nsid w:val="39AF38F7"/>
    <w:multiLevelType w:val="multilevel"/>
    <w:tmpl w:val="2E64272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>
    <w:nsid w:val="42A97DA0"/>
    <w:multiLevelType w:val="hybridMultilevel"/>
    <w:tmpl w:val="A71A1DF2"/>
    <w:lvl w:ilvl="0" w:tplc="FFCCC77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>
    <w:nsid w:val="4F595624"/>
    <w:multiLevelType w:val="hybridMultilevel"/>
    <w:tmpl w:val="C03C3220"/>
    <w:lvl w:ilvl="0" w:tplc="C692417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507C72D4"/>
    <w:multiLevelType w:val="multilevel"/>
    <w:tmpl w:val="1C041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F132B32"/>
    <w:multiLevelType w:val="multilevel"/>
    <w:tmpl w:val="A488A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80F57AD"/>
    <w:multiLevelType w:val="multilevel"/>
    <w:tmpl w:val="B648568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37">
    <w:nsid w:val="6D1F084B"/>
    <w:multiLevelType w:val="multilevel"/>
    <w:tmpl w:val="C03091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8">
    <w:nsid w:val="75A86D64"/>
    <w:multiLevelType w:val="multilevel"/>
    <w:tmpl w:val="B3565A36"/>
    <w:lvl w:ilvl="0">
      <w:numFmt w:val="bullet"/>
      <w:lvlText w:val="–"/>
      <w:lvlJc w:val="left"/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–"/>
      <w:lvlJc w:val="left"/>
      <w:rPr>
        <w:rFonts w:ascii="StarSymbol" w:eastAsia="StarSymbol" w:hAnsi="StarSymbol" w:cs="StarSymbol"/>
        <w:sz w:val="18"/>
        <w:szCs w:val="18"/>
      </w:rPr>
    </w:lvl>
    <w:lvl w:ilvl="2">
      <w:numFmt w:val="bullet"/>
      <w:lvlText w:val="–"/>
      <w:lvlJc w:val="left"/>
      <w:rPr>
        <w:rFonts w:ascii="StarSymbol" w:eastAsia="StarSymbol" w:hAnsi="StarSymbol" w:cs="StarSymbol"/>
        <w:sz w:val="18"/>
        <w:szCs w:val="18"/>
      </w:rPr>
    </w:lvl>
    <w:lvl w:ilvl="3">
      <w:numFmt w:val="bullet"/>
      <w:lvlText w:val="–"/>
      <w:lvlJc w:val="left"/>
      <w:rPr>
        <w:rFonts w:ascii="StarSymbol" w:eastAsia="StarSymbol" w:hAnsi="StarSymbol" w:cs="StarSymbol"/>
        <w:sz w:val="18"/>
        <w:szCs w:val="18"/>
      </w:rPr>
    </w:lvl>
    <w:lvl w:ilvl="4">
      <w:numFmt w:val="bullet"/>
      <w:lvlText w:val="–"/>
      <w:lvlJc w:val="left"/>
      <w:rPr>
        <w:rFonts w:ascii="StarSymbol" w:eastAsia="StarSymbol" w:hAnsi="StarSymbol" w:cs="StarSymbol"/>
        <w:sz w:val="18"/>
        <w:szCs w:val="18"/>
      </w:rPr>
    </w:lvl>
    <w:lvl w:ilvl="5">
      <w:numFmt w:val="bullet"/>
      <w:lvlText w:val="–"/>
      <w:lvlJc w:val="left"/>
      <w:rPr>
        <w:rFonts w:ascii="StarSymbol" w:eastAsia="StarSymbol" w:hAnsi="StarSymbol" w:cs="StarSymbol"/>
        <w:sz w:val="18"/>
        <w:szCs w:val="18"/>
      </w:rPr>
    </w:lvl>
    <w:lvl w:ilvl="6">
      <w:numFmt w:val="bullet"/>
      <w:lvlText w:val="–"/>
      <w:lvlJc w:val="left"/>
      <w:rPr>
        <w:rFonts w:ascii="StarSymbol" w:eastAsia="StarSymbol" w:hAnsi="StarSymbol" w:cs="StarSymbol"/>
        <w:sz w:val="18"/>
        <w:szCs w:val="18"/>
      </w:rPr>
    </w:lvl>
    <w:lvl w:ilvl="7">
      <w:numFmt w:val="bullet"/>
      <w:lvlText w:val="–"/>
      <w:lvlJc w:val="left"/>
      <w:rPr>
        <w:rFonts w:ascii="StarSymbol" w:eastAsia="StarSymbol" w:hAnsi="StarSymbol" w:cs="StarSymbol"/>
        <w:sz w:val="18"/>
        <w:szCs w:val="18"/>
      </w:rPr>
    </w:lvl>
    <w:lvl w:ilvl="8">
      <w:numFmt w:val="bullet"/>
      <w:lvlText w:val="–"/>
      <w:lvlJc w:val="left"/>
      <w:rPr>
        <w:rFonts w:ascii="StarSymbol" w:eastAsia="StarSymbol" w:hAnsi="StarSymbol" w:cs="StarSymbol"/>
        <w:sz w:val="18"/>
        <w:szCs w:val="18"/>
      </w:rPr>
    </w:lvl>
  </w:abstractNum>
  <w:abstractNum w:abstractNumId="39">
    <w:nsid w:val="783B497A"/>
    <w:multiLevelType w:val="multilevel"/>
    <w:tmpl w:val="1276775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0">
    <w:nsid w:val="7ED167F2"/>
    <w:multiLevelType w:val="multilevel"/>
    <w:tmpl w:val="9A646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EF7122C"/>
    <w:multiLevelType w:val="hybridMultilevel"/>
    <w:tmpl w:val="B4D86030"/>
    <w:lvl w:ilvl="0" w:tplc="041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42">
    <w:nsid w:val="7FFB12C0"/>
    <w:multiLevelType w:val="multilevel"/>
    <w:tmpl w:val="201ACC3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4"/>
      <w:numFmt w:val="decimal"/>
      <w:lvlText w:val="%1.%2."/>
      <w:lvlJc w:val="left"/>
      <w:pPr>
        <w:ind w:left="1287" w:hanging="720"/>
      </w:pPr>
    </w:lvl>
    <w:lvl w:ilvl="2">
      <w:start w:val="1"/>
      <w:numFmt w:val="decimal"/>
      <w:lvlText w:val="%1.%2.%3."/>
      <w:lvlJc w:val="left"/>
      <w:pPr>
        <w:ind w:left="1570" w:hanging="720"/>
      </w:pPr>
    </w:lvl>
    <w:lvl w:ilvl="3">
      <w:start w:val="1"/>
      <w:numFmt w:val="decimal"/>
      <w:lvlText w:val="%1.%2.%3.%4."/>
      <w:lvlJc w:val="left"/>
      <w:pPr>
        <w:ind w:left="2213" w:hanging="108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3139" w:hanging="1440"/>
      </w:pPr>
    </w:lvl>
    <w:lvl w:ilvl="6">
      <w:start w:val="1"/>
      <w:numFmt w:val="decimal"/>
      <w:lvlText w:val="%1.%2.%3.%4.%5.%6.%7."/>
      <w:lvlJc w:val="left"/>
      <w:pPr>
        <w:ind w:left="3422" w:hanging="1440"/>
      </w:pPr>
    </w:lvl>
    <w:lvl w:ilvl="7">
      <w:start w:val="1"/>
      <w:numFmt w:val="decimal"/>
      <w:lvlText w:val="%1.%2.%3.%4.%5.%6.%7.%8."/>
      <w:lvlJc w:val="left"/>
      <w:pPr>
        <w:ind w:left="4065" w:hanging="1800"/>
      </w:pPr>
    </w:lvl>
    <w:lvl w:ilvl="8">
      <w:start w:val="1"/>
      <w:numFmt w:val="decimal"/>
      <w:lvlText w:val="%1.%2.%3.%4.%5.%6.%7.%8.%9."/>
      <w:lvlJc w:val="left"/>
      <w:pPr>
        <w:ind w:left="4708" w:hanging="2160"/>
      </w:pPr>
    </w:lvl>
  </w:abstractNum>
  <w:num w:numId="1">
    <w:abstractNumId w:val="0"/>
  </w:num>
  <w:num w:numId="2">
    <w:abstractNumId w:val="26"/>
  </w:num>
  <w:num w:numId="3">
    <w:abstractNumId w:val="21"/>
  </w:num>
  <w:num w:numId="4">
    <w:abstractNumId w:val="29"/>
  </w:num>
  <w:num w:numId="5">
    <w:abstractNumId w:val="26"/>
  </w:num>
  <w:num w:numId="6">
    <w:abstractNumId w:val="21"/>
    <w:lvlOverride w:ilvl="0">
      <w:startOverride w:val="1"/>
    </w:lvlOverride>
  </w:num>
  <w:num w:numId="7">
    <w:abstractNumId w:val="25"/>
  </w:num>
  <w:num w:numId="8">
    <w:abstractNumId w:val="22"/>
  </w:num>
  <w:num w:numId="9">
    <w:abstractNumId w:val="25"/>
  </w:num>
  <w:num w:numId="10">
    <w:abstractNumId w:val="22"/>
    <w:lvlOverride w:ilvl="0">
      <w:startOverride w:val="1"/>
    </w:lvlOverride>
  </w:num>
  <w:num w:numId="11">
    <w:abstractNumId w:val="19"/>
  </w:num>
  <w:num w:numId="12">
    <w:abstractNumId w:val="31"/>
  </w:num>
  <w:num w:numId="13">
    <w:abstractNumId w:val="1"/>
  </w:num>
  <w:num w:numId="14">
    <w:abstractNumId w:val="2"/>
  </w:num>
  <w:num w:numId="15">
    <w:abstractNumId w:val="3"/>
  </w:num>
  <w:num w:numId="16">
    <w:abstractNumId w:val="4"/>
  </w:num>
  <w:num w:numId="17">
    <w:abstractNumId w:val="5"/>
  </w:num>
  <w:num w:numId="18">
    <w:abstractNumId w:val="6"/>
  </w:num>
  <w:num w:numId="19">
    <w:abstractNumId w:val="7"/>
  </w:num>
  <w:num w:numId="20">
    <w:abstractNumId w:val="8"/>
  </w:num>
  <w:num w:numId="21">
    <w:abstractNumId w:val="9"/>
  </w:num>
  <w:num w:numId="22">
    <w:abstractNumId w:val="10"/>
  </w:num>
  <w:num w:numId="23">
    <w:abstractNumId w:val="11"/>
  </w:num>
  <w:num w:numId="24">
    <w:abstractNumId w:val="12"/>
  </w:num>
  <w:num w:numId="25">
    <w:abstractNumId w:val="13"/>
  </w:num>
  <w:num w:numId="26">
    <w:abstractNumId w:val="14"/>
  </w:num>
  <w:num w:numId="27">
    <w:abstractNumId w:val="15"/>
  </w:num>
  <w:num w:numId="28">
    <w:abstractNumId w:val="16"/>
  </w:num>
  <w:num w:numId="29">
    <w:abstractNumId w:val="17"/>
  </w:num>
  <w:num w:numId="30">
    <w:abstractNumId w:val="28"/>
  </w:num>
  <w:num w:numId="31">
    <w:abstractNumId w:val="37"/>
  </w:num>
  <w:num w:numId="32">
    <w:abstractNumId w:val="36"/>
  </w:num>
  <w:num w:numId="33">
    <w:abstractNumId w:val="42"/>
  </w:num>
  <w:num w:numId="34">
    <w:abstractNumId w:val="23"/>
  </w:num>
  <w:num w:numId="35">
    <w:abstractNumId w:val="27"/>
  </w:num>
  <w:num w:numId="36">
    <w:abstractNumId w:val="39"/>
  </w:num>
  <w:num w:numId="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8"/>
  </w:num>
  <w:num w:numId="40">
    <w:abstractNumId w:val="24"/>
  </w:num>
  <w:num w:numId="41">
    <w:abstractNumId w:val="40"/>
  </w:num>
  <w:num w:numId="42">
    <w:abstractNumId w:val="34"/>
  </w:num>
  <w:num w:numId="43">
    <w:abstractNumId w:val="20"/>
  </w:num>
  <w:num w:numId="44">
    <w:abstractNumId w:val="35"/>
  </w:num>
  <w:num w:numId="45">
    <w:abstractNumId w:val="41"/>
  </w:num>
  <w:num w:numId="46">
    <w:abstractNumId w:val="32"/>
  </w:num>
  <w:num w:numId="47">
    <w:abstractNumId w:val="33"/>
  </w:num>
  <w:num w:numId="48">
    <w:abstractNumId w:val="18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2F3B80"/>
    <w:rsid w:val="00001820"/>
    <w:rsid w:val="00001E8C"/>
    <w:rsid w:val="00002590"/>
    <w:rsid w:val="00003778"/>
    <w:rsid w:val="00003D34"/>
    <w:rsid w:val="000047A9"/>
    <w:rsid w:val="000047F1"/>
    <w:rsid w:val="00004813"/>
    <w:rsid w:val="000058BD"/>
    <w:rsid w:val="00006F96"/>
    <w:rsid w:val="0000773F"/>
    <w:rsid w:val="000108F6"/>
    <w:rsid w:val="00010B4A"/>
    <w:rsid w:val="000113B3"/>
    <w:rsid w:val="000125EF"/>
    <w:rsid w:val="00012878"/>
    <w:rsid w:val="000135A5"/>
    <w:rsid w:val="00015635"/>
    <w:rsid w:val="00020BC6"/>
    <w:rsid w:val="000214CC"/>
    <w:rsid w:val="00021796"/>
    <w:rsid w:val="00021B3C"/>
    <w:rsid w:val="000267A6"/>
    <w:rsid w:val="000324B2"/>
    <w:rsid w:val="00033386"/>
    <w:rsid w:val="000361A6"/>
    <w:rsid w:val="00036258"/>
    <w:rsid w:val="000367F5"/>
    <w:rsid w:val="000410C4"/>
    <w:rsid w:val="000414A2"/>
    <w:rsid w:val="0004170C"/>
    <w:rsid w:val="00041EE3"/>
    <w:rsid w:val="000456D4"/>
    <w:rsid w:val="00045B32"/>
    <w:rsid w:val="000472D6"/>
    <w:rsid w:val="00053EAC"/>
    <w:rsid w:val="00055773"/>
    <w:rsid w:val="00057BE9"/>
    <w:rsid w:val="00061851"/>
    <w:rsid w:val="00062B97"/>
    <w:rsid w:val="00062D82"/>
    <w:rsid w:val="000630F6"/>
    <w:rsid w:val="00063CFA"/>
    <w:rsid w:val="000649CB"/>
    <w:rsid w:val="00065582"/>
    <w:rsid w:val="0007303F"/>
    <w:rsid w:val="00076850"/>
    <w:rsid w:val="00077FE7"/>
    <w:rsid w:val="00080A58"/>
    <w:rsid w:val="00080AFA"/>
    <w:rsid w:val="00080CB7"/>
    <w:rsid w:val="00080E26"/>
    <w:rsid w:val="00080E39"/>
    <w:rsid w:val="0008139D"/>
    <w:rsid w:val="000831B3"/>
    <w:rsid w:val="000839B2"/>
    <w:rsid w:val="00084381"/>
    <w:rsid w:val="00084842"/>
    <w:rsid w:val="00087479"/>
    <w:rsid w:val="000902C6"/>
    <w:rsid w:val="00090F22"/>
    <w:rsid w:val="00090FFD"/>
    <w:rsid w:val="00091CF9"/>
    <w:rsid w:val="000926BF"/>
    <w:rsid w:val="000940CA"/>
    <w:rsid w:val="000979B1"/>
    <w:rsid w:val="000A27FB"/>
    <w:rsid w:val="000A2DCA"/>
    <w:rsid w:val="000A3166"/>
    <w:rsid w:val="000A7DF2"/>
    <w:rsid w:val="000B0739"/>
    <w:rsid w:val="000B1332"/>
    <w:rsid w:val="000B13D2"/>
    <w:rsid w:val="000B1A6A"/>
    <w:rsid w:val="000B415F"/>
    <w:rsid w:val="000B5449"/>
    <w:rsid w:val="000B5BB8"/>
    <w:rsid w:val="000B6A52"/>
    <w:rsid w:val="000B7746"/>
    <w:rsid w:val="000C01B5"/>
    <w:rsid w:val="000C06BB"/>
    <w:rsid w:val="000C1A40"/>
    <w:rsid w:val="000C32BF"/>
    <w:rsid w:val="000C4137"/>
    <w:rsid w:val="000C4250"/>
    <w:rsid w:val="000C59BC"/>
    <w:rsid w:val="000C59F0"/>
    <w:rsid w:val="000C7ABF"/>
    <w:rsid w:val="000D0F14"/>
    <w:rsid w:val="000D0FB0"/>
    <w:rsid w:val="000D2C4C"/>
    <w:rsid w:val="000D355D"/>
    <w:rsid w:val="000D59C5"/>
    <w:rsid w:val="000D77A2"/>
    <w:rsid w:val="000E0529"/>
    <w:rsid w:val="000E0850"/>
    <w:rsid w:val="000E200F"/>
    <w:rsid w:val="000E4188"/>
    <w:rsid w:val="000E62F4"/>
    <w:rsid w:val="000E6C09"/>
    <w:rsid w:val="000F111C"/>
    <w:rsid w:val="000F1BC0"/>
    <w:rsid w:val="000F2DA7"/>
    <w:rsid w:val="000F33E6"/>
    <w:rsid w:val="000F476E"/>
    <w:rsid w:val="000F4A93"/>
    <w:rsid w:val="000F4BED"/>
    <w:rsid w:val="000F5DEE"/>
    <w:rsid w:val="000F6F79"/>
    <w:rsid w:val="000F75C9"/>
    <w:rsid w:val="00100043"/>
    <w:rsid w:val="001015BB"/>
    <w:rsid w:val="00101B86"/>
    <w:rsid w:val="00102050"/>
    <w:rsid w:val="001057C5"/>
    <w:rsid w:val="0010621E"/>
    <w:rsid w:val="00106AB2"/>
    <w:rsid w:val="00106E49"/>
    <w:rsid w:val="00107F33"/>
    <w:rsid w:val="00107FD7"/>
    <w:rsid w:val="00110CDD"/>
    <w:rsid w:val="00111199"/>
    <w:rsid w:val="0011140D"/>
    <w:rsid w:val="00113485"/>
    <w:rsid w:val="00113E6D"/>
    <w:rsid w:val="00114A65"/>
    <w:rsid w:val="00114DCD"/>
    <w:rsid w:val="00117643"/>
    <w:rsid w:val="001205B7"/>
    <w:rsid w:val="0012180F"/>
    <w:rsid w:val="00122A7A"/>
    <w:rsid w:val="00127D55"/>
    <w:rsid w:val="00127DB2"/>
    <w:rsid w:val="00132006"/>
    <w:rsid w:val="00132982"/>
    <w:rsid w:val="001329A5"/>
    <w:rsid w:val="00133E2C"/>
    <w:rsid w:val="00140EA3"/>
    <w:rsid w:val="0014378E"/>
    <w:rsid w:val="0014435B"/>
    <w:rsid w:val="00144E3E"/>
    <w:rsid w:val="001470D4"/>
    <w:rsid w:val="00147C42"/>
    <w:rsid w:val="00150566"/>
    <w:rsid w:val="00150A3A"/>
    <w:rsid w:val="00153CBC"/>
    <w:rsid w:val="001559AC"/>
    <w:rsid w:val="00155F47"/>
    <w:rsid w:val="00161758"/>
    <w:rsid w:val="00162A75"/>
    <w:rsid w:val="00162D6E"/>
    <w:rsid w:val="001638DC"/>
    <w:rsid w:val="001641DF"/>
    <w:rsid w:val="00165DC7"/>
    <w:rsid w:val="00165F87"/>
    <w:rsid w:val="0016728A"/>
    <w:rsid w:val="00170030"/>
    <w:rsid w:val="00170431"/>
    <w:rsid w:val="001710F4"/>
    <w:rsid w:val="0017213D"/>
    <w:rsid w:val="00172B63"/>
    <w:rsid w:val="00172D71"/>
    <w:rsid w:val="00173C2A"/>
    <w:rsid w:val="00173FD3"/>
    <w:rsid w:val="00174B64"/>
    <w:rsid w:val="00176CC1"/>
    <w:rsid w:val="001779CB"/>
    <w:rsid w:val="001805FB"/>
    <w:rsid w:val="00181AC8"/>
    <w:rsid w:val="00185975"/>
    <w:rsid w:val="001861D7"/>
    <w:rsid w:val="00191B63"/>
    <w:rsid w:val="0019294E"/>
    <w:rsid w:val="00193506"/>
    <w:rsid w:val="001936C8"/>
    <w:rsid w:val="001939A0"/>
    <w:rsid w:val="001965D3"/>
    <w:rsid w:val="00197055"/>
    <w:rsid w:val="001970A0"/>
    <w:rsid w:val="00197627"/>
    <w:rsid w:val="001A02BD"/>
    <w:rsid w:val="001A0770"/>
    <w:rsid w:val="001A1C0C"/>
    <w:rsid w:val="001A2825"/>
    <w:rsid w:val="001A5762"/>
    <w:rsid w:val="001A5888"/>
    <w:rsid w:val="001A760D"/>
    <w:rsid w:val="001B0A32"/>
    <w:rsid w:val="001B0F51"/>
    <w:rsid w:val="001B39E4"/>
    <w:rsid w:val="001B40A3"/>
    <w:rsid w:val="001B4529"/>
    <w:rsid w:val="001B4723"/>
    <w:rsid w:val="001B6BCE"/>
    <w:rsid w:val="001C266F"/>
    <w:rsid w:val="001C3BD0"/>
    <w:rsid w:val="001C43F4"/>
    <w:rsid w:val="001C4E70"/>
    <w:rsid w:val="001C4F15"/>
    <w:rsid w:val="001D1B82"/>
    <w:rsid w:val="001D7A85"/>
    <w:rsid w:val="001D7AE9"/>
    <w:rsid w:val="001D7E15"/>
    <w:rsid w:val="001E04DE"/>
    <w:rsid w:val="001E0FCE"/>
    <w:rsid w:val="001E179E"/>
    <w:rsid w:val="001E247B"/>
    <w:rsid w:val="001E56E2"/>
    <w:rsid w:val="001F067A"/>
    <w:rsid w:val="001F1872"/>
    <w:rsid w:val="001F2AB0"/>
    <w:rsid w:val="001F44AD"/>
    <w:rsid w:val="001F49DE"/>
    <w:rsid w:val="001F4C63"/>
    <w:rsid w:val="001F5242"/>
    <w:rsid w:val="001F565D"/>
    <w:rsid w:val="001F65B2"/>
    <w:rsid w:val="001F7F66"/>
    <w:rsid w:val="00200748"/>
    <w:rsid w:val="00202396"/>
    <w:rsid w:val="00204D92"/>
    <w:rsid w:val="00205EC6"/>
    <w:rsid w:val="002067EA"/>
    <w:rsid w:val="002072EE"/>
    <w:rsid w:val="002075C6"/>
    <w:rsid w:val="002077DD"/>
    <w:rsid w:val="00207F6D"/>
    <w:rsid w:val="002105EA"/>
    <w:rsid w:val="002116A1"/>
    <w:rsid w:val="00215D3D"/>
    <w:rsid w:val="00217F11"/>
    <w:rsid w:val="00221996"/>
    <w:rsid w:val="00222BB4"/>
    <w:rsid w:val="0022794B"/>
    <w:rsid w:val="00227F62"/>
    <w:rsid w:val="00231EC7"/>
    <w:rsid w:val="002328E3"/>
    <w:rsid w:val="002340FC"/>
    <w:rsid w:val="002342BC"/>
    <w:rsid w:val="0023530E"/>
    <w:rsid w:val="002358E6"/>
    <w:rsid w:val="002364CB"/>
    <w:rsid w:val="00236A80"/>
    <w:rsid w:val="00236B7C"/>
    <w:rsid w:val="0023791B"/>
    <w:rsid w:val="00237F64"/>
    <w:rsid w:val="00242441"/>
    <w:rsid w:val="00242FC4"/>
    <w:rsid w:val="00244E4C"/>
    <w:rsid w:val="00245538"/>
    <w:rsid w:val="00245CE2"/>
    <w:rsid w:val="00250E09"/>
    <w:rsid w:val="00251178"/>
    <w:rsid w:val="00251A38"/>
    <w:rsid w:val="00251C0B"/>
    <w:rsid w:val="00251D26"/>
    <w:rsid w:val="0025390F"/>
    <w:rsid w:val="002550AA"/>
    <w:rsid w:val="002622D7"/>
    <w:rsid w:val="00263A1C"/>
    <w:rsid w:val="00263AA3"/>
    <w:rsid w:val="002644E7"/>
    <w:rsid w:val="00266E24"/>
    <w:rsid w:val="00266F92"/>
    <w:rsid w:val="002714AF"/>
    <w:rsid w:val="00272A43"/>
    <w:rsid w:val="00272C8F"/>
    <w:rsid w:val="00275B32"/>
    <w:rsid w:val="002762DF"/>
    <w:rsid w:val="0028019A"/>
    <w:rsid w:val="002801C6"/>
    <w:rsid w:val="00282D32"/>
    <w:rsid w:val="00286A8A"/>
    <w:rsid w:val="00287022"/>
    <w:rsid w:val="00287873"/>
    <w:rsid w:val="00292858"/>
    <w:rsid w:val="00292868"/>
    <w:rsid w:val="002957DC"/>
    <w:rsid w:val="00295A66"/>
    <w:rsid w:val="00297F95"/>
    <w:rsid w:val="002A0EAC"/>
    <w:rsid w:val="002A112B"/>
    <w:rsid w:val="002A1669"/>
    <w:rsid w:val="002A3E67"/>
    <w:rsid w:val="002A419D"/>
    <w:rsid w:val="002A4523"/>
    <w:rsid w:val="002A4E87"/>
    <w:rsid w:val="002A5558"/>
    <w:rsid w:val="002A624C"/>
    <w:rsid w:val="002A706E"/>
    <w:rsid w:val="002A7BC1"/>
    <w:rsid w:val="002B0349"/>
    <w:rsid w:val="002B03A6"/>
    <w:rsid w:val="002B1BE5"/>
    <w:rsid w:val="002B295C"/>
    <w:rsid w:val="002B2A98"/>
    <w:rsid w:val="002B2ACC"/>
    <w:rsid w:val="002B3A5D"/>
    <w:rsid w:val="002B4964"/>
    <w:rsid w:val="002B79CA"/>
    <w:rsid w:val="002C0999"/>
    <w:rsid w:val="002C0C50"/>
    <w:rsid w:val="002C1AF0"/>
    <w:rsid w:val="002C1BCE"/>
    <w:rsid w:val="002C1DDE"/>
    <w:rsid w:val="002C3FD6"/>
    <w:rsid w:val="002C4C2B"/>
    <w:rsid w:val="002C6404"/>
    <w:rsid w:val="002C6649"/>
    <w:rsid w:val="002C6CC2"/>
    <w:rsid w:val="002D0205"/>
    <w:rsid w:val="002D1880"/>
    <w:rsid w:val="002D2A69"/>
    <w:rsid w:val="002D3BBE"/>
    <w:rsid w:val="002D43D0"/>
    <w:rsid w:val="002D45FB"/>
    <w:rsid w:val="002D574A"/>
    <w:rsid w:val="002D74FD"/>
    <w:rsid w:val="002E02A8"/>
    <w:rsid w:val="002E15DA"/>
    <w:rsid w:val="002E221F"/>
    <w:rsid w:val="002E3113"/>
    <w:rsid w:val="002F0F19"/>
    <w:rsid w:val="002F2A8D"/>
    <w:rsid w:val="002F360C"/>
    <w:rsid w:val="002F36C4"/>
    <w:rsid w:val="002F3B80"/>
    <w:rsid w:val="002F4298"/>
    <w:rsid w:val="002F44BD"/>
    <w:rsid w:val="002F46FA"/>
    <w:rsid w:val="002F4715"/>
    <w:rsid w:val="002F4E1E"/>
    <w:rsid w:val="0030037B"/>
    <w:rsid w:val="00300417"/>
    <w:rsid w:val="0030171F"/>
    <w:rsid w:val="00302B2B"/>
    <w:rsid w:val="00303A26"/>
    <w:rsid w:val="0030575B"/>
    <w:rsid w:val="00306CAC"/>
    <w:rsid w:val="00307192"/>
    <w:rsid w:val="00307665"/>
    <w:rsid w:val="00307F29"/>
    <w:rsid w:val="00310022"/>
    <w:rsid w:val="0031057B"/>
    <w:rsid w:val="003113C8"/>
    <w:rsid w:val="00311A4B"/>
    <w:rsid w:val="00311ABF"/>
    <w:rsid w:val="00312F7E"/>
    <w:rsid w:val="00313C26"/>
    <w:rsid w:val="003165E2"/>
    <w:rsid w:val="00317F0E"/>
    <w:rsid w:val="00320493"/>
    <w:rsid w:val="0032074C"/>
    <w:rsid w:val="00320782"/>
    <w:rsid w:val="00320AA6"/>
    <w:rsid w:val="00320DBF"/>
    <w:rsid w:val="00323BD2"/>
    <w:rsid w:val="00324440"/>
    <w:rsid w:val="00324AF0"/>
    <w:rsid w:val="0032643C"/>
    <w:rsid w:val="00326A00"/>
    <w:rsid w:val="00330523"/>
    <w:rsid w:val="0033208D"/>
    <w:rsid w:val="003330C4"/>
    <w:rsid w:val="00335828"/>
    <w:rsid w:val="003360B3"/>
    <w:rsid w:val="00340F47"/>
    <w:rsid w:val="00341807"/>
    <w:rsid w:val="00342339"/>
    <w:rsid w:val="003441FD"/>
    <w:rsid w:val="003460EB"/>
    <w:rsid w:val="00350D40"/>
    <w:rsid w:val="00351770"/>
    <w:rsid w:val="003519AE"/>
    <w:rsid w:val="003524ED"/>
    <w:rsid w:val="003535E6"/>
    <w:rsid w:val="00354C57"/>
    <w:rsid w:val="003551B9"/>
    <w:rsid w:val="0035622E"/>
    <w:rsid w:val="0035706C"/>
    <w:rsid w:val="0036084C"/>
    <w:rsid w:val="0036156A"/>
    <w:rsid w:val="0036169A"/>
    <w:rsid w:val="00363FE4"/>
    <w:rsid w:val="0036585C"/>
    <w:rsid w:val="00366342"/>
    <w:rsid w:val="00366A1C"/>
    <w:rsid w:val="00366D70"/>
    <w:rsid w:val="0036717B"/>
    <w:rsid w:val="0036745A"/>
    <w:rsid w:val="003702B9"/>
    <w:rsid w:val="00370C20"/>
    <w:rsid w:val="00371790"/>
    <w:rsid w:val="00372514"/>
    <w:rsid w:val="00372A6C"/>
    <w:rsid w:val="0037417F"/>
    <w:rsid w:val="003749A7"/>
    <w:rsid w:val="00375043"/>
    <w:rsid w:val="0037573C"/>
    <w:rsid w:val="00377974"/>
    <w:rsid w:val="0038073F"/>
    <w:rsid w:val="00381F41"/>
    <w:rsid w:val="00381F4D"/>
    <w:rsid w:val="00382A6A"/>
    <w:rsid w:val="00386A7E"/>
    <w:rsid w:val="00386F8E"/>
    <w:rsid w:val="00387D1C"/>
    <w:rsid w:val="00391261"/>
    <w:rsid w:val="003919C4"/>
    <w:rsid w:val="00392296"/>
    <w:rsid w:val="00392598"/>
    <w:rsid w:val="003925E8"/>
    <w:rsid w:val="00393CB2"/>
    <w:rsid w:val="003951C4"/>
    <w:rsid w:val="00395A7C"/>
    <w:rsid w:val="00396528"/>
    <w:rsid w:val="00397D43"/>
    <w:rsid w:val="003A1F10"/>
    <w:rsid w:val="003A216B"/>
    <w:rsid w:val="003A37E4"/>
    <w:rsid w:val="003A508A"/>
    <w:rsid w:val="003A554F"/>
    <w:rsid w:val="003A5F1A"/>
    <w:rsid w:val="003A6F65"/>
    <w:rsid w:val="003B0254"/>
    <w:rsid w:val="003B2C75"/>
    <w:rsid w:val="003B3E91"/>
    <w:rsid w:val="003B61BD"/>
    <w:rsid w:val="003C031D"/>
    <w:rsid w:val="003C0659"/>
    <w:rsid w:val="003C1213"/>
    <w:rsid w:val="003C2486"/>
    <w:rsid w:val="003C2711"/>
    <w:rsid w:val="003C2767"/>
    <w:rsid w:val="003C4581"/>
    <w:rsid w:val="003C4861"/>
    <w:rsid w:val="003C4EC1"/>
    <w:rsid w:val="003C5DE0"/>
    <w:rsid w:val="003C681C"/>
    <w:rsid w:val="003C684A"/>
    <w:rsid w:val="003C70E8"/>
    <w:rsid w:val="003D0EE0"/>
    <w:rsid w:val="003D281D"/>
    <w:rsid w:val="003D37CF"/>
    <w:rsid w:val="003D3ED3"/>
    <w:rsid w:val="003D421F"/>
    <w:rsid w:val="003D4232"/>
    <w:rsid w:val="003D634B"/>
    <w:rsid w:val="003D6D34"/>
    <w:rsid w:val="003E05A0"/>
    <w:rsid w:val="003E2081"/>
    <w:rsid w:val="003E2131"/>
    <w:rsid w:val="003E21E8"/>
    <w:rsid w:val="003E2B0D"/>
    <w:rsid w:val="003E3882"/>
    <w:rsid w:val="003E3905"/>
    <w:rsid w:val="003E4D45"/>
    <w:rsid w:val="003E5973"/>
    <w:rsid w:val="003E74E6"/>
    <w:rsid w:val="003E7AB6"/>
    <w:rsid w:val="003F19BF"/>
    <w:rsid w:val="003F1AAC"/>
    <w:rsid w:val="003F1EA8"/>
    <w:rsid w:val="003F27D2"/>
    <w:rsid w:val="003F3099"/>
    <w:rsid w:val="003F3F93"/>
    <w:rsid w:val="003F48F5"/>
    <w:rsid w:val="00402946"/>
    <w:rsid w:val="004039F5"/>
    <w:rsid w:val="00404DEC"/>
    <w:rsid w:val="00405454"/>
    <w:rsid w:val="00406013"/>
    <w:rsid w:val="0040612B"/>
    <w:rsid w:val="004107A1"/>
    <w:rsid w:val="00411696"/>
    <w:rsid w:val="004144FD"/>
    <w:rsid w:val="004146F3"/>
    <w:rsid w:val="004179D1"/>
    <w:rsid w:val="00417D2E"/>
    <w:rsid w:val="00421636"/>
    <w:rsid w:val="004229A2"/>
    <w:rsid w:val="00426D15"/>
    <w:rsid w:val="00431E32"/>
    <w:rsid w:val="00431F65"/>
    <w:rsid w:val="00433C90"/>
    <w:rsid w:val="00434140"/>
    <w:rsid w:val="00434BF1"/>
    <w:rsid w:val="0043579E"/>
    <w:rsid w:val="00436198"/>
    <w:rsid w:val="00436B67"/>
    <w:rsid w:val="00436F03"/>
    <w:rsid w:val="0044175A"/>
    <w:rsid w:val="004418A4"/>
    <w:rsid w:val="0044320A"/>
    <w:rsid w:val="004439B6"/>
    <w:rsid w:val="00443B48"/>
    <w:rsid w:val="00444DF9"/>
    <w:rsid w:val="004474B2"/>
    <w:rsid w:val="0045073A"/>
    <w:rsid w:val="004508F2"/>
    <w:rsid w:val="0045321D"/>
    <w:rsid w:val="00456B08"/>
    <w:rsid w:val="00461603"/>
    <w:rsid w:val="00462D9C"/>
    <w:rsid w:val="004631F2"/>
    <w:rsid w:val="00463708"/>
    <w:rsid w:val="0046547C"/>
    <w:rsid w:val="00465775"/>
    <w:rsid w:val="00465950"/>
    <w:rsid w:val="00470BFB"/>
    <w:rsid w:val="004713A7"/>
    <w:rsid w:val="00472C60"/>
    <w:rsid w:val="0047353E"/>
    <w:rsid w:val="004757E8"/>
    <w:rsid w:val="00475F91"/>
    <w:rsid w:val="00477EA7"/>
    <w:rsid w:val="00481E84"/>
    <w:rsid w:val="004829E4"/>
    <w:rsid w:val="00482C64"/>
    <w:rsid w:val="00483F75"/>
    <w:rsid w:val="00485EB8"/>
    <w:rsid w:val="00486F0E"/>
    <w:rsid w:val="004906A2"/>
    <w:rsid w:val="00493657"/>
    <w:rsid w:val="004952E6"/>
    <w:rsid w:val="00497E00"/>
    <w:rsid w:val="004A1476"/>
    <w:rsid w:val="004A3654"/>
    <w:rsid w:val="004A6A31"/>
    <w:rsid w:val="004A736E"/>
    <w:rsid w:val="004B2A43"/>
    <w:rsid w:val="004B3062"/>
    <w:rsid w:val="004B31CF"/>
    <w:rsid w:val="004B3C22"/>
    <w:rsid w:val="004B7A22"/>
    <w:rsid w:val="004C308A"/>
    <w:rsid w:val="004C4C43"/>
    <w:rsid w:val="004C70EF"/>
    <w:rsid w:val="004D0DD5"/>
    <w:rsid w:val="004D1B92"/>
    <w:rsid w:val="004D235A"/>
    <w:rsid w:val="004D2CDF"/>
    <w:rsid w:val="004D682A"/>
    <w:rsid w:val="004E3B6F"/>
    <w:rsid w:val="004E3FE8"/>
    <w:rsid w:val="004E55D8"/>
    <w:rsid w:val="004E5F1B"/>
    <w:rsid w:val="004E7154"/>
    <w:rsid w:val="004E7C64"/>
    <w:rsid w:val="004F0FE1"/>
    <w:rsid w:val="004F1B80"/>
    <w:rsid w:val="004F28E0"/>
    <w:rsid w:val="004F2A15"/>
    <w:rsid w:val="004F2C3D"/>
    <w:rsid w:val="004F2CF4"/>
    <w:rsid w:val="004F4449"/>
    <w:rsid w:val="004F44D4"/>
    <w:rsid w:val="0050224B"/>
    <w:rsid w:val="005056AC"/>
    <w:rsid w:val="00512104"/>
    <w:rsid w:val="00513813"/>
    <w:rsid w:val="00515B93"/>
    <w:rsid w:val="00515D9C"/>
    <w:rsid w:val="0052091F"/>
    <w:rsid w:val="00520F92"/>
    <w:rsid w:val="00522258"/>
    <w:rsid w:val="005226AA"/>
    <w:rsid w:val="00523E82"/>
    <w:rsid w:val="00525886"/>
    <w:rsid w:val="00525B71"/>
    <w:rsid w:val="00527866"/>
    <w:rsid w:val="005303ED"/>
    <w:rsid w:val="00531D11"/>
    <w:rsid w:val="00534E36"/>
    <w:rsid w:val="00534F6F"/>
    <w:rsid w:val="00536655"/>
    <w:rsid w:val="00536A71"/>
    <w:rsid w:val="00536C55"/>
    <w:rsid w:val="00537892"/>
    <w:rsid w:val="00541FDC"/>
    <w:rsid w:val="005445EF"/>
    <w:rsid w:val="005451CE"/>
    <w:rsid w:val="0054747E"/>
    <w:rsid w:val="00547CB5"/>
    <w:rsid w:val="005502D9"/>
    <w:rsid w:val="00552EA9"/>
    <w:rsid w:val="00553D32"/>
    <w:rsid w:val="00555169"/>
    <w:rsid w:val="00557430"/>
    <w:rsid w:val="005612CA"/>
    <w:rsid w:val="00561746"/>
    <w:rsid w:val="00561CB6"/>
    <w:rsid w:val="00562297"/>
    <w:rsid w:val="00566104"/>
    <w:rsid w:val="0057220A"/>
    <w:rsid w:val="00573838"/>
    <w:rsid w:val="00574384"/>
    <w:rsid w:val="005779F2"/>
    <w:rsid w:val="00581996"/>
    <w:rsid w:val="0058283B"/>
    <w:rsid w:val="0058334E"/>
    <w:rsid w:val="00583DC4"/>
    <w:rsid w:val="00584019"/>
    <w:rsid w:val="0058502B"/>
    <w:rsid w:val="00585A3A"/>
    <w:rsid w:val="00586B58"/>
    <w:rsid w:val="005911D9"/>
    <w:rsid w:val="005916C0"/>
    <w:rsid w:val="0059283A"/>
    <w:rsid w:val="00592D0B"/>
    <w:rsid w:val="00592DBD"/>
    <w:rsid w:val="0059406C"/>
    <w:rsid w:val="00594426"/>
    <w:rsid w:val="00594BA3"/>
    <w:rsid w:val="005A0B8D"/>
    <w:rsid w:val="005A1A03"/>
    <w:rsid w:val="005A3EA9"/>
    <w:rsid w:val="005A4158"/>
    <w:rsid w:val="005A41B9"/>
    <w:rsid w:val="005A453E"/>
    <w:rsid w:val="005A54D2"/>
    <w:rsid w:val="005A65B9"/>
    <w:rsid w:val="005A7A11"/>
    <w:rsid w:val="005B0720"/>
    <w:rsid w:val="005B141B"/>
    <w:rsid w:val="005B22EF"/>
    <w:rsid w:val="005B2862"/>
    <w:rsid w:val="005B28A3"/>
    <w:rsid w:val="005B3065"/>
    <w:rsid w:val="005B34E0"/>
    <w:rsid w:val="005B4425"/>
    <w:rsid w:val="005B5995"/>
    <w:rsid w:val="005B673B"/>
    <w:rsid w:val="005B69B2"/>
    <w:rsid w:val="005C256A"/>
    <w:rsid w:val="005C2900"/>
    <w:rsid w:val="005C2ECF"/>
    <w:rsid w:val="005C41D7"/>
    <w:rsid w:val="005C58D4"/>
    <w:rsid w:val="005C58E5"/>
    <w:rsid w:val="005C688C"/>
    <w:rsid w:val="005C6B41"/>
    <w:rsid w:val="005C7624"/>
    <w:rsid w:val="005C7BE1"/>
    <w:rsid w:val="005D1533"/>
    <w:rsid w:val="005D258C"/>
    <w:rsid w:val="005D68CD"/>
    <w:rsid w:val="005E3A1C"/>
    <w:rsid w:val="005E79DE"/>
    <w:rsid w:val="005E7A30"/>
    <w:rsid w:val="005E7F27"/>
    <w:rsid w:val="005F03F6"/>
    <w:rsid w:val="005F0624"/>
    <w:rsid w:val="005F0D68"/>
    <w:rsid w:val="005F16E8"/>
    <w:rsid w:val="005F2320"/>
    <w:rsid w:val="005F5F14"/>
    <w:rsid w:val="00600AD4"/>
    <w:rsid w:val="006047EB"/>
    <w:rsid w:val="00604B85"/>
    <w:rsid w:val="006050CA"/>
    <w:rsid w:val="00612B2E"/>
    <w:rsid w:val="0061309B"/>
    <w:rsid w:val="00617B22"/>
    <w:rsid w:val="006214B2"/>
    <w:rsid w:val="0062283C"/>
    <w:rsid w:val="00625582"/>
    <w:rsid w:val="00626D58"/>
    <w:rsid w:val="00627E50"/>
    <w:rsid w:val="00630965"/>
    <w:rsid w:val="00640F33"/>
    <w:rsid w:val="00640F58"/>
    <w:rsid w:val="006410A2"/>
    <w:rsid w:val="00641454"/>
    <w:rsid w:val="00642792"/>
    <w:rsid w:val="0064390E"/>
    <w:rsid w:val="00643BE0"/>
    <w:rsid w:val="00644019"/>
    <w:rsid w:val="00644891"/>
    <w:rsid w:val="00645347"/>
    <w:rsid w:val="0064566A"/>
    <w:rsid w:val="0064628D"/>
    <w:rsid w:val="006505F8"/>
    <w:rsid w:val="00650DC5"/>
    <w:rsid w:val="0065191E"/>
    <w:rsid w:val="006529C3"/>
    <w:rsid w:val="006540D5"/>
    <w:rsid w:val="00654684"/>
    <w:rsid w:val="00657A98"/>
    <w:rsid w:val="00657BC5"/>
    <w:rsid w:val="00662B55"/>
    <w:rsid w:val="00663032"/>
    <w:rsid w:val="00663C0B"/>
    <w:rsid w:val="006659AA"/>
    <w:rsid w:val="006661B6"/>
    <w:rsid w:val="00667087"/>
    <w:rsid w:val="0066796D"/>
    <w:rsid w:val="00672F8C"/>
    <w:rsid w:val="00672FFF"/>
    <w:rsid w:val="00673743"/>
    <w:rsid w:val="00674611"/>
    <w:rsid w:val="0067538D"/>
    <w:rsid w:val="00675F07"/>
    <w:rsid w:val="00675FAD"/>
    <w:rsid w:val="00676B70"/>
    <w:rsid w:val="00677404"/>
    <w:rsid w:val="00680B80"/>
    <w:rsid w:val="00681239"/>
    <w:rsid w:val="00681B69"/>
    <w:rsid w:val="00682130"/>
    <w:rsid w:val="006837C4"/>
    <w:rsid w:val="00685147"/>
    <w:rsid w:val="00687D82"/>
    <w:rsid w:val="00691319"/>
    <w:rsid w:val="00691A7F"/>
    <w:rsid w:val="00691C4E"/>
    <w:rsid w:val="00692084"/>
    <w:rsid w:val="00692E88"/>
    <w:rsid w:val="00692FB7"/>
    <w:rsid w:val="0069419D"/>
    <w:rsid w:val="006958AF"/>
    <w:rsid w:val="00696F4E"/>
    <w:rsid w:val="00697A02"/>
    <w:rsid w:val="006A153D"/>
    <w:rsid w:val="006A4AA3"/>
    <w:rsid w:val="006A6219"/>
    <w:rsid w:val="006A626F"/>
    <w:rsid w:val="006A703C"/>
    <w:rsid w:val="006B019B"/>
    <w:rsid w:val="006B03B0"/>
    <w:rsid w:val="006B21E7"/>
    <w:rsid w:val="006B2BF1"/>
    <w:rsid w:val="006B456C"/>
    <w:rsid w:val="006B5959"/>
    <w:rsid w:val="006C0261"/>
    <w:rsid w:val="006C098F"/>
    <w:rsid w:val="006C0B87"/>
    <w:rsid w:val="006C3EC0"/>
    <w:rsid w:val="006C46DA"/>
    <w:rsid w:val="006C4E03"/>
    <w:rsid w:val="006C53A7"/>
    <w:rsid w:val="006C62C4"/>
    <w:rsid w:val="006C6B47"/>
    <w:rsid w:val="006D0640"/>
    <w:rsid w:val="006D074C"/>
    <w:rsid w:val="006D0895"/>
    <w:rsid w:val="006D0AA4"/>
    <w:rsid w:val="006D1223"/>
    <w:rsid w:val="006D30BD"/>
    <w:rsid w:val="006D3380"/>
    <w:rsid w:val="006D5202"/>
    <w:rsid w:val="006D6AEC"/>
    <w:rsid w:val="006D6E21"/>
    <w:rsid w:val="006E1BAF"/>
    <w:rsid w:val="006E219F"/>
    <w:rsid w:val="006E2FDE"/>
    <w:rsid w:val="006E4A59"/>
    <w:rsid w:val="006E51C9"/>
    <w:rsid w:val="006E54AF"/>
    <w:rsid w:val="006E6404"/>
    <w:rsid w:val="006F1E61"/>
    <w:rsid w:val="006F2595"/>
    <w:rsid w:val="006F3D22"/>
    <w:rsid w:val="006F59EC"/>
    <w:rsid w:val="006F5EBD"/>
    <w:rsid w:val="006F70A5"/>
    <w:rsid w:val="006F7E4A"/>
    <w:rsid w:val="0070002C"/>
    <w:rsid w:val="00702636"/>
    <w:rsid w:val="0070693B"/>
    <w:rsid w:val="00711E40"/>
    <w:rsid w:val="007155B4"/>
    <w:rsid w:val="007155EC"/>
    <w:rsid w:val="00715D6C"/>
    <w:rsid w:val="00720161"/>
    <w:rsid w:val="00722C43"/>
    <w:rsid w:val="00724302"/>
    <w:rsid w:val="00730979"/>
    <w:rsid w:val="00732EAC"/>
    <w:rsid w:val="00733C15"/>
    <w:rsid w:val="00733C58"/>
    <w:rsid w:val="00733FCA"/>
    <w:rsid w:val="00736179"/>
    <w:rsid w:val="007405A5"/>
    <w:rsid w:val="007411B6"/>
    <w:rsid w:val="00741774"/>
    <w:rsid w:val="00742BE1"/>
    <w:rsid w:val="0074401D"/>
    <w:rsid w:val="00745A60"/>
    <w:rsid w:val="007466E5"/>
    <w:rsid w:val="0075296C"/>
    <w:rsid w:val="007536C1"/>
    <w:rsid w:val="00757426"/>
    <w:rsid w:val="007579B5"/>
    <w:rsid w:val="00763291"/>
    <w:rsid w:val="00763C27"/>
    <w:rsid w:val="00764A28"/>
    <w:rsid w:val="00766D19"/>
    <w:rsid w:val="007678ED"/>
    <w:rsid w:val="00767D67"/>
    <w:rsid w:val="007706BD"/>
    <w:rsid w:val="007709CC"/>
    <w:rsid w:val="007710A5"/>
    <w:rsid w:val="00774855"/>
    <w:rsid w:val="00774A7B"/>
    <w:rsid w:val="00774EC0"/>
    <w:rsid w:val="007804E9"/>
    <w:rsid w:val="00780D73"/>
    <w:rsid w:val="00780E0B"/>
    <w:rsid w:val="00781835"/>
    <w:rsid w:val="00781EFA"/>
    <w:rsid w:val="007823E0"/>
    <w:rsid w:val="007838D8"/>
    <w:rsid w:val="00783E38"/>
    <w:rsid w:val="00784FA8"/>
    <w:rsid w:val="0078632F"/>
    <w:rsid w:val="00786349"/>
    <w:rsid w:val="007868D2"/>
    <w:rsid w:val="00792FF9"/>
    <w:rsid w:val="007940AE"/>
    <w:rsid w:val="007958F6"/>
    <w:rsid w:val="007958F8"/>
    <w:rsid w:val="00795909"/>
    <w:rsid w:val="007960AA"/>
    <w:rsid w:val="0079740A"/>
    <w:rsid w:val="0079775F"/>
    <w:rsid w:val="00797A7A"/>
    <w:rsid w:val="007A13CA"/>
    <w:rsid w:val="007A3883"/>
    <w:rsid w:val="007A4C07"/>
    <w:rsid w:val="007A4EC3"/>
    <w:rsid w:val="007A50E8"/>
    <w:rsid w:val="007A59BC"/>
    <w:rsid w:val="007B2B9F"/>
    <w:rsid w:val="007B331D"/>
    <w:rsid w:val="007B5835"/>
    <w:rsid w:val="007B5E3B"/>
    <w:rsid w:val="007B68B8"/>
    <w:rsid w:val="007B7BBE"/>
    <w:rsid w:val="007C11B1"/>
    <w:rsid w:val="007C2474"/>
    <w:rsid w:val="007C4009"/>
    <w:rsid w:val="007C5BC7"/>
    <w:rsid w:val="007C783F"/>
    <w:rsid w:val="007D0DCB"/>
    <w:rsid w:val="007D1426"/>
    <w:rsid w:val="007D19B8"/>
    <w:rsid w:val="007D32C7"/>
    <w:rsid w:val="007D4819"/>
    <w:rsid w:val="007D6BB7"/>
    <w:rsid w:val="007E0A97"/>
    <w:rsid w:val="007E328E"/>
    <w:rsid w:val="007E42D1"/>
    <w:rsid w:val="007E4DE5"/>
    <w:rsid w:val="007E5F25"/>
    <w:rsid w:val="007E63A8"/>
    <w:rsid w:val="007E63AF"/>
    <w:rsid w:val="007E6C35"/>
    <w:rsid w:val="007E75D8"/>
    <w:rsid w:val="007E7D7F"/>
    <w:rsid w:val="007F0D25"/>
    <w:rsid w:val="007F257D"/>
    <w:rsid w:val="007F3B86"/>
    <w:rsid w:val="007F4B65"/>
    <w:rsid w:val="007F6017"/>
    <w:rsid w:val="007F6562"/>
    <w:rsid w:val="007F7C2B"/>
    <w:rsid w:val="0080210E"/>
    <w:rsid w:val="0080296F"/>
    <w:rsid w:val="00803575"/>
    <w:rsid w:val="00803F91"/>
    <w:rsid w:val="00804F92"/>
    <w:rsid w:val="008100FF"/>
    <w:rsid w:val="00811467"/>
    <w:rsid w:val="008139BD"/>
    <w:rsid w:val="0081413D"/>
    <w:rsid w:val="008144DE"/>
    <w:rsid w:val="008145EE"/>
    <w:rsid w:val="00814D7B"/>
    <w:rsid w:val="00814DB6"/>
    <w:rsid w:val="008156CF"/>
    <w:rsid w:val="00816523"/>
    <w:rsid w:val="008173B7"/>
    <w:rsid w:val="00817427"/>
    <w:rsid w:val="00822B51"/>
    <w:rsid w:val="00823628"/>
    <w:rsid w:val="008246BD"/>
    <w:rsid w:val="008259E1"/>
    <w:rsid w:val="00826073"/>
    <w:rsid w:val="00830371"/>
    <w:rsid w:val="00831687"/>
    <w:rsid w:val="00831B34"/>
    <w:rsid w:val="00832D16"/>
    <w:rsid w:val="00832F00"/>
    <w:rsid w:val="008333B0"/>
    <w:rsid w:val="00835E7C"/>
    <w:rsid w:val="00836184"/>
    <w:rsid w:val="00840272"/>
    <w:rsid w:val="00842191"/>
    <w:rsid w:val="0084279E"/>
    <w:rsid w:val="008438D7"/>
    <w:rsid w:val="008443E8"/>
    <w:rsid w:val="008476E6"/>
    <w:rsid w:val="00847DA5"/>
    <w:rsid w:val="00854852"/>
    <w:rsid w:val="00854D52"/>
    <w:rsid w:val="008550AF"/>
    <w:rsid w:val="008562D0"/>
    <w:rsid w:val="0085753A"/>
    <w:rsid w:val="00857924"/>
    <w:rsid w:val="00860089"/>
    <w:rsid w:val="00860464"/>
    <w:rsid w:val="00860634"/>
    <w:rsid w:val="00860992"/>
    <w:rsid w:val="00860E75"/>
    <w:rsid w:val="00861724"/>
    <w:rsid w:val="00861D65"/>
    <w:rsid w:val="00862212"/>
    <w:rsid w:val="00863942"/>
    <w:rsid w:val="00863B6B"/>
    <w:rsid w:val="008648CF"/>
    <w:rsid w:val="00865239"/>
    <w:rsid w:val="00866620"/>
    <w:rsid w:val="0086716D"/>
    <w:rsid w:val="00872F7E"/>
    <w:rsid w:val="008755E8"/>
    <w:rsid w:val="00875D09"/>
    <w:rsid w:val="00876146"/>
    <w:rsid w:val="00876728"/>
    <w:rsid w:val="0087755E"/>
    <w:rsid w:val="00880CBF"/>
    <w:rsid w:val="00881F28"/>
    <w:rsid w:val="008821C7"/>
    <w:rsid w:val="00882305"/>
    <w:rsid w:val="00890022"/>
    <w:rsid w:val="008902C9"/>
    <w:rsid w:val="00890C1B"/>
    <w:rsid w:val="008949AA"/>
    <w:rsid w:val="00895528"/>
    <w:rsid w:val="008959D1"/>
    <w:rsid w:val="00895F2A"/>
    <w:rsid w:val="008A4126"/>
    <w:rsid w:val="008A465B"/>
    <w:rsid w:val="008A5A1B"/>
    <w:rsid w:val="008A752E"/>
    <w:rsid w:val="008B06E3"/>
    <w:rsid w:val="008B14B4"/>
    <w:rsid w:val="008B1F60"/>
    <w:rsid w:val="008B20F6"/>
    <w:rsid w:val="008B27C3"/>
    <w:rsid w:val="008B39B4"/>
    <w:rsid w:val="008B3F93"/>
    <w:rsid w:val="008B4075"/>
    <w:rsid w:val="008B68D3"/>
    <w:rsid w:val="008C0491"/>
    <w:rsid w:val="008C1D47"/>
    <w:rsid w:val="008C2397"/>
    <w:rsid w:val="008C31B5"/>
    <w:rsid w:val="008C6101"/>
    <w:rsid w:val="008C6C73"/>
    <w:rsid w:val="008C6E2C"/>
    <w:rsid w:val="008D2AF8"/>
    <w:rsid w:val="008D429E"/>
    <w:rsid w:val="008D46C1"/>
    <w:rsid w:val="008D62FA"/>
    <w:rsid w:val="008D6813"/>
    <w:rsid w:val="008E08D9"/>
    <w:rsid w:val="008E2E09"/>
    <w:rsid w:val="008E3378"/>
    <w:rsid w:val="008E37C2"/>
    <w:rsid w:val="008E3D8C"/>
    <w:rsid w:val="008E495B"/>
    <w:rsid w:val="008F203C"/>
    <w:rsid w:val="008F384B"/>
    <w:rsid w:val="008F3D53"/>
    <w:rsid w:val="008F4D38"/>
    <w:rsid w:val="00904A2F"/>
    <w:rsid w:val="00905D2E"/>
    <w:rsid w:val="009066FF"/>
    <w:rsid w:val="00910CCF"/>
    <w:rsid w:val="00911C8F"/>
    <w:rsid w:val="00912242"/>
    <w:rsid w:val="00913B85"/>
    <w:rsid w:val="00915F92"/>
    <w:rsid w:val="00917EA6"/>
    <w:rsid w:val="00920A96"/>
    <w:rsid w:val="00921296"/>
    <w:rsid w:val="00923B9F"/>
    <w:rsid w:val="0092421A"/>
    <w:rsid w:val="00925E93"/>
    <w:rsid w:val="00926362"/>
    <w:rsid w:val="00926EEA"/>
    <w:rsid w:val="009273DA"/>
    <w:rsid w:val="0093008D"/>
    <w:rsid w:val="0093050C"/>
    <w:rsid w:val="00930FD2"/>
    <w:rsid w:val="009312DA"/>
    <w:rsid w:val="00932422"/>
    <w:rsid w:val="00934282"/>
    <w:rsid w:val="00940522"/>
    <w:rsid w:val="00940672"/>
    <w:rsid w:val="009409B3"/>
    <w:rsid w:val="00941831"/>
    <w:rsid w:val="00942C42"/>
    <w:rsid w:val="00945CF8"/>
    <w:rsid w:val="00950F40"/>
    <w:rsid w:val="00954149"/>
    <w:rsid w:val="00954589"/>
    <w:rsid w:val="009568E6"/>
    <w:rsid w:val="00961C6C"/>
    <w:rsid w:val="0096269E"/>
    <w:rsid w:val="0096528A"/>
    <w:rsid w:val="0096714E"/>
    <w:rsid w:val="009725E7"/>
    <w:rsid w:val="009729C9"/>
    <w:rsid w:val="00972C3B"/>
    <w:rsid w:val="009744BD"/>
    <w:rsid w:val="009745D8"/>
    <w:rsid w:val="00982E60"/>
    <w:rsid w:val="00983699"/>
    <w:rsid w:val="009863EE"/>
    <w:rsid w:val="009866E5"/>
    <w:rsid w:val="00987F92"/>
    <w:rsid w:val="00992788"/>
    <w:rsid w:val="00993EAF"/>
    <w:rsid w:val="00995A24"/>
    <w:rsid w:val="00995B84"/>
    <w:rsid w:val="009965E9"/>
    <w:rsid w:val="00996637"/>
    <w:rsid w:val="009976D8"/>
    <w:rsid w:val="00997BE9"/>
    <w:rsid w:val="009A3B78"/>
    <w:rsid w:val="009A44DD"/>
    <w:rsid w:val="009A497F"/>
    <w:rsid w:val="009B4131"/>
    <w:rsid w:val="009B6C15"/>
    <w:rsid w:val="009B6D0A"/>
    <w:rsid w:val="009B71E7"/>
    <w:rsid w:val="009C0762"/>
    <w:rsid w:val="009C2E6E"/>
    <w:rsid w:val="009D1B19"/>
    <w:rsid w:val="009D1D22"/>
    <w:rsid w:val="009D2060"/>
    <w:rsid w:val="009D2E88"/>
    <w:rsid w:val="009D3E53"/>
    <w:rsid w:val="009D4BAA"/>
    <w:rsid w:val="009D4E8E"/>
    <w:rsid w:val="009D56F1"/>
    <w:rsid w:val="009D72CC"/>
    <w:rsid w:val="009E0166"/>
    <w:rsid w:val="009E0208"/>
    <w:rsid w:val="009E10EA"/>
    <w:rsid w:val="009E157C"/>
    <w:rsid w:val="009E2E75"/>
    <w:rsid w:val="009E474F"/>
    <w:rsid w:val="009E622A"/>
    <w:rsid w:val="009E66D4"/>
    <w:rsid w:val="009E678F"/>
    <w:rsid w:val="009E7A6B"/>
    <w:rsid w:val="009F027E"/>
    <w:rsid w:val="009F1CEA"/>
    <w:rsid w:val="009F31B4"/>
    <w:rsid w:val="009F4388"/>
    <w:rsid w:val="009F5041"/>
    <w:rsid w:val="009F61FE"/>
    <w:rsid w:val="009F7BE5"/>
    <w:rsid w:val="00A01335"/>
    <w:rsid w:val="00A01AA1"/>
    <w:rsid w:val="00A01C7F"/>
    <w:rsid w:val="00A024C2"/>
    <w:rsid w:val="00A02A35"/>
    <w:rsid w:val="00A03D80"/>
    <w:rsid w:val="00A0436B"/>
    <w:rsid w:val="00A04A99"/>
    <w:rsid w:val="00A06160"/>
    <w:rsid w:val="00A06173"/>
    <w:rsid w:val="00A11C12"/>
    <w:rsid w:val="00A11D1B"/>
    <w:rsid w:val="00A11F9C"/>
    <w:rsid w:val="00A123A0"/>
    <w:rsid w:val="00A17860"/>
    <w:rsid w:val="00A17AD0"/>
    <w:rsid w:val="00A20475"/>
    <w:rsid w:val="00A20F65"/>
    <w:rsid w:val="00A22ABF"/>
    <w:rsid w:val="00A24EF9"/>
    <w:rsid w:val="00A26C4B"/>
    <w:rsid w:val="00A27CF9"/>
    <w:rsid w:val="00A30782"/>
    <w:rsid w:val="00A33C43"/>
    <w:rsid w:val="00A34376"/>
    <w:rsid w:val="00A413DE"/>
    <w:rsid w:val="00A42096"/>
    <w:rsid w:val="00A434B2"/>
    <w:rsid w:val="00A44A9B"/>
    <w:rsid w:val="00A44E0C"/>
    <w:rsid w:val="00A450CC"/>
    <w:rsid w:val="00A4549A"/>
    <w:rsid w:val="00A46B2C"/>
    <w:rsid w:val="00A51824"/>
    <w:rsid w:val="00A51E47"/>
    <w:rsid w:val="00A52E21"/>
    <w:rsid w:val="00A53156"/>
    <w:rsid w:val="00A541C6"/>
    <w:rsid w:val="00A55413"/>
    <w:rsid w:val="00A55652"/>
    <w:rsid w:val="00A60A2C"/>
    <w:rsid w:val="00A635FB"/>
    <w:rsid w:val="00A63830"/>
    <w:rsid w:val="00A65044"/>
    <w:rsid w:val="00A66515"/>
    <w:rsid w:val="00A66FB0"/>
    <w:rsid w:val="00A7016C"/>
    <w:rsid w:val="00A70282"/>
    <w:rsid w:val="00A708D4"/>
    <w:rsid w:val="00A71B00"/>
    <w:rsid w:val="00A731CC"/>
    <w:rsid w:val="00A73B17"/>
    <w:rsid w:val="00A74718"/>
    <w:rsid w:val="00A7611E"/>
    <w:rsid w:val="00A761EC"/>
    <w:rsid w:val="00A777DB"/>
    <w:rsid w:val="00A81723"/>
    <w:rsid w:val="00A8204F"/>
    <w:rsid w:val="00A83122"/>
    <w:rsid w:val="00A84421"/>
    <w:rsid w:val="00A85BD4"/>
    <w:rsid w:val="00A864C2"/>
    <w:rsid w:val="00A90005"/>
    <w:rsid w:val="00A9299A"/>
    <w:rsid w:val="00A93681"/>
    <w:rsid w:val="00A942B6"/>
    <w:rsid w:val="00A9501B"/>
    <w:rsid w:val="00AA3B44"/>
    <w:rsid w:val="00AB031F"/>
    <w:rsid w:val="00AB0DC8"/>
    <w:rsid w:val="00AB1240"/>
    <w:rsid w:val="00AB1DAB"/>
    <w:rsid w:val="00AB3BBB"/>
    <w:rsid w:val="00AB5061"/>
    <w:rsid w:val="00AB51E9"/>
    <w:rsid w:val="00AB5234"/>
    <w:rsid w:val="00AB5467"/>
    <w:rsid w:val="00AB6459"/>
    <w:rsid w:val="00AB7020"/>
    <w:rsid w:val="00AC0088"/>
    <w:rsid w:val="00AC13E1"/>
    <w:rsid w:val="00AC2181"/>
    <w:rsid w:val="00AC442D"/>
    <w:rsid w:val="00AC55BC"/>
    <w:rsid w:val="00AC6007"/>
    <w:rsid w:val="00AC69F0"/>
    <w:rsid w:val="00AC6B60"/>
    <w:rsid w:val="00AC7FA3"/>
    <w:rsid w:val="00AD347A"/>
    <w:rsid w:val="00AD373E"/>
    <w:rsid w:val="00AD45DA"/>
    <w:rsid w:val="00AD560F"/>
    <w:rsid w:val="00AD58D3"/>
    <w:rsid w:val="00AD5EC9"/>
    <w:rsid w:val="00AD6A9D"/>
    <w:rsid w:val="00AD7867"/>
    <w:rsid w:val="00AE0E6A"/>
    <w:rsid w:val="00AE14C6"/>
    <w:rsid w:val="00AE389A"/>
    <w:rsid w:val="00AF13C1"/>
    <w:rsid w:val="00AF6C6C"/>
    <w:rsid w:val="00AF7BAF"/>
    <w:rsid w:val="00B0186F"/>
    <w:rsid w:val="00B026B5"/>
    <w:rsid w:val="00B05029"/>
    <w:rsid w:val="00B0710D"/>
    <w:rsid w:val="00B07189"/>
    <w:rsid w:val="00B07B1C"/>
    <w:rsid w:val="00B10FAD"/>
    <w:rsid w:val="00B1147D"/>
    <w:rsid w:val="00B11B02"/>
    <w:rsid w:val="00B124D6"/>
    <w:rsid w:val="00B1334A"/>
    <w:rsid w:val="00B1761C"/>
    <w:rsid w:val="00B17B93"/>
    <w:rsid w:val="00B202E5"/>
    <w:rsid w:val="00B20D5F"/>
    <w:rsid w:val="00B22F6A"/>
    <w:rsid w:val="00B23EEB"/>
    <w:rsid w:val="00B24A45"/>
    <w:rsid w:val="00B2575A"/>
    <w:rsid w:val="00B26A9E"/>
    <w:rsid w:val="00B31D5D"/>
    <w:rsid w:val="00B31F02"/>
    <w:rsid w:val="00B3313D"/>
    <w:rsid w:val="00B33C53"/>
    <w:rsid w:val="00B366A5"/>
    <w:rsid w:val="00B3748F"/>
    <w:rsid w:val="00B374FE"/>
    <w:rsid w:val="00B40051"/>
    <w:rsid w:val="00B40080"/>
    <w:rsid w:val="00B40694"/>
    <w:rsid w:val="00B41354"/>
    <w:rsid w:val="00B41C1A"/>
    <w:rsid w:val="00B41FD5"/>
    <w:rsid w:val="00B425A2"/>
    <w:rsid w:val="00B42EE0"/>
    <w:rsid w:val="00B42EFC"/>
    <w:rsid w:val="00B47819"/>
    <w:rsid w:val="00B50B23"/>
    <w:rsid w:val="00B5221E"/>
    <w:rsid w:val="00B52481"/>
    <w:rsid w:val="00B54B15"/>
    <w:rsid w:val="00B6011E"/>
    <w:rsid w:val="00B60A70"/>
    <w:rsid w:val="00B62A4B"/>
    <w:rsid w:val="00B62C0F"/>
    <w:rsid w:val="00B645D7"/>
    <w:rsid w:val="00B64E8A"/>
    <w:rsid w:val="00B64FF0"/>
    <w:rsid w:val="00B658A3"/>
    <w:rsid w:val="00B66154"/>
    <w:rsid w:val="00B66A6A"/>
    <w:rsid w:val="00B7070E"/>
    <w:rsid w:val="00B71ADB"/>
    <w:rsid w:val="00B71DB5"/>
    <w:rsid w:val="00B7478F"/>
    <w:rsid w:val="00B768AE"/>
    <w:rsid w:val="00B772E8"/>
    <w:rsid w:val="00B77BCA"/>
    <w:rsid w:val="00B851C7"/>
    <w:rsid w:val="00B86668"/>
    <w:rsid w:val="00B91645"/>
    <w:rsid w:val="00B917E1"/>
    <w:rsid w:val="00B92834"/>
    <w:rsid w:val="00B9511C"/>
    <w:rsid w:val="00B96FC2"/>
    <w:rsid w:val="00B97406"/>
    <w:rsid w:val="00BA1F65"/>
    <w:rsid w:val="00BA4DA4"/>
    <w:rsid w:val="00BA5417"/>
    <w:rsid w:val="00BA64D6"/>
    <w:rsid w:val="00BB2AFA"/>
    <w:rsid w:val="00BB7EA4"/>
    <w:rsid w:val="00BC032D"/>
    <w:rsid w:val="00BC15A5"/>
    <w:rsid w:val="00BC20FB"/>
    <w:rsid w:val="00BC25DA"/>
    <w:rsid w:val="00BC2BAD"/>
    <w:rsid w:val="00BC7E02"/>
    <w:rsid w:val="00BD09C3"/>
    <w:rsid w:val="00BD0DE7"/>
    <w:rsid w:val="00BD0E72"/>
    <w:rsid w:val="00BD3E06"/>
    <w:rsid w:val="00BD5393"/>
    <w:rsid w:val="00BD5B70"/>
    <w:rsid w:val="00BD5D8B"/>
    <w:rsid w:val="00BD65D1"/>
    <w:rsid w:val="00BD6FA0"/>
    <w:rsid w:val="00BE002C"/>
    <w:rsid w:val="00BE17A0"/>
    <w:rsid w:val="00BE2CC8"/>
    <w:rsid w:val="00BE3165"/>
    <w:rsid w:val="00BE44AE"/>
    <w:rsid w:val="00BE52DF"/>
    <w:rsid w:val="00BE62A6"/>
    <w:rsid w:val="00BE6324"/>
    <w:rsid w:val="00BE7BFA"/>
    <w:rsid w:val="00BF0AD1"/>
    <w:rsid w:val="00BF183B"/>
    <w:rsid w:val="00BF1A06"/>
    <w:rsid w:val="00BF3B56"/>
    <w:rsid w:val="00BF53BD"/>
    <w:rsid w:val="00BF54AC"/>
    <w:rsid w:val="00BF65C3"/>
    <w:rsid w:val="00C0002C"/>
    <w:rsid w:val="00C0130E"/>
    <w:rsid w:val="00C01E84"/>
    <w:rsid w:val="00C04D1D"/>
    <w:rsid w:val="00C0640F"/>
    <w:rsid w:val="00C1000A"/>
    <w:rsid w:val="00C1168A"/>
    <w:rsid w:val="00C13991"/>
    <w:rsid w:val="00C13F00"/>
    <w:rsid w:val="00C15FA2"/>
    <w:rsid w:val="00C17792"/>
    <w:rsid w:val="00C21364"/>
    <w:rsid w:val="00C21AC5"/>
    <w:rsid w:val="00C21FAA"/>
    <w:rsid w:val="00C238FA"/>
    <w:rsid w:val="00C24E69"/>
    <w:rsid w:val="00C32032"/>
    <w:rsid w:val="00C32524"/>
    <w:rsid w:val="00C333E9"/>
    <w:rsid w:val="00C33622"/>
    <w:rsid w:val="00C3455F"/>
    <w:rsid w:val="00C34C2A"/>
    <w:rsid w:val="00C34E10"/>
    <w:rsid w:val="00C359FC"/>
    <w:rsid w:val="00C3606A"/>
    <w:rsid w:val="00C371A5"/>
    <w:rsid w:val="00C37610"/>
    <w:rsid w:val="00C377BF"/>
    <w:rsid w:val="00C413DE"/>
    <w:rsid w:val="00C41535"/>
    <w:rsid w:val="00C4161D"/>
    <w:rsid w:val="00C44A45"/>
    <w:rsid w:val="00C456F9"/>
    <w:rsid w:val="00C46009"/>
    <w:rsid w:val="00C46878"/>
    <w:rsid w:val="00C469D5"/>
    <w:rsid w:val="00C47313"/>
    <w:rsid w:val="00C479C5"/>
    <w:rsid w:val="00C47B52"/>
    <w:rsid w:val="00C5142E"/>
    <w:rsid w:val="00C51999"/>
    <w:rsid w:val="00C51B14"/>
    <w:rsid w:val="00C53C38"/>
    <w:rsid w:val="00C54993"/>
    <w:rsid w:val="00C5784B"/>
    <w:rsid w:val="00C578D5"/>
    <w:rsid w:val="00C611FE"/>
    <w:rsid w:val="00C61BF9"/>
    <w:rsid w:val="00C64736"/>
    <w:rsid w:val="00C64F17"/>
    <w:rsid w:val="00C65BB4"/>
    <w:rsid w:val="00C66BDC"/>
    <w:rsid w:val="00C67BCB"/>
    <w:rsid w:val="00C67D96"/>
    <w:rsid w:val="00C70042"/>
    <w:rsid w:val="00C715B0"/>
    <w:rsid w:val="00C71C41"/>
    <w:rsid w:val="00C71D8D"/>
    <w:rsid w:val="00C71E57"/>
    <w:rsid w:val="00C720F6"/>
    <w:rsid w:val="00C7343F"/>
    <w:rsid w:val="00C748DC"/>
    <w:rsid w:val="00C75316"/>
    <w:rsid w:val="00C7568D"/>
    <w:rsid w:val="00C81BEE"/>
    <w:rsid w:val="00C82F04"/>
    <w:rsid w:val="00C83C7C"/>
    <w:rsid w:val="00C83E15"/>
    <w:rsid w:val="00C844F3"/>
    <w:rsid w:val="00C84F62"/>
    <w:rsid w:val="00C859C2"/>
    <w:rsid w:val="00C873BD"/>
    <w:rsid w:val="00C90D90"/>
    <w:rsid w:val="00C925D0"/>
    <w:rsid w:val="00C95697"/>
    <w:rsid w:val="00C956E7"/>
    <w:rsid w:val="00CA0AA2"/>
    <w:rsid w:val="00CA1ACE"/>
    <w:rsid w:val="00CA1FD7"/>
    <w:rsid w:val="00CA23B4"/>
    <w:rsid w:val="00CA24F4"/>
    <w:rsid w:val="00CA254E"/>
    <w:rsid w:val="00CA462C"/>
    <w:rsid w:val="00CA55DF"/>
    <w:rsid w:val="00CA5CD1"/>
    <w:rsid w:val="00CA6EC7"/>
    <w:rsid w:val="00CB04A0"/>
    <w:rsid w:val="00CB114C"/>
    <w:rsid w:val="00CB36DD"/>
    <w:rsid w:val="00CB3ED1"/>
    <w:rsid w:val="00CB4EB4"/>
    <w:rsid w:val="00CB53FA"/>
    <w:rsid w:val="00CC09CD"/>
    <w:rsid w:val="00CC20E5"/>
    <w:rsid w:val="00CC4944"/>
    <w:rsid w:val="00CC4BDD"/>
    <w:rsid w:val="00CC57A6"/>
    <w:rsid w:val="00CD0530"/>
    <w:rsid w:val="00CD1F23"/>
    <w:rsid w:val="00CD333B"/>
    <w:rsid w:val="00CD3A74"/>
    <w:rsid w:val="00CD4024"/>
    <w:rsid w:val="00CD4C58"/>
    <w:rsid w:val="00CD696E"/>
    <w:rsid w:val="00CD7136"/>
    <w:rsid w:val="00CD724E"/>
    <w:rsid w:val="00CE0CCD"/>
    <w:rsid w:val="00CE34CD"/>
    <w:rsid w:val="00CE4A50"/>
    <w:rsid w:val="00CE4A84"/>
    <w:rsid w:val="00CE536B"/>
    <w:rsid w:val="00CE642B"/>
    <w:rsid w:val="00CE78F3"/>
    <w:rsid w:val="00CF1015"/>
    <w:rsid w:val="00CF3DFC"/>
    <w:rsid w:val="00CF4E1E"/>
    <w:rsid w:val="00CF5355"/>
    <w:rsid w:val="00CF6F1C"/>
    <w:rsid w:val="00CF7F87"/>
    <w:rsid w:val="00D03C21"/>
    <w:rsid w:val="00D0415A"/>
    <w:rsid w:val="00D0493E"/>
    <w:rsid w:val="00D060E3"/>
    <w:rsid w:val="00D07E3A"/>
    <w:rsid w:val="00D07F9A"/>
    <w:rsid w:val="00D130A5"/>
    <w:rsid w:val="00D1312F"/>
    <w:rsid w:val="00D13A4C"/>
    <w:rsid w:val="00D13F18"/>
    <w:rsid w:val="00D1426B"/>
    <w:rsid w:val="00D16078"/>
    <w:rsid w:val="00D16825"/>
    <w:rsid w:val="00D17162"/>
    <w:rsid w:val="00D17288"/>
    <w:rsid w:val="00D17B84"/>
    <w:rsid w:val="00D20D59"/>
    <w:rsid w:val="00D218E4"/>
    <w:rsid w:val="00D2205A"/>
    <w:rsid w:val="00D23897"/>
    <w:rsid w:val="00D23F78"/>
    <w:rsid w:val="00D31A94"/>
    <w:rsid w:val="00D3209C"/>
    <w:rsid w:val="00D33DAB"/>
    <w:rsid w:val="00D34335"/>
    <w:rsid w:val="00D343F0"/>
    <w:rsid w:val="00D35486"/>
    <w:rsid w:val="00D35E32"/>
    <w:rsid w:val="00D35E3A"/>
    <w:rsid w:val="00D360EF"/>
    <w:rsid w:val="00D36585"/>
    <w:rsid w:val="00D37DDD"/>
    <w:rsid w:val="00D40B5F"/>
    <w:rsid w:val="00D410B9"/>
    <w:rsid w:val="00D43C66"/>
    <w:rsid w:val="00D43D0B"/>
    <w:rsid w:val="00D47CB8"/>
    <w:rsid w:val="00D52295"/>
    <w:rsid w:val="00D523CF"/>
    <w:rsid w:val="00D53989"/>
    <w:rsid w:val="00D54768"/>
    <w:rsid w:val="00D551CC"/>
    <w:rsid w:val="00D56138"/>
    <w:rsid w:val="00D57D30"/>
    <w:rsid w:val="00D61495"/>
    <w:rsid w:val="00D62884"/>
    <w:rsid w:val="00D633E6"/>
    <w:rsid w:val="00D64666"/>
    <w:rsid w:val="00D64D64"/>
    <w:rsid w:val="00D656E5"/>
    <w:rsid w:val="00D663BC"/>
    <w:rsid w:val="00D66700"/>
    <w:rsid w:val="00D66746"/>
    <w:rsid w:val="00D70012"/>
    <w:rsid w:val="00D7059B"/>
    <w:rsid w:val="00D71778"/>
    <w:rsid w:val="00D75CC2"/>
    <w:rsid w:val="00D75E4E"/>
    <w:rsid w:val="00D81351"/>
    <w:rsid w:val="00D81DCE"/>
    <w:rsid w:val="00D835C5"/>
    <w:rsid w:val="00D844D1"/>
    <w:rsid w:val="00D84856"/>
    <w:rsid w:val="00D85079"/>
    <w:rsid w:val="00D9117F"/>
    <w:rsid w:val="00D91B27"/>
    <w:rsid w:val="00D93135"/>
    <w:rsid w:val="00D93C3B"/>
    <w:rsid w:val="00D97FAD"/>
    <w:rsid w:val="00DA0F75"/>
    <w:rsid w:val="00DA15EE"/>
    <w:rsid w:val="00DA230A"/>
    <w:rsid w:val="00DA2D57"/>
    <w:rsid w:val="00DA6665"/>
    <w:rsid w:val="00DA687C"/>
    <w:rsid w:val="00DA73DD"/>
    <w:rsid w:val="00DA74E7"/>
    <w:rsid w:val="00DB01E6"/>
    <w:rsid w:val="00DB253D"/>
    <w:rsid w:val="00DB25EE"/>
    <w:rsid w:val="00DB2E37"/>
    <w:rsid w:val="00DB3622"/>
    <w:rsid w:val="00DB3CBF"/>
    <w:rsid w:val="00DB4351"/>
    <w:rsid w:val="00DB5120"/>
    <w:rsid w:val="00DB6D5B"/>
    <w:rsid w:val="00DB7562"/>
    <w:rsid w:val="00DB7C6D"/>
    <w:rsid w:val="00DC0415"/>
    <w:rsid w:val="00DC0DEF"/>
    <w:rsid w:val="00DC1656"/>
    <w:rsid w:val="00DC273F"/>
    <w:rsid w:val="00DC37F7"/>
    <w:rsid w:val="00DC57C1"/>
    <w:rsid w:val="00DC6411"/>
    <w:rsid w:val="00DC74E2"/>
    <w:rsid w:val="00DD08CE"/>
    <w:rsid w:val="00DD1B8E"/>
    <w:rsid w:val="00DD2283"/>
    <w:rsid w:val="00DD28E6"/>
    <w:rsid w:val="00DD4E8D"/>
    <w:rsid w:val="00DD52E1"/>
    <w:rsid w:val="00DD54A9"/>
    <w:rsid w:val="00DD5861"/>
    <w:rsid w:val="00DD7858"/>
    <w:rsid w:val="00DD7A62"/>
    <w:rsid w:val="00DD7BF0"/>
    <w:rsid w:val="00DE000B"/>
    <w:rsid w:val="00DE026D"/>
    <w:rsid w:val="00DE1C8C"/>
    <w:rsid w:val="00DE2977"/>
    <w:rsid w:val="00DE2CA7"/>
    <w:rsid w:val="00DE4A2B"/>
    <w:rsid w:val="00DE775A"/>
    <w:rsid w:val="00DF12DE"/>
    <w:rsid w:val="00DF3759"/>
    <w:rsid w:val="00DF5D9A"/>
    <w:rsid w:val="00DF60E2"/>
    <w:rsid w:val="00E04B1F"/>
    <w:rsid w:val="00E05A1F"/>
    <w:rsid w:val="00E06DA9"/>
    <w:rsid w:val="00E07DFA"/>
    <w:rsid w:val="00E10F46"/>
    <w:rsid w:val="00E124D4"/>
    <w:rsid w:val="00E149A8"/>
    <w:rsid w:val="00E14AC3"/>
    <w:rsid w:val="00E20124"/>
    <w:rsid w:val="00E202AE"/>
    <w:rsid w:val="00E207F9"/>
    <w:rsid w:val="00E217E6"/>
    <w:rsid w:val="00E2232D"/>
    <w:rsid w:val="00E236CF"/>
    <w:rsid w:val="00E26B1A"/>
    <w:rsid w:val="00E30873"/>
    <w:rsid w:val="00E30AFE"/>
    <w:rsid w:val="00E32716"/>
    <w:rsid w:val="00E33FF1"/>
    <w:rsid w:val="00E3552D"/>
    <w:rsid w:val="00E355FA"/>
    <w:rsid w:val="00E365C0"/>
    <w:rsid w:val="00E372E1"/>
    <w:rsid w:val="00E4276B"/>
    <w:rsid w:val="00E4293D"/>
    <w:rsid w:val="00E443CD"/>
    <w:rsid w:val="00E4542F"/>
    <w:rsid w:val="00E45CBE"/>
    <w:rsid w:val="00E4721C"/>
    <w:rsid w:val="00E47FAC"/>
    <w:rsid w:val="00E47FBA"/>
    <w:rsid w:val="00E50273"/>
    <w:rsid w:val="00E50A6E"/>
    <w:rsid w:val="00E51889"/>
    <w:rsid w:val="00E5191A"/>
    <w:rsid w:val="00E51B4B"/>
    <w:rsid w:val="00E53657"/>
    <w:rsid w:val="00E54BD1"/>
    <w:rsid w:val="00E551C8"/>
    <w:rsid w:val="00E55670"/>
    <w:rsid w:val="00E55DE3"/>
    <w:rsid w:val="00E56DE5"/>
    <w:rsid w:val="00E57F1B"/>
    <w:rsid w:val="00E61032"/>
    <w:rsid w:val="00E62798"/>
    <w:rsid w:val="00E66CC3"/>
    <w:rsid w:val="00E66DF8"/>
    <w:rsid w:val="00E67AC8"/>
    <w:rsid w:val="00E713DD"/>
    <w:rsid w:val="00E71F81"/>
    <w:rsid w:val="00E73FFC"/>
    <w:rsid w:val="00E74A26"/>
    <w:rsid w:val="00E75483"/>
    <w:rsid w:val="00E80B5E"/>
    <w:rsid w:val="00E810B9"/>
    <w:rsid w:val="00E83A45"/>
    <w:rsid w:val="00E83CEB"/>
    <w:rsid w:val="00E842EE"/>
    <w:rsid w:val="00E84A81"/>
    <w:rsid w:val="00E85128"/>
    <w:rsid w:val="00E853F8"/>
    <w:rsid w:val="00E85F36"/>
    <w:rsid w:val="00E9391A"/>
    <w:rsid w:val="00E95610"/>
    <w:rsid w:val="00E95727"/>
    <w:rsid w:val="00E963F5"/>
    <w:rsid w:val="00E96CDB"/>
    <w:rsid w:val="00EA1061"/>
    <w:rsid w:val="00EA2150"/>
    <w:rsid w:val="00EA2754"/>
    <w:rsid w:val="00EA3AF7"/>
    <w:rsid w:val="00EA4CBD"/>
    <w:rsid w:val="00EA5B4E"/>
    <w:rsid w:val="00EA6864"/>
    <w:rsid w:val="00EA6EF6"/>
    <w:rsid w:val="00EB18D1"/>
    <w:rsid w:val="00EB1FB6"/>
    <w:rsid w:val="00EB2375"/>
    <w:rsid w:val="00EB347C"/>
    <w:rsid w:val="00EB3BB4"/>
    <w:rsid w:val="00EB4658"/>
    <w:rsid w:val="00EB51AB"/>
    <w:rsid w:val="00EB78D2"/>
    <w:rsid w:val="00EC025C"/>
    <w:rsid w:val="00EC2CE7"/>
    <w:rsid w:val="00EC2E74"/>
    <w:rsid w:val="00EC3AD8"/>
    <w:rsid w:val="00EC479E"/>
    <w:rsid w:val="00EC51A8"/>
    <w:rsid w:val="00EC55B7"/>
    <w:rsid w:val="00EC63DD"/>
    <w:rsid w:val="00EC662A"/>
    <w:rsid w:val="00EC789A"/>
    <w:rsid w:val="00ED0AAE"/>
    <w:rsid w:val="00ED11C6"/>
    <w:rsid w:val="00ED2904"/>
    <w:rsid w:val="00ED557C"/>
    <w:rsid w:val="00ED716C"/>
    <w:rsid w:val="00EE0A8C"/>
    <w:rsid w:val="00EE1A6F"/>
    <w:rsid w:val="00EE20A7"/>
    <w:rsid w:val="00EE33AC"/>
    <w:rsid w:val="00EE35DB"/>
    <w:rsid w:val="00EE41E1"/>
    <w:rsid w:val="00EE4739"/>
    <w:rsid w:val="00EE4D1E"/>
    <w:rsid w:val="00EE5B51"/>
    <w:rsid w:val="00EE5BDB"/>
    <w:rsid w:val="00EE7FF0"/>
    <w:rsid w:val="00EF1FB0"/>
    <w:rsid w:val="00EF2383"/>
    <w:rsid w:val="00EF55CA"/>
    <w:rsid w:val="00EF7848"/>
    <w:rsid w:val="00F0101A"/>
    <w:rsid w:val="00F011AF"/>
    <w:rsid w:val="00F026F4"/>
    <w:rsid w:val="00F03240"/>
    <w:rsid w:val="00F037DC"/>
    <w:rsid w:val="00F03BAF"/>
    <w:rsid w:val="00F03E59"/>
    <w:rsid w:val="00F0491F"/>
    <w:rsid w:val="00F04BC1"/>
    <w:rsid w:val="00F05591"/>
    <w:rsid w:val="00F06034"/>
    <w:rsid w:val="00F06FAC"/>
    <w:rsid w:val="00F072CA"/>
    <w:rsid w:val="00F102D6"/>
    <w:rsid w:val="00F10369"/>
    <w:rsid w:val="00F14210"/>
    <w:rsid w:val="00F1656A"/>
    <w:rsid w:val="00F16EF3"/>
    <w:rsid w:val="00F210E3"/>
    <w:rsid w:val="00F22315"/>
    <w:rsid w:val="00F2322F"/>
    <w:rsid w:val="00F23929"/>
    <w:rsid w:val="00F23C44"/>
    <w:rsid w:val="00F23F13"/>
    <w:rsid w:val="00F25685"/>
    <w:rsid w:val="00F259AE"/>
    <w:rsid w:val="00F2773D"/>
    <w:rsid w:val="00F27E86"/>
    <w:rsid w:val="00F312A7"/>
    <w:rsid w:val="00F339DB"/>
    <w:rsid w:val="00F360BF"/>
    <w:rsid w:val="00F36D46"/>
    <w:rsid w:val="00F36DA8"/>
    <w:rsid w:val="00F4052C"/>
    <w:rsid w:val="00F40AD1"/>
    <w:rsid w:val="00F51E96"/>
    <w:rsid w:val="00F53EEE"/>
    <w:rsid w:val="00F56949"/>
    <w:rsid w:val="00F6038D"/>
    <w:rsid w:val="00F61763"/>
    <w:rsid w:val="00F62E1B"/>
    <w:rsid w:val="00F63B9D"/>
    <w:rsid w:val="00F642BA"/>
    <w:rsid w:val="00F66045"/>
    <w:rsid w:val="00F66A6E"/>
    <w:rsid w:val="00F67A5A"/>
    <w:rsid w:val="00F67F63"/>
    <w:rsid w:val="00F71DBC"/>
    <w:rsid w:val="00F73DC8"/>
    <w:rsid w:val="00F74197"/>
    <w:rsid w:val="00F74BF8"/>
    <w:rsid w:val="00F75202"/>
    <w:rsid w:val="00F75AE2"/>
    <w:rsid w:val="00F77079"/>
    <w:rsid w:val="00F77FDC"/>
    <w:rsid w:val="00F8253E"/>
    <w:rsid w:val="00F8255B"/>
    <w:rsid w:val="00F83BFD"/>
    <w:rsid w:val="00F8488F"/>
    <w:rsid w:val="00F85A2B"/>
    <w:rsid w:val="00F91362"/>
    <w:rsid w:val="00F92D54"/>
    <w:rsid w:val="00F94532"/>
    <w:rsid w:val="00F96629"/>
    <w:rsid w:val="00F9741C"/>
    <w:rsid w:val="00FA08E2"/>
    <w:rsid w:val="00FA0A9E"/>
    <w:rsid w:val="00FA1B58"/>
    <w:rsid w:val="00FA1C9D"/>
    <w:rsid w:val="00FA34E8"/>
    <w:rsid w:val="00FA351B"/>
    <w:rsid w:val="00FA3C13"/>
    <w:rsid w:val="00FA43C0"/>
    <w:rsid w:val="00FA5366"/>
    <w:rsid w:val="00FB24C6"/>
    <w:rsid w:val="00FB28E7"/>
    <w:rsid w:val="00FB2FE4"/>
    <w:rsid w:val="00FB42CF"/>
    <w:rsid w:val="00FB4D7D"/>
    <w:rsid w:val="00FB4DC2"/>
    <w:rsid w:val="00FB625B"/>
    <w:rsid w:val="00FC0F1D"/>
    <w:rsid w:val="00FC1C20"/>
    <w:rsid w:val="00FC6FED"/>
    <w:rsid w:val="00FD24B8"/>
    <w:rsid w:val="00FD289E"/>
    <w:rsid w:val="00FD436B"/>
    <w:rsid w:val="00FD7124"/>
    <w:rsid w:val="00FD7C42"/>
    <w:rsid w:val="00FD7C7A"/>
    <w:rsid w:val="00FE1A36"/>
    <w:rsid w:val="00FE2DD8"/>
    <w:rsid w:val="00FE5D89"/>
    <w:rsid w:val="00FF5011"/>
    <w:rsid w:val="00FF6128"/>
    <w:rsid w:val="00FF6FA8"/>
    <w:rsid w:val="00FF76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index 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FollowedHyperlink" w:uiPriority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HTML Preformatted" w:qFormat="1"/>
    <w:lsdException w:name="Balloon Text" w:qFormat="1"/>
    <w:lsdException w:name="Table Grid" w:semiHidden="0" w:uiPriority="59" w:unhideWhenUsed="0"/>
    <w:lsdException w:name="Placeholder Text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C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C1C20"/>
    <w:pPr>
      <w:keepNext/>
      <w:jc w:val="center"/>
      <w:outlineLvl w:val="0"/>
    </w:pPr>
    <w:rPr>
      <w:rFonts w:ascii="Arial Narrow" w:hAnsi="Arial Narrow"/>
      <w:b/>
      <w:sz w:val="14"/>
    </w:rPr>
  </w:style>
  <w:style w:type="paragraph" w:styleId="2">
    <w:name w:val="heading 2"/>
    <w:basedOn w:val="a"/>
    <w:next w:val="a"/>
    <w:link w:val="20"/>
    <w:uiPriority w:val="9"/>
    <w:unhideWhenUsed/>
    <w:qFormat/>
    <w:rsid w:val="005916C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B4DC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0"/>
    <w:link w:val="40"/>
    <w:qFormat/>
    <w:rsid w:val="004508F2"/>
    <w:pPr>
      <w:keepNext/>
      <w:widowControl w:val="0"/>
      <w:numPr>
        <w:ilvl w:val="3"/>
        <w:numId w:val="1"/>
      </w:numPr>
      <w:suppressAutoHyphens/>
      <w:spacing w:after="960" w:line="240" w:lineRule="atLeast"/>
      <w:outlineLvl w:val="3"/>
    </w:pPr>
    <w:rPr>
      <w:rFonts w:ascii="Arial" w:eastAsia="Lucida Sans Unicode" w:hAnsi="Arial" w:cs="Arial"/>
      <w:color w:val="00000A"/>
      <w:sz w:val="24"/>
      <w:szCs w:val="24"/>
      <w:lang w:eastAsia="zh-CN"/>
    </w:rPr>
  </w:style>
  <w:style w:type="paragraph" w:styleId="5">
    <w:name w:val="heading 5"/>
    <w:basedOn w:val="a"/>
    <w:next w:val="a"/>
    <w:link w:val="50"/>
    <w:uiPriority w:val="9"/>
    <w:unhideWhenUsed/>
    <w:qFormat/>
    <w:rsid w:val="00140EA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nhideWhenUsed/>
    <w:qFormat/>
    <w:rsid w:val="00B1147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9">
    <w:name w:val="heading 9"/>
    <w:basedOn w:val="a"/>
    <w:next w:val="a"/>
    <w:link w:val="90"/>
    <w:qFormat/>
    <w:rsid w:val="00391261"/>
    <w:pPr>
      <w:keepNext/>
      <w:widowControl w:val="0"/>
      <w:tabs>
        <w:tab w:val="num" w:pos="0"/>
      </w:tabs>
      <w:suppressAutoHyphens/>
      <w:spacing w:line="204" w:lineRule="auto"/>
      <w:ind w:left="-13"/>
      <w:jc w:val="center"/>
      <w:outlineLvl w:val="8"/>
    </w:pPr>
    <w:rPr>
      <w:rFonts w:ascii="Arial" w:eastAsia="Lucida Sans Unicode" w:hAnsi="Arial" w:cs="Arial"/>
      <w:smallCaps/>
      <w:kern w:val="1"/>
      <w:sz w:val="24"/>
      <w:szCs w:val="24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BD5B7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1"/>
    <w:link w:val="a4"/>
    <w:uiPriority w:val="99"/>
    <w:qFormat/>
    <w:rsid w:val="00BD5B70"/>
  </w:style>
  <w:style w:type="paragraph" w:styleId="a6">
    <w:name w:val="footer"/>
    <w:basedOn w:val="a"/>
    <w:link w:val="a7"/>
    <w:uiPriority w:val="99"/>
    <w:unhideWhenUsed/>
    <w:rsid w:val="00BD5B7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1"/>
    <w:link w:val="a6"/>
    <w:uiPriority w:val="99"/>
    <w:qFormat/>
    <w:rsid w:val="00BD5B70"/>
  </w:style>
  <w:style w:type="paragraph" w:customStyle="1" w:styleId="a8">
    <w:name w:val="Штамп"/>
    <w:basedOn w:val="a"/>
    <w:qFormat/>
    <w:rsid w:val="00BD5B70"/>
    <w:pPr>
      <w:jc w:val="center"/>
    </w:pPr>
    <w:rPr>
      <w:rFonts w:ascii="ГОСТ тип А" w:hAnsi="ГОСТ тип А"/>
      <w:i/>
      <w:noProof/>
      <w:sz w:val="18"/>
    </w:rPr>
  </w:style>
  <w:style w:type="paragraph" w:styleId="a9">
    <w:name w:val="Balloon Text"/>
    <w:basedOn w:val="a"/>
    <w:link w:val="aa"/>
    <w:uiPriority w:val="99"/>
    <w:unhideWhenUsed/>
    <w:qFormat/>
    <w:rsid w:val="00BD5B7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qFormat/>
    <w:rsid w:val="00BD5B70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3B2C75"/>
    <w:pPr>
      <w:spacing w:after="0" w:line="240" w:lineRule="auto"/>
    </w:pPr>
  </w:style>
  <w:style w:type="paragraph" w:styleId="ac">
    <w:name w:val="Normal (Web)"/>
    <w:basedOn w:val="a"/>
    <w:qFormat/>
    <w:rsid w:val="00FC1C20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1"/>
    <w:link w:val="1"/>
    <w:qFormat/>
    <w:rsid w:val="00FC1C20"/>
    <w:rPr>
      <w:rFonts w:ascii="Arial Narrow" w:eastAsia="Times New Roman" w:hAnsi="Arial Narrow" w:cs="Times New Roman"/>
      <w:b/>
      <w:sz w:val="14"/>
      <w:szCs w:val="20"/>
      <w:lang w:eastAsia="ru-RU"/>
    </w:rPr>
  </w:style>
  <w:style w:type="character" w:customStyle="1" w:styleId="30">
    <w:name w:val="Заголовок 3 Знак"/>
    <w:basedOn w:val="a1"/>
    <w:link w:val="3"/>
    <w:uiPriority w:val="9"/>
    <w:qFormat/>
    <w:rsid w:val="00FB4DC2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d">
    <w:name w:val="List Paragraph"/>
    <w:aliases w:val="Bullet List,FooterText,numbered,список 1"/>
    <w:basedOn w:val="a"/>
    <w:link w:val="ae"/>
    <w:uiPriority w:val="34"/>
    <w:qFormat/>
    <w:rsid w:val="00882305"/>
    <w:pPr>
      <w:ind w:left="720"/>
      <w:contextualSpacing/>
    </w:pPr>
  </w:style>
  <w:style w:type="table" w:styleId="af">
    <w:name w:val="Table Grid"/>
    <w:basedOn w:val="a2"/>
    <w:uiPriority w:val="59"/>
    <w:rsid w:val="002F44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1"/>
    <w:link w:val="5"/>
    <w:uiPriority w:val="9"/>
    <w:qFormat/>
    <w:rsid w:val="00140EA3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character" w:styleId="af0">
    <w:name w:val="Hyperlink"/>
    <w:basedOn w:val="a1"/>
    <w:unhideWhenUsed/>
    <w:rsid w:val="00324440"/>
    <w:rPr>
      <w:color w:val="000080"/>
      <w:u w:val="single"/>
    </w:rPr>
  </w:style>
  <w:style w:type="paragraph" w:customStyle="1" w:styleId="af1">
    <w:name w:val="???????"/>
    <w:qFormat/>
    <w:rsid w:val="005C58E5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36"/>
      <w:szCs w:val="36"/>
      <w:lang w:eastAsia="ru-RU"/>
    </w:rPr>
  </w:style>
  <w:style w:type="table" w:customStyle="1" w:styleId="11">
    <w:name w:val="Светлая заливка1"/>
    <w:basedOn w:val="a2"/>
    <w:uiPriority w:val="60"/>
    <w:rsid w:val="005A54D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af2">
    <w:name w:val="Содержимое таблицы"/>
    <w:basedOn w:val="a"/>
    <w:qFormat/>
    <w:rsid w:val="00BE44AE"/>
    <w:pPr>
      <w:widowControl w:val="0"/>
      <w:suppressLineNumbers/>
      <w:suppressAutoHyphens/>
    </w:pPr>
    <w:rPr>
      <w:rFonts w:eastAsia="Arial Unicode MS"/>
      <w:sz w:val="28"/>
      <w:szCs w:val="24"/>
      <w:lang w:eastAsia="ar-SA"/>
    </w:rPr>
  </w:style>
  <w:style w:type="character" w:customStyle="1" w:styleId="WW8Num1z0">
    <w:name w:val="WW8Num1z0"/>
    <w:qFormat/>
    <w:rsid w:val="002C1DDE"/>
    <w:rPr>
      <w:rFonts w:ascii="Symbol" w:hAnsi="Symbol" w:cs="StarSymbol"/>
      <w:sz w:val="18"/>
      <w:szCs w:val="18"/>
    </w:rPr>
  </w:style>
  <w:style w:type="character" w:customStyle="1" w:styleId="Absatz-Standardschriftart">
    <w:name w:val="Absatz-Standardschriftart"/>
    <w:qFormat/>
    <w:rsid w:val="002C1DDE"/>
  </w:style>
  <w:style w:type="character" w:customStyle="1" w:styleId="WW-Absatz-Standardschriftart">
    <w:name w:val="WW-Absatz-Standardschriftart"/>
    <w:qFormat/>
    <w:rsid w:val="002C1DDE"/>
  </w:style>
  <w:style w:type="character" w:customStyle="1" w:styleId="WW-Absatz-Standardschriftart1">
    <w:name w:val="WW-Absatz-Standardschriftart1"/>
    <w:qFormat/>
    <w:rsid w:val="002C1DDE"/>
  </w:style>
  <w:style w:type="character" w:customStyle="1" w:styleId="WW-Absatz-Standardschriftart11">
    <w:name w:val="WW-Absatz-Standardschriftart11"/>
    <w:qFormat/>
    <w:rsid w:val="002C1DDE"/>
  </w:style>
  <w:style w:type="character" w:customStyle="1" w:styleId="WW-Absatz-Standardschriftart111">
    <w:name w:val="WW-Absatz-Standardschriftart111"/>
    <w:qFormat/>
    <w:rsid w:val="002C1DDE"/>
  </w:style>
  <w:style w:type="character" w:customStyle="1" w:styleId="WW-Absatz-Standardschriftart1111">
    <w:name w:val="WW-Absatz-Standardschriftart1111"/>
    <w:qFormat/>
    <w:rsid w:val="002C1DDE"/>
  </w:style>
  <w:style w:type="character" w:customStyle="1" w:styleId="WW-Absatz-Standardschriftart11111">
    <w:name w:val="WW-Absatz-Standardschriftart11111"/>
    <w:qFormat/>
    <w:rsid w:val="002C1DDE"/>
  </w:style>
  <w:style w:type="character" w:customStyle="1" w:styleId="WW-Absatz-Standardschriftart111111">
    <w:name w:val="WW-Absatz-Standardschriftart111111"/>
    <w:qFormat/>
    <w:rsid w:val="002C1DDE"/>
  </w:style>
  <w:style w:type="character" w:customStyle="1" w:styleId="WW-Absatz-Standardschriftart1111111">
    <w:name w:val="WW-Absatz-Standardschriftart1111111"/>
    <w:qFormat/>
    <w:rsid w:val="002C1DDE"/>
  </w:style>
  <w:style w:type="character" w:customStyle="1" w:styleId="WW-Absatz-Standardschriftart11111111">
    <w:name w:val="WW-Absatz-Standardschriftart11111111"/>
    <w:qFormat/>
    <w:rsid w:val="002C1DDE"/>
  </w:style>
  <w:style w:type="character" w:customStyle="1" w:styleId="WW-Absatz-Standardschriftart111111111">
    <w:name w:val="WW-Absatz-Standardschriftart111111111"/>
    <w:qFormat/>
    <w:rsid w:val="002C1DDE"/>
  </w:style>
  <w:style w:type="character" w:customStyle="1" w:styleId="WW-Absatz-Standardschriftart1111111111">
    <w:name w:val="WW-Absatz-Standardschriftart1111111111"/>
    <w:qFormat/>
    <w:rsid w:val="002C1DDE"/>
  </w:style>
  <w:style w:type="character" w:customStyle="1" w:styleId="WW-Absatz-Standardschriftart11111111111">
    <w:name w:val="WW-Absatz-Standardschriftart11111111111"/>
    <w:qFormat/>
    <w:rsid w:val="002C1DDE"/>
  </w:style>
  <w:style w:type="character" w:customStyle="1" w:styleId="WW-Absatz-Standardschriftart111111111111">
    <w:name w:val="WW-Absatz-Standardschriftart111111111111"/>
    <w:qFormat/>
    <w:rsid w:val="002C1DDE"/>
  </w:style>
  <w:style w:type="character" w:customStyle="1" w:styleId="WW-Absatz-Standardschriftart1111111111111">
    <w:name w:val="WW-Absatz-Standardschriftart1111111111111"/>
    <w:qFormat/>
    <w:rsid w:val="002C1DDE"/>
  </w:style>
  <w:style w:type="character" w:customStyle="1" w:styleId="WW-Absatz-Standardschriftart11111111111111">
    <w:name w:val="WW-Absatz-Standardschriftart11111111111111"/>
    <w:qFormat/>
    <w:rsid w:val="002C1DDE"/>
  </w:style>
  <w:style w:type="character" w:customStyle="1" w:styleId="WW-Absatz-Standardschriftart111111111111111">
    <w:name w:val="WW-Absatz-Standardschriftart111111111111111"/>
    <w:qFormat/>
    <w:rsid w:val="002C1DDE"/>
  </w:style>
  <w:style w:type="character" w:customStyle="1" w:styleId="WW-Absatz-Standardschriftart1111111111111111">
    <w:name w:val="WW-Absatz-Standardschriftart1111111111111111"/>
    <w:qFormat/>
    <w:rsid w:val="002C1DDE"/>
  </w:style>
  <w:style w:type="character" w:customStyle="1" w:styleId="WW-Absatz-Standardschriftart11111111111111111">
    <w:name w:val="WW-Absatz-Standardschriftart11111111111111111"/>
    <w:qFormat/>
    <w:rsid w:val="002C1DDE"/>
  </w:style>
  <w:style w:type="character" w:customStyle="1" w:styleId="WW-Absatz-Standardschriftart111111111111111111">
    <w:name w:val="WW-Absatz-Standardschriftart111111111111111111"/>
    <w:qFormat/>
    <w:rsid w:val="002C1DDE"/>
  </w:style>
  <w:style w:type="character" w:customStyle="1" w:styleId="WW-Absatz-Standardschriftart1111111111111111111">
    <w:name w:val="WW-Absatz-Standardschriftart1111111111111111111"/>
    <w:qFormat/>
    <w:rsid w:val="002C1DDE"/>
  </w:style>
  <w:style w:type="character" w:customStyle="1" w:styleId="WW-Absatz-Standardschriftart11111111111111111111">
    <w:name w:val="WW-Absatz-Standardschriftart11111111111111111111"/>
    <w:qFormat/>
    <w:rsid w:val="002C1DDE"/>
  </w:style>
  <w:style w:type="character" w:customStyle="1" w:styleId="WW-Absatz-Standardschriftart111111111111111111111">
    <w:name w:val="WW-Absatz-Standardschriftart111111111111111111111"/>
    <w:qFormat/>
    <w:rsid w:val="002C1DDE"/>
  </w:style>
  <w:style w:type="character" w:customStyle="1" w:styleId="WW-Absatz-Standardschriftart1111111111111111111111">
    <w:name w:val="WW-Absatz-Standardschriftart1111111111111111111111"/>
    <w:qFormat/>
    <w:rsid w:val="002C1DDE"/>
  </w:style>
  <w:style w:type="character" w:customStyle="1" w:styleId="WW-Absatz-Standardschriftart11111111111111111111111">
    <w:name w:val="WW-Absatz-Standardschriftart11111111111111111111111"/>
    <w:qFormat/>
    <w:rsid w:val="002C1DDE"/>
  </w:style>
  <w:style w:type="character" w:customStyle="1" w:styleId="WW-Absatz-Standardschriftart111111111111111111111111">
    <w:name w:val="WW-Absatz-Standardschriftart111111111111111111111111"/>
    <w:qFormat/>
    <w:rsid w:val="002C1DDE"/>
  </w:style>
  <w:style w:type="character" w:customStyle="1" w:styleId="WW-Absatz-Standardschriftart1111111111111111111111111">
    <w:name w:val="WW-Absatz-Standardschriftart1111111111111111111111111"/>
    <w:qFormat/>
    <w:rsid w:val="002C1DDE"/>
  </w:style>
  <w:style w:type="character" w:customStyle="1" w:styleId="WW-Absatz-Standardschriftart11111111111111111111111111">
    <w:name w:val="WW-Absatz-Standardschriftart11111111111111111111111111"/>
    <w:qFormat/>
    <w:rsid w:val="002C1DDE"/>
  </w:style>
  <w:style w:type="character" w:customStyle="1" w:styleId="WW-Absatz-Standardschriftart111111111111111111111111111">
    <w:name w:val="WW-Absatz-Standardschriftart111111111111111111111111111"/>
    <w:qFormat/>
    <w:rsid w:val="002C1DDE"/>
  </w:style>
  <w:style w:type="character" w:customStyle="1" w:styleId="WW-Absatz-Standardschriftart1111111111111111111111111111">
    <w:name w:val="WW-Absatz-Standardschriftart1111111111111111111111111111"/>
    <w:qFormat/>
    <w:rsid w:val="002C1DDE"/>
  </w:style>
  <w:style w:type="character" w:customStyle="1" w:styleId="WW-Absatz-Standardschriftart11111111111111111111111111111">
    <w:name w:val="WW-Absatz-Standardschriftart11111111111111111111111111111"/>
    <w:qFormat/>
    <w:rsid w:val="002C1DDE"/>
  </w:style>
  <w:style w:type="character" w:customStyle="1" w:styleId="WW-Absatz-Standardschriftart111111111111111111111111111111">
    <w:name w:val="WW-Absatz-Standardschriftart111111111111111111111111111111"/>
    <w:qFormat/>
    <w:rsid w:val="002C1DDE"/>
  </w:style>
  <w:style w:type="character" w:customStyle="1" w:styleId="WW-Absatz-Standardschriftart1111111111111111111111111111111">
    <w:name w:val="WW-Absatz-Standardschriftart1111111111111111111111111111111"/>
    <w:qFormat/>
    <w:rsid w:val="002C1DDE"/>
  </w:style>
  <w:style w:type="character" w:customStyle="1" w:styleId="WW-Absatz-Standardschriftart11111111111111111111111111111111">
    <w:name w:val="WW-Absatz-Standardschriftart11111111111111111111111111111111"/>
    <w:qFormat/>
    <w:rsid w:val="002C1DDE"/>
  </w:style>
  <w:style w:type="character" w:customStyle="1" w:styleId="WW-Absatz-Standardschriftart111111111111111111111111111111111">
    <w:name w:val="WW-Absatz-Standardschriftart111111111111111111111111111111111"/>
    <w:qFormat/>
    <w:rsid w:val="002C1DDE"/>
  </w:style>
  <w:style w:type="character" w:customStyle="1" w:styleId="WW-Absatz-Standardschriftart1111111111111111111111111111111111">
    <w:name w:val="WW-Absatz-Standardschriftart1111111111111111111111111111111111"/>
    <w:qFormat/>
    <w:rsid w:val="002C1DDE"/>
  </w:style>
  <w:style w:type="character" w:customStyle="1" w:styleId="WW-Absatz-Standardschriftart11111111111111111111111111111111111">
    <w:name w:val="WW-Absatz-Standardschriftart11111111111111111111111111111111111"/>
    <w:qFormat/>
    <w:rsid w:val="002C1DDE"/>
  </w:style>
  <w:style w:type="character" w:customStyle="1" w:styleId="WW-Absatz-Standardschriftart111111111111111111111111111111111111">
    <w:name w:val="WW-Absatz-Standardschriftart111111111111111111111111111111111111"/>
    <w:qFormat/>
    <w:rsid w:val="002C1DDE"/>
  </w:style>
  <w:style w:type="character" w:customStyle="1" w:styleId="WW-Absatz-Standardschriftart1111111111111111111111111111111111111">
    <w:name w:val="WW-Absatz-Standardschriftart1111111111111111111111111111111111111"/>
    <w:qFormat/>
    <w:rsid w:val="002C1DDE"/>
  </w:style>
  <w:style w:type="character" w:customStyle="1" w:styleId="WW-Absatz-Standardschriftart11111111111111111111111111111111111111">
    <w:name w:val="WW-Absatz-Standardschriftart11111111111111111111111111111111111111"/>
    <w:qFormat/>
    <w:rsid w:val="002C1DDE"/>
  </w:style>
  <w:style w:type="character" w:customStyle="1" w:styleId="WW-Absatz-Standardschriftart111111111111111111111111111111111111111">
    <w:name w:val="WW-Absatz-Standardschriftart111111111111111111111111111111111111111"/>
    <w:qFormat/>
    <w:rsid w:val="002C1DDE"/>
  </w:style>
  <w:style w:type="character" w:customStyle="1" w:styleId="WW-Absatz-Standardschriftart1111111111111111111111111111111111111111">
    <w:name w:val="WW-Absatz-Standardschriftart1111111111111111111111111111111111111111"/>
    <w:qFormat/>
    <w:rsid w:val="002C1DDE"/>
  </w:style>
  <w:style w:type="character" w:customStyle="1" w:styleId="WW-Absatz-Standardschriftart11111111111111111111111111111111111111111">
    <w:name w:val="WW-Absatz-Standardschriftart11111111111111111111111111111111111111111"/>
    <w:qFormat/>
    <w:rsid w:val="002C1DDE"/>
  </w:style>
  <w:style w:type="character" w:customStyle="1" w:styleId="af3">
    <w:name w:val="Маркеры списка"/>
    <w:qFormat/>
    <w:rsid w:val="002C1DDE"/>
    <w:rPr>
      <w:rFonts w:ascii="StarSymbol" w:eastAsia="StarSymbol" w:hAnsi="StarSymbol" w:cs="StarSymbol"/>
      <w:sz w:val="18"/>
      <w:szCs w:val="18"/>
    </w:rPr>
  </w:style>
  <w:style w:type="character" w:customStyle="1" w:styleId="af4">
    <w:name w:val="Символ нумерации"/>
    <w:qFormat/>
    <w:rsid w:val="002C1DDE"/>
  </w:style>
  <w:style w:type="paragraph" w:customStyle="1" w:styleId="af5">
    <w:name w:val="Заголовок"/>
    <w:basedOn w:val="a"/>
    <w:next w:val="a0"/>
    <w:qFormat/>
    <w:rsid w:val="002C1DDE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kern w:val="1"/>
      <w:sz w:val="28"/>
      <w:szCs w:val="28"/>
    </w:rPr>
  </w:style>
  <w:style w:type="paragraph" w:styleId="a0">
    <w:name w:val="Body Text"/>
    <w:basedOn w:val="a"/>
    <w:link w:val="af6"/>
    <w:rsid w:val="002C1DDE"/>
    <w:pPr>
      <w:widowControl w:val="0"/>
      <w:suppressAutoHyphens/>
      <w:spacing w:after="120"/>
    </w:pPr>
    <w:rPr>
      <w:rFonts w:ascii="Arial" w:eastAsia="Lucida Sans Unicode" w:hAnsi="Arial"/>
      <w:kern w:val="1"/>
      <w:szCs w:val="24"/>
    </w:rPr>
  </w:style>
  <w:style w:type="character" w:customStyle="1" w:styleId="af6">
    <w:name w:val="Основной текст Знак"/>
    <w:basedOn w:val="a1"/>
    <w:link w:val="a0"/>
    <w:qFormat/>
    <w:rsid w:val="002C1DDE"/>
    <w:rPr>
      <w:rFonts w:ascii="Arial" w:eastAsia="Lucida Sans Unicode" w:hAnsi="Arial" w:cs="Times New Roman"/>
      <w:kern w:val="1"/>
      <w:sz w:val="20"/>
      <w:szCs w:val="24"/>
      <w:lang w:eastAsia="ru-RU"/>
    </w:rPr>
  </w:style>
  <w:style w:type="paragraph" w:styleId="af7">
    <w:name w:val="List"/>
    <w:basedOn w:val="a0"/>
    <w:rsid w:val="002C1DDE"/>
    <w:rPr>
      <w:rFonts w:cs="Tahoma"/>
    </w:rPr>
  </w:style>
  <w:style w:type="paragraph" w:customStyle="1" w:styleId="12">
    <w:name w:val="Название1"/>
    <w:basedOn w:val="a"/>
    <w:qFormat/>
    <w:rsid w:val="002C1DDE"/>
    <w:pPr>
      <w:widowControl w:val="0"/>
      <w:suppressLineNumbers/>
      <w:suppressAutoHyphens/>
      <w:spacing w:before="120" w:after="120"/>
    </w:pPr>
    <w:rPr>
      <w:rFonts w:ascii="Arial" w:eastAsia="Lucida Sans Unicode" w:hAnsi="Arial" w:cs="Tahoma"/>
      <w:i/>
      <w:iCs/>
      <w:kern w:val="1"/>
      <w:szCs w:val="24"/>
    </w:rPr>
  </w:style>
  <w:style w:type="paragraph" w:customStyle="1" w:styleId="13">
    <w:name w:val="Указатель1"/>
    <w:basedOn w:val="a"/>
    <w:qFormat/>
    <w:rsid w:val="002C1DDE"/>
    <w:pPr>
      <w:widowControl w:val="0"/>
      <w:suppressLineNumbers/>
      <w:suppressAutoHyphens/>
    </w:pPr>
    <w:rPr>
      <w:rFonts w:ascii="Arial" w:eastAsia="Lucida Sans Unicode" w:hAnsi="Arial" w:cs="Tahoma"/>
      <w:kern w:val="1"/>
      <w:szCs w:val="24"/>
    </w:rPr>
  </w:style>
  <w:style w:type="paragraph" w:customStyle="1" w:styleId="af8">
    <w:name w:val="Заголовок таблицы"/>
    <w:basedOn w:val="af2"/>
    <w:qFormat/>
    <w:rsid w:val="002C1DDE"/>
    <w:pPr>
      <w:jc w:val="center"/>
    </w:pPr>
    <w:rPr>
      <w:rFonts w:ascii="Arial" w:eastAsia="Lucida Sans Unicode" w:hAnsi="Arial"/>
      <w:b/>
      <w:bCs/>
      <w:kern w:val="1"/>
      <w:sz w:val="20"/>
      <w:lang w:eastAsia="ru-RU"/>
    </w:rPr>
  </w:style>
  <w:style w:type="paragraph" w:customStyle="1" w:styleId="TableContents">
    <w:name w:val="Table Contents"/>
    <w:basedOn w:val="a"/>
    <w:rsid w:val="002C1DDE"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character" w:styleId="af9">
    <w:name w:val="Emphasis"/>
    <w:basedOn w:val="a1"/>
    <w:uiPriority w:val="20"/>
    <w:qFormat/>
    <w:rsid w:val="002C1DDE"/>
    <w:rPr>
      <w:i/>
      <w:iCs/>
    </w:rPr>
  </w:style>
  <w:style w:type="paragraph" w:styleId="HTML">
    <w:name w:val="HTML Preformatted"/>
    <w:basedOn w:val="a"/>
    <w:link w:val="HTML0"/>
    <w:uiPriority w:val="99"/>
    <w:unhideWhenUsed/>
    <w:qFormat/>
    <w:rsid w:val="002C1D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1"/>
    <w:link w:val="HTML"/>
    <w:uiPriority w:val="99"/>
    <w:qFormat/>
    <w:rsid w:val="002C1DDE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a">
    <w:name w:val="Strong"/>
    <w:basedOn w:val="a1"/>
    <w:qFormat/>
    <w:rsid w:val="002C1DDE"/>
    <w:rPr>
      <w:b/>
      <w:bCs/>
    </w:rPr>
  </w:style>
  <w:style w:type="character" w:customStyle="1" w:styleId="apple-converted-space">
    <w:name w:val="apple-converted-space"/>
    <w:basedOn w:val="a1"/>
    <w:qFormat/>
    <w:rsid w:val="002C1DDE"/>
  </w:style>
  <w:style w:type="character" w:customStyle="1" w:styleId="match">
    <w:name w:val="match"/>
    <w:basedOn w:val="a1"/>
    <w:qFormat/>
    <w:rsid w:val="002C1DDE"/>
  </w:style>
  <w:style w:type="character" w:styleId="afb">
    <w:name w:val="FollowedHyperlink"/>
    <w:basedOn w:val="a1"/>
    <w:semiHidden/>
    <w:unhideWhenUsed/>
    <w:qFormat/>
    <w:rsid w:val="002C1DDE"/>
    <w:rPr>
      <w:color w:val="800000"/>
      <w:u w:val="single"/>
    </w:rPr>
  </w:style>
  <w:style w:type="paragraph" w:customStyle="1" w:styleId="western">
    <w:name w:val="western"/>
    <w:basedOn w:val="a"/>
    <w:qFormat/>
    <w:rsid w:val="002C1DDE"/>
    <w:pPr>
      <w:spacing w:before="100" w:beforeAutospacing="1" w:after="119"/>
    </w:pPr>
    <w:rPr>
      <w:rFonts w:ascii="Arial" w:hAnsi="Arial" w:cs="Arial"/>
      <w:color w:val="000000"/>
    </w:rPr>
  </w:style>
  <w:style w:type="paragraph" w:customStyle="1" w:styleId="western1">
    <w:name w:val="western1"/>
    <w:basedOn w:val="a"/>
    <w:qFormat/>
    <w:rsid w:val="002C1DDE"/>
    <w:pPr>
      <w:spacing w:before="100" w:beforeAutospacing="1" w:after="119"/>
    </w:pPr>
    <w:rPr>
      <w:rFonts w:ascii="Arial" w:hAnsi="Arial" w:cs="Arial"/>
      <w:color w:val="000000"/>
    </w:rPr>
  </w:style>
  <w:style w:type="paragraph" w:customStyle="1" w:styleId="afc">
    <w:name w:val="Базовый"/>
    <w:rsid w:val="002C1DDE"/>
    <w:pPr>
      <w:suppressAutoHyphens/>
    </w:pPr>
    <w:rPr>
      <w:rFonts w:ascii="Calibri" w:eastAsia="Lucida Sans Unicode" w:hAnsi="Calibri" w:cs="Calibri"/>
    </w:rPr>
  </w:style>
  <w:style w:type="table" w:customStyle="1" w:styleId="14">
    <w:name w:val="Сетка таблицы1"/>
    <w:basedOn w:val="a2"/>
    <w:next w:val="af"/>
    <w:uiPriority w:val="59"/>
    <w:rsid w:val="002C1D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1"/>
    <w:link w:val="2"/>
    <w:qFormat/>
    <w:rsid w:val="005916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Standard">
    <w:name w:val="Standard"/>
    <w:qFormat/>
    <w:rsid w:val="005916C0"/>
    <w:pPr>
      <w:suppressAutoHyphens/>
      <w:autoSpaceDN w:val="0"/>
      <w:textAlignment w:val="baseline"/>
    </w:pPr>
    <w:rPr>
      <w:rFonts w:ascii="Calibri" w:eastAsia="Arial Unicode MS" w:hAnsi="Calibri" w:cs="Tahoma"/>
      <w:kern w:val="3"/>
      <w:szCs w:val="20"/>
      <w:lang w:eastAsia="ru-RU" w:bidi="sa-IN"/>
    </w:rPr>
  </w:style>
  <w:style w:type="character" w:customStyle="1" w:styleId="60">
    <w:name w:val="Заголовок 6 Знак"/>
    <w:basedOn w:val="a1"/>
    <w:link w:val="6"/>
    <w:uiPriority w:val="9"/>
    <w:semiHidden/>
    <w:qFormat/>
    <w:rsid w:val="00B1147D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paragraph" w:customStyle="1" w:styleId="afd">
    <w:name w:val="Содержимое врезки"/>
    <w:basedOn w:val="a"/>
    <w:qFormat/>
    <w:rsid w:val="000C32BF"/>
    <w:pPr>
      <w:widowControl w:val="0"/>
      <w:suppressAutoHyphens/>
      <w:spacing w:after="200" w:line="276" w:lineRule="auto"/>
    </w:pPr>
    <w:rPr>
      <w:rFonts w:ascii="Arial" w:eastAsia="Lucida Sans Unicode" w:hAnsi="Arial" w:cs="Arial"/>
      <w:color w:val="00000A"/>
      <w:szCs w:val="24"/>
      <w:lang w:eastAsia="zh-CN"/>
    </w:rPr>
  </w:style>
  <w:style w:type="character" w:customStyle="1" w:styleId="21">
    <w:name w:val="Основной текст 2 Знак"/>
    <w:basedOn w:val="a1"/>
    <w:qFormat/>
    <w:rsid w:val="00817427"/>
    <w:rPr>
      <w:rFonts w:ascii="Arial" w:hAnsi="Arial" w:cs="Arial"/>
    </w:rPr>
  </w:style>
  <w:style w:type="paragraph" w:customStyle="1" w:styleId="consplustitle">
    <w:name w:val="consplustitle"/>
    <w:basedOn w:val="a"/>
    <w:qFormat/>
    <w:rsid w:val="00817427"/>
    <w:pPr>
      <w:widowControl w:val="0"/>
      <w:suppressAutoHyphens/>
      <w:spacing w:before="120" w:after="24" w:line="276" w:lineRule="auto"/>
    </w:pPr>
    <w:rPr>
      <w:rFonts w:ascii="Arial" w:eastAsia="Lucida Sans Unicode" w:hAnsi="Arial" w:cs="Arial"/>
      <w:color w:val="00000A"/>
      <w:szCs w:val="24"/>
      <w:lang w:eastAsia="zh-CN"/>
    </w:rPr>
  </w:style>
  <w:style w:type="character" w:customStyle="1" w:styleId="40">
    <w:name w:val="Заголовок 4 Знак"/>
    <w:basedOn w:val="a1"/>
    <w:link w:val="4"/>
    <w:qFormat/>
    <w:rsid w:val="004508F2"/>
    <w:rPr>
      <w:rFonts w:ascii="Arial" w:eastAsia="Lucida Sans Unicode" w:hAnsi="Arial" w:cs="Arial"/>
      <w:color w:val="00000A"/>
      <w:sz w:val="24"/>
      <w:szCs w:val="24"/>
      <w:lang w:eastAsia="zh-CN"/>
    </w:rPr>
  </w:style>
  <w:style w:type="character" w:customStyle="1" w:styleId="WW8Num1z1">
    <w:name w:val="WW8Num1z1"/>
    <w:qFormat/>
    <w:rsid w:val="004508F2"/>
  </w:style>
  <w:style w:type="character" w:customStyle="1" w:styleId="WW8Num1z2">
    <w:name w:val="WW8Num1z2"/>
    <w:qFormat/>
    <w:rsid w:val="004508F2"/>
  </w:style>
  <w:style w:type="character" w:customStyle="1" w:styleId="WW8Num1z3">
    <w:name w:val="WW8Num1z3"/>
    <w:qFormat/>
    <w:rsid w:val="004508F2"/>
  </w:style>
  <w:style w:type="character" w:customStyle="1" w:styleId="WW8Num1z4">
    <w:name w:val="WW8Num1z4"/>
    <w:qFormat/>
    <w:rsid w:val="004508F2"/>
  </w:style>
  <w:style w:type="character" w:customStyle="1" w:styleId="WW8Num1z5">
    <w:name w:val="WW8Num1z5"/>
    <w:qFormat/>
    <w:rsid w:val="004508F2"/>
  </w:style>
  <w:style w:type="character" w:customStyle="1" w:styleId="WW8Num1z6">
    <w:name w:val="WW8Num1z6"/>
    <w:qFormat/>
    <w:rsid w:val="004508F2"/>
  </w:style>
  <w:style w:type="character" w:customStyle="1" w:styleId="WW8Num1z7">
    <w:name w:val="WW8Num1z7"/>
    <w:qFormat/>
    <w:rsid w:val="004508F2"/>
  </w:style>
  <w:style w:type="character" w:customStyle="1" w:styleId="WW8Num1z8">
    <w:name w:val="WW8Num1z8"/>
    <w:qFormat/>
    <w:rsid w:val="004508F2"/>
  </w:style>
  <w:style w:type="character" w:customStyle="1" w:styleId="WW8Num2z0">
    <w:name w:val="WW8Num2z0"/>
    <w:qFormat/>
    <w:rsid w:val="004508F2"/>
    <w:rPr>
      <w:rFonts w:cs="Arial"/>
      <w:sz w:val="22"/>
      <w:szCs w:val="22"/>
    </w:rPr>
  </w:style>
  <w:style w:type="character" w:customStyle="1" w:styleId="WW8Num2z1">
    <w:name w:val="WW8Num2z1"/>
    <w:qFormat/>
    <w:rsid w:val="004508F2"/>
  </w:style>
  <w:style w:type="character" w:customStyle="1" w:styleId="WW8Num2z2">
    <w:name w:val="WW8Num2z2"/>
    <w:qFormat/>
    <w:rsid w:val="004508F2"/>
  </w:style>
  <w:style w:type="character" w:customStyle="1" w:styleId="WW8Num2z3">
    <w:name w:val="WW8Num2z3"/>
    <w:qFormat/>
    <w:rsid w:val="004508F2"/>
  </w:style>
  <w:style w:type="character" w:customStyle="1" w:styleId="WW8Num2z4">
    <w:name w:val="WW8Num2z4"/>
    <w:qFormat/>
    <w:rsid w:val="004508F2"/>
  </w:style>
  <w:style w:type="character" w:customStyle="1" w:styleId="WW8Num2z5">
    <w:name w:val="WW8Num2z5"/>
    <w:qFormat/>
    <w:rsid w:val="004508F2"/>
  </w:style>
  <w:style w:type="character" w:customStyle="1" w:styleId="WW8Num2z6">
    <w:name w:val="WW8Num2z6"/>
    <w:qFormat/>
    <w:rsid w:val="004508F2"/>
  </w:style>
  <w:style w:type="character" w:customStyle="1" w:styleId="WW8Num2z7">
    <w:name w:val="WW8Num2z7"/>
    <w:qFormat/>
    <w:rsid w:val="004508F2"/>
  </w:style>
  <w:style w:type="character" w:customStyle="1" w:styleId="WW8Num2z8">
    <w:name w:val="WW8Num2z8"/>
    <w:qFormat/>
    <w:rsid w:val="004508F2"/>
  </w:style>
  <w:style w:type="character" w:customStyle="1" w:styleId="WW8Num3z0">
    <w:name w:val="WW8Num3z0"/>
    <w:qFormat/>
    <w:rsid w:val="004508F2"/>
    <w:rPr>
      <w:rFonts w:eastAsia="Arial" w:cs="Arial"/>
      <w:color w:val="000000"/>
      <w:sz w:val="22"/>
      <w:szCs w:val="26"/>
    </w:rPr>
  </w:style>
  <w:style w:type="character" w:customStyle="1" w:styleId="WW8Num3z1">
    <w:name w:val="WW8Num3z1"/>
    <w:qFormat/>
    <w:rsid w:val="004508F2"/>
  </w:style>
  <w:style w:type="character" w:customStyle="1" w:styleId="WW8Num3z2">
    <w:name w:val="WW8Num3z2"/>
    <w:qFormat/>
    <w:rsid w:val="004508F2"/>
  </w:style>
  <w:style w:type="character" w:customStyle="1" w:styleId="WW8Num3z3">
    <w:name w:val="WW8Num3z3"/>
    <w:qFormat/>
    <w:rsid w:val="004508F2"/>
  </w:style>
  <w:style w:type="character" w:customStyle="1" w:styleId="WW8Num3z4">
    <w:name w:val="WW8Num3z4"/>
    <w:qFormat/>
    <w:rsid w:val="004508F2"/>
  </w:style>
  <w:style w:type="character" w:customStyle="1" w:styleId="WW8Num3z5">
    <w:name w:val="WW8Num3z5"/>
    <w:qFormat/>
    <w:rsid w:val="004508F2"/>
  </w:style>
  <w:style w:type="character" w:customStyle="1" w:styleId="WW8Num3z6">
    <w:name w:val="WW8Num3z6"/>
    <w:qFormat/>
    <w:rsid w:val="004508F2"/>
  </w:style>
  <w:style w:type="character" w:customStyle="1" w:styleId="WW8Num3z7">
    <w:name w:val="WW8Num3z7"/>
    <w:qFormat/>
    <w:rsid w:val="004508F2"/>
  </w:style>
  <w:style w:type="character" w:customStyle="1" w:styleId="WW8Num3z8">
    <w:name w:val="WW8Num3z8"/>
    <w:qFormat/>
    <w:rsid w:val="004508F2"/>
  </w:style>
  <w:style w:type="character" w:customStyle="1" w:styleId="WW8Num4z0">
    <w:name w:val="WW8Num4z0"/>
    <w:qFormat/>
    <w:rsid w:val="004508F2"/>
    <w:rPr>
      <w:rFonts w:ascii="Symbol" w:eastAsia="Arial" w:hAnsi="Symbol" w:cs="Symbol"/>
      <w:color w:val="000000"/>
      <w:sz w:val="20"/>
      <w:szCs w:val="26"/>
    </w:rPr>
  </w:style>
  <w:style w:type="character" w:customStyle="1" w:styleId="WW8Num4z1">
    <w:name w:val="WW8Num4z1"/>
    <w:qFormat/>
    <w:rsid w:val="004508F2"/>
  </w:style>
  <w:style w:type="character" w:customStyle="1" w:styleId="WW8Num4z2">
    <w:name w:val="WW8Num4z2"/>
    <w:qFormat/>
    <w:rsid w:val="004508F2"/>
  </w:style>
  <w:style w:type="character" w:customStyle="1" w:styleId="WW8Num4z3">
    <w:name w:val="WW8Num4z3"/>
    <w:qFormat/>
    <w:rsid w:val="004508F2"/>
  </w:style>
  <w:style w:type="character" w:customStyle="1" w:styleId="WW8Num4z4">
    <w:name w:val="WW8Num4z4"/>
    <w:qFormat/>
    <w:rsid w:val="004508F2"/>
  </w:style>
  <w:style w:type="character" w:customStyle="1" w:styleId="WW8Num4z5">
    <w:name w:val="WW8Num4z5"/>
    <w:qFormat/>
    <w:rsid w:val="004508F2"/>
  </w:style>
  <w:style w:type="character" w:customStyle="1" w:styleId="WW8Num4z6">
    <w:name w:val="WW8Num4z6"/>
    <w:qFormat/>
    <w:rsid w:val="004508F2"/>
  </w:style>
  <w:style w:type="character" w:customStyle="1" w:styleId="WW8Num4z7">
    <w:name w:val="WW8Num4z7"/>
    <w:qFormat/>
    <w:rsid w:val="004508F2"/>
  </w:style>
  <w:style w:type="character" w:customStyle="1" w:styleId="WW8Num4z8">
    <w:name w:val="WW8Num4z8"/>
    <w:qFormat/>
    <w:rsid w:val="004508F2"/>
  </w:style>
  <w:style w:type="character" w:customStyle="1" w:styleId="WW8Num5z0">
    <w:name w:val="WW8Num5z0"/>
    <w:qFormat/>
    <w:rsid w:val="004508F2"/>
    <w:rPr>
      <w:rFonts w:ascii="Arial" w:hAnsi="Arial" w:cs="Arial"/>
      <w:color w:val="00000A"/>
      <w:sz w:val="22"/>
      <w:szCs w:val="22"/>
    </w:rPr>
  </w:style>
  <w:style w:type="character" w:customStyle="1" w:styleId="WW8Num5z1">
    <w:name w:val="WW8Num5z1"/>
    <w:qFormat/>
    <w:rsid w:val="004508F2"/>
  </w:style>
  <w:style w:type="character" w:customStyle="1" w:styleId="WW8Num5z2">
    <w:name w:val="WW8Num5z2"/>
    <w:qFormat/>
    <w:rsid w:val="004508F2"/>
  </w:style>
  <w:style w:type="character" w:customStyle="1" w:styleId="WW8Num6z0">
    <w:name w:val="WW8Num6z0"/>
    <w:qFormat/>
    <w:rsid w:val="004508F2"/>
    <w:rPr>
      <w:rFonts w:ascii="Symbol" w:hAnsi="Symbol" w:cs="Symbol"/>
      <w:b/>
      <w:bCs/>
      <w:color w:val="00000A"/>
      <w:sz w:val="20"/>
      <w:szCs w:val="22"/>
    </w:rPr>
  </w:style>
  <w:style w:type="character" w:customStyle="1" w:styleId="WW8Num6z1">
    <w:name w:val="WW8Num6z1"/>
    <w:qFormat/>
    <w:rsid w:val="004508F2"/>
    <w:rPr>
      <w:rFonts w:ascii="Courier New" w:hAnsi="Courier New" w:cs="Courier New"/>
      <w:sz w:val="20"/>
    </w:rPr>
  </w:style>
  <w:style w:type="character" w:customStyle="1" w:styleId="WW8Num6z2">
    <w:name w:val="WW8Num6z2"/>
    <w:qFormat/>
    <w:rsid w:val="004508F2"/>
    <w:rPr>
      <w:rFonts w:ascii="Wingdings" w:hAnsi="Wingdings" w:cs="Wingdings"/>
      <w:sz w:val="20"/>
    </w:rPr>
  </w:style>
  <w:style w:type="character" w:customStyle="1" w:styleId="WW8Num6z3">
    <w:name w:val="WW8Num6z3"/>
    <w:qFormat/>
    <w:rsid w:val="004508F2"/>
  </w:style>
  <w:style w:type="character" w:customStyle="1" w:styleId="WW8Num6z4">
    <w:name w:val="WW8Num6z4"/>
    <w:qFormat/>
    <w:rsid w:val="004508F2"/>
  </w:style>
  <w:style w:type="character" w:customStyle="1" w:styleId="WW8Num6z5">
    <w:name w:val="WW8Num6z5"/>
    <w:qFormat/>
    <w:rsid w:val="004508F2"/>
  </w:style>
  <w:style w:type="character" w:customStyle="1" w:styleId="WW8Num6z6">
    <w:name w:val="WW8Num6z6"/>
    <w:qFormat/>
    <w:rsid w:val="004508F2"/>
  </w:style>
  <w:style w:type="character" w:customStyle="1" w:styleId="WW8Num6z7">
    <w:name w:val="WW8Num6z7"/>
    <w:qFormat/>
    <w:rsid w:val="004508F2"/>
  </w:style>
  <w:style w:type="character" w:customStyle="1" w:styleId="WW8Num6z8">
    <w:name w:val="WW8Num6z8"/>
    <w:qFormat/>
    <w:rsid w:val="004508F2"/>
  </w:style>
  <w:style w:type="character" w:customStyle="1" w:styleId="WW8Num7z0">
    <w:name w:val="WW8Num7z0"/>
    <w:qFormat/>
    <w:rsid w:val="004508F2"/>
    <w:rPr>
      <w:rFonts w:ascii="Symbol" w:hAnsi="Symbol" w:cs="Symbol"/>
      <w:sz w:val="20"/>
      <w:szCs w:val="22"/>
    </w:rPr>
  </w:style>
  <w:style w:type="character" w:customStyle="1" w:styleId="WW8Num7z1">
    <w:name w:val="WW8Num7z1"/>
    <w:qFormat/>
    <w:rsid w:val="004508F2"/>
    <w:rPr>
      <w:rFonts w:ascii="Courier New" w:hAnsi="Courier New" w:cs="Courier New"/>
      <w:sz w:val="20"/>
    </w:rPr>
  </w:style>
  <w:style w:type="character" w:customStyle="1" w:styleId="WW8Num7z2">
    <w:name w:val="WW8Num7z2"/>
    <w:qFormat/>
    <w:rsid w:val="004508F2"/>
    <w:rPr>
      <w:rFonts w:ascii="Wingdings" w:hAnsi="Wingdings" w:cs="Wingdings"/>
      <w:sz w:val="20"/>
    </w:rPr>
  </w:style>
  <w:style w:type="character" w:customStyle="1" w:styleId="WW8Num7z3">
    <w:name w:val="WW8Num7z3"/>
    <w:qFormat/>
    <w:rsid w:val="004508F2"/>
  </w:style>
  <w:style w:type="character" w:customStyle="1" w:styleId="WW8Num7z4">
    <w:name w:val="WW8Num7z4"/>
    <w:qFormat/>
    <w:rsid w:val="004508F2"/>
  </w:style>
  <w:style w:type="character" w:customStyle="1" w:styleId="WW8Num7z5">
    <w:name w:val="WW8Num7z5"/>
    <w:qFormat/>
    <w:rsid w:val="004508F2"/>
  </w:style>
  <w:style w:type="character" w:customStyle="1" w:styleId="WW8Num7z6">
    <w:name w:val="WW8Num7z6"/>
    <w:qFormat/>
    <w:rsid w:val="004508F2"/>
  </w:style>
  <w:style w:type="character" w:customStyle="1" w:styleId="WW8Num7z7">
    <w:name w:val="WW8Num7z7"/>
    <w:qFormat/>
    <w:rsid w:val="004508F2"/>
  </w:style>
  <w:style w:type="character" w:customStyle="1" w:styleId="WW8Num7z8">
    <w:name w:val="WW8Num7z8"/>
    <w:qFormat/>
    <w:rsid w:val="004508F2"/>
  </w:style>
  <w:style w:type="character" w:customStyle="1" w:styleId="91">
    <w:name w:val="Основной шрифт абзаца9"/>
    <w:qFormat/>
    <w:rsid w:val="004508F2"/>
  </w:style>
  <w:style w:type="character" w:customStyle="1" w:styleId="8">
    <w:name w:val="Основной шрифт абзаца8"/>
    <w:qFormat/>
    <w:rsid w:val="004508F2"/>
  </w:style>
  <w:style w:type="character" w:customStyle="1" w:styleId="7">
    <w:name w:val="Основной шрифт абзаца7"/>
    <w:qFormat/>
    <w:rsid w:val="004508F2"/>
  </w:style>
  <w:style w:type="character" w:customStyle="1" w:styleId="WW8Num8z0">
    <w:name w:val="WW8Num8z0"/>
    <w:qFormat/>
    <w:rsid w:val="004508F2"/>
    <w:rPr>
      <w:rFonts w:ascii="Symbol" w:hAnsi="Symbol" w:cs="Symbol"/>
      <w:sz w:val="20"/>
    </w:rPr>
  </w:style>
  <w:style w:type="character" w:customStyle="1" w:styleId="WW8Num9z0">
    <w:name w:val="WW8Num9z0"/>
    <w:qFormat/>
    <w:rsid w:val="004508F2"/>
  </w:style>
  <w:style w:type="character" w:customStyle="1" w:styleId="WW8Num10z0">
    <w:name w:val="WW8Num10z0"/>
    <w:qFormat/>
    <w:rsid w:val="004508F2"/>
    <w:rPr>
      <w:rFonts w:ascii="Symbol" w:hAnsi="Symbol" w:cs="Symbol"/>
      <w:sz w:val="20"/>
    </w:rPr>
  </w:style>
  <w:style w:type="character" w:customStyle="1" w:styleId="WW8Num11z0">
    <w:name w:val="WW8Num11z0"/>
    <w:qFormat/>
    <w:rsid w:val="004508F2"/>
    <w:rPr>
      <w:rFonts w:ascii="Symbol" w:hAnsi="Symbol" w:cs="Symbol"/>
      <w:sz w:val="20"/>
    </w:rPr>
  </w:style>
  <w:style w:type="character" w:customStyle="1" w:styleId="WW8Num11z1">
    <w:name w:val="WW8Num11z1"/>
    <w:qFormat/>
    <w:rsid w:val="004508F2"/>
    <w:rPr>
      <w:rFonts w:ascii="Courier New" w:hAnsi="Courier New" w:cs="Courier New"/>
      <w:sz w:val="20"/>
    </w:rPr>
  </w:style>
  <w:style w:type="character" w:customStyle="1" w:styleId="WW8Num11z2">
    <w:name w:val="WW8Num11z2"/>
    <w:qFormat/>
    <w:rsid w:val="004508F2"/>
    <w:rPr>
      <w:rFonts w:ascii="Wingdings" w:hAnsi="Wingdings" w:cs="Wingdings"/>
      <w:sz w:val="20"/>
    </w:rPr>
  </w:style>
  <w:style w:type="character" w:customStyle="1" w:styleId="WW8Num11z3">
    <w:name w:val="WW8Num11z3"/>
    <w:qFormat/>
    <w:rsid w:val="004508F2"/>
  </w:style>
  <w:style w:type="character" w:customStyle="1" w:styleId="WW8Num11z4">
    <w:name w:val="WW8Num11z4"/>
    <w:qFormat/>
    <w:rsid w:val="004508F2"/>
  </w:style>
  <w:style w:type="character" w:customStyle="1" w:styleId="WW8Num11z5">
    <w:name w:val="WW8Num11z5"/>
    <w:qFormat/>
    <w:rsid w:val="004508F2"/>
  </w:style>
  <w:style w:type="character" w:customStyle="1" w:styleId="WW8Num11z6">
    <w:name w:val="WW8Num11z6"/>
    <w:qFormat/>
    <w:rsid w:val="004508F2"/>
  </w:style>
  <w:style w:type="character" w:customStyle="1" w:styleId="WW8Num11z7">
    <w:name w:val="WW8Num11z7"/>
    <w:qFormat/>
    <w:rsid w:val="004508F2"/>
  </w:style>
  <w:style w:type="character" w:customStyle="1" w:styleId="WW8Num11z8">
    <w:name w:val="WW8Num11z8"/>
    <w:qFormat/>
    <w:rsid w:val="004508F2"/>
  </w:style>
  <w:style w:type="character" w:customStyle="1" w:styleId="WW8Num12z0">
    <w:name w:val="WW8Num12z0"/>
    <w:qFormat/>
    <w:rsid w:val="004508F2"/>
  </w:style>
  <w:style w:type="character" w:customStyle="1" w:styleId="WW8Num12z1">
    <w:name w:val="WW8Num12z1"/>
    <w:qFormat/>
    <w:rsid w:val="004508F2"/>
  </w:style>
  <w:style w:type="character" w:customStyle="1" w:styleId="WW8Num12z2">
    <w:name w:val="WW8Num12z2"/>
    <w:qFormat/>
    <w:rsid w:val="004508F2"/>
  </w:style>
  <w:style w:type="character" w:customStyle="1" w:styleId="WW8Num12z3">
    <w:name w:val="WW8Num12z3"/>
    <w:qFormat/>
    <w:rsid w:val="004508F2"/>
  </w:style>
  <w:style w:type="character" w:customStyle="1" w:styleId="WW8Num12z4">
    <w:name w:val="WW8Num12z4"/>
    <w:qFormat/>
    <w:rsid w:val="004508F2"/>
  </w:style>
  <w:style w:type="character" w:customStyle="1" w:styleId="WW8Num12z5">
    <w:name w:val="WW8Num12z5"/>
    <w:qFormat/>
    <w:rsid w:val="004508F2"/>
  </w:style>
  <w:style w:type="character" w:customStyle="1" w:styleId="WW8Num12z6">
    <w:name w:val="WW8Num12z6"/>
    <w:qFormat/>
    <w:rsid w:val="004508F2"/>
  </w:style>
  <w:style w:type="character" w:customStyle="1" w:styleId="WW8Num12z7">
    <w:name w:val="WW8Num12z7"/>
    <w:qFormat/>
    <w:rsid w:val="004508F2"/>
  </w:style>
  <w:style w:type="character" w:customStyle="1" w:styleId="WW8Num12z8">
    <w:name w:val="WW8Num12z8"/>
    <w:qFormat/>
    <w:rsid w:val="004508F2"/>
  </w:style>
  <w:style w:type="character" w:customStyle="1" w:styleId="WW8Num13z0">
    <w:name w:val="WW8Num13z0"/>
    <w:qFormat/>
    <w:rsid w:val="004508F2"/>
  </w:style>
  <w:style w:type="character" w:customStyle="1" w:styleId="WW8Num13z1">
    <w:name w:val="WW8Num13z1"/>
    <w:qFormat/>
    <w:rsid w:val="004508F2"/>
  </w:style>
  <w:style w:type="character" w:customStyle="1" w:styleId="WW8Num13z2">
    <w:name w:val="WW8Num13z2"/>
    <w:qFormat/>
    <w:rsid w:val="004508F2"/>
  </w:style>
  <w:style w:type="character" w:customStyle="1" w:styleId="WW8Num13z3">
    <w:name w:val="WW8Num13z3"/>
    <w:qFormat/>
    <w:rsid w:val="004508F2"/>
  </w:style>
  <w:style w:type="character" w:customStyle="1" w:styleId="WW8Num13z4">
    <w:name w:val="WW8Num13z4"/>
    <w:qFormat/>
    <w:rsid w:val="004508F2"/>
  </w:style>
  <w:style w:type="character" w:customStyle="1" w:styleId="WW8Num13z5">
    <w:name w:val="WW8Num13z5"/>
    <w:qFormat/>
    <w:rsid w:val="004508F2"/>
  </w:style>
  <w:style w:type="character" w:customStyle="1" w:styleId="WW8Num13z6">
    <w:name w:val="WW8Num13z6"/>
    <w:qFormat/>
    <w:rsid w:val="004508F2"/>
  </w:style>
  <w:style w:type="character" w:customStyle="1" w:styleId="WW8Num13z7">
    <w:name w:val="WW8Num13z7"/>
    <w:qFormat/>
    <w:rsid w:val="004508F2"/>
  </w:style>
  <w:style w:type="character" w:customStyle="1" w:styleId="WW8Num13z8">
    <w:name w:val="WW8Num13z8"/>
    <w:qFormat/>
    <w:rsid w:val="004508F2"/>
  </w:style>
  <w:style w:type="character" w:customStyle="1" w:styleId="WW8Num14z0">
    <w:name w:val="WW8Num14z0"/>
    <w:qFormat/>
    <w:rsid w:val="004508F2"/>
  </w:style>
  <w:style w:type="character" w:customStyle="1" w:styleId="WW8Num14z1">
    <w:name w:val="WW8Num14z1"/>
    <w:qFormat/>
    <w:rsid w:val="004508F2"/>
  </w:style>
  <w:style w:type="character" w:customStyle="1" w:styleId="WW8Num14z2">
    <w:name w:val="WW8Num14z2"/>
    <w:qFormat/>
    <w:rsid w:val="004508F2"/>
  </w:style>
  <w:style w:type="character" w:customStyle="1" w:styleId="WW8Num14z3">
    <w:name w:val="WW8Num14z3"/>
    <w:qFormat/>
    <w:rsid w:val="004508F2"/>
  </w:style>
  <w:style w:type="character" w:customStyle="1" w:styleId="WW8Num14z4">
    <w:name w:val="WW8Num14z4"/>
    <w:qFormat/>
    <w:rsid w:val="004508F2"/>
  </w:style>
  <w:style w:type="character" w:customStyle="1" w:styleId="WW8Num14z5">
    <w:name w:val="WW8Num14z5"/>
    <w:qFormat/>
    <w:rsid w:val="004508F2"/>
  </w:style>
  <w:style w:type="character" w:customStyle="1" w:styleId="WW8Num14z6">
    <w:name w:val="WW8Num14z6"/>
    <w:qFormat/>
    <w:rsid w:val="004508F2"/>
  </w:style>
  <w:style w:type="character" w:customStyle="1" w:styleId="WW8Num14z7">
    <w:name w:val="WW8Num14z7"/>
    <w:qFormat/>
    <w:rsid w:val="004508F2"/>
  </w:style>
  <w:style w:type="character" w:customStyle="1" w:styleId="WW8Num14z8">
    <w:name w:val="WW8Num14z8"/>
    <w:qFormat/>
    <w:rsid w:val="004508F2"/>
  </w:style>
  <w:style w:type="character" w:customStyle="1" w:styleId="WW8Num15z0">
    <w:name w:val="WW8Num15z0"/>
    <w:qFormat/>
    <w:rsid w:val="004508F2"/>
    <w:rPr>
      <w:rFonts w:ascii="Symbol" w:hAnsi="Symbol" w:cs="Symbol"/>
      <w:color w:val="auto"/>
      <w:sz w:val="22"/>
      <w:szCs w:val="22"/>
    </w:rPr>
  </w:style>
  <w:style w:type="character" w:customStyle="1" w:styleId="WW8Num15z1">
    <w:name w:val="WW8Num15z1"/>
    <w:qFormat/>
    <w:rsid w:val="004508F2"/>
    <w:rPr>
      <w:rFonts w:ascii="Courier New" w:hAnsi="Courier New" w:cs="Courier New"/>
    </w:rPr>
  </w:style>
  <w:style w:type="character" w:customStyle="1" w:styleId="WW8Num15z2">
    <w:name w:val="WW8Num15z2"/>
    <w:qFormat/>
    <w:rsid w:val="004508F2"/>
    <w:rPr>
      <w:rFonts w:ascii="Wingdings" w:hAnsi="Wingdings" w:cs="Wingdings"/>
    </w:rPr>
  </w:style>
  <w:style w:type="character" w:customStyle="1" w:styleId="WW8Num16z0">
    <w:name w:val="WW8Num16z0"/>
    <w:qFormat/>
    <w:rsid w:val="004508F2"/>
    <w:rPr>
      <w:sz w:val="22"/>
      <w:szCs w:val="22"/>
    </w:rPr>
  </w:style>
  <w:style w:type="character" w:customStyle="1" w:styleId="WW8Num16z1">
    <w:name w:val="WW8Num16z1"/>
    <w:qFormat/>
    <w:rsid w:val="004508F2"/>
  </w:style>
  <w:style w:type="character" w:customStyle="1" w:styleId="WW8Num16z2">
    <w:name w:val="WW8Num16z2"/>
    <w:qFormat/>
    <w:rsid w:val="004508F2"/>
  </w:style>
  <w:style w:type="character" w:customStyle="1" w:styleId="WW8Num16z3">
    <w:name w:val="WW8Num16z3"/>
    <w:qFormat/>
    <w:rsid w:val="004508F2"/>
  </w:style>
  <w:style w:type="character" w:customStyle="1" w:styleId="WW8Num16z4">
    <w:name w:val="WW8Num16z4"/>
    <w:qFormat/>
    <w:rsid w:val="004508F2"/>
  </w:style>
  <w:style w:type="character" w:customStyle="1" w:styleId="WW8Num16z5">
    <w:name w:val="WW8Num16z5"/>
    <w:qFormat/>
    <w:rsid w:val="004508F2"/>
  </w:style>
  <w:style w:type="character" w:customStyle="1" w:styleId="WW8Num16z6">
    <w:name w:val="WW8Num16z6"/>
    <w:qFormat/>
    <w:rsid w:val="004508F2"/>
  </w:style>
  <w:style w:type="character" w:customStyle="1" w:styleId="WW8Num16z7">
    <w:name w:val="WW8Num16z7"/>
    <w:qFormat/>
    <w:rsid w:val="004508F2"/>
  </w:style>
  <w:style w:type="character" w:customStyle="1" w:styleId="WW8Num16z8">
    <w:name w:val="WW8Num16z8"/>
    <w:qFormat/>
    <w:rsid w:val="004508F2"/>
  </w:style>
  <w:style w:type="character" w:customStyle="1" w:styleId="WW8Num17z0">
    <w:name w:val="WW8Num17z0"/>
    <w:qFormat/>
    <w:rsid w:val="004508F2"/>
    <w:rPr>
      <w:color w:val="000000"/>
      <w:sz w:val="22"/>
      <w:szCs w:val="26"/>
    </w:rPr>
  </w:style>
  <w:style w:type="character" w:customStyle="1" w:styleId="WW8Num17z1">
    <w:name w:val="WW8Num17z1"/>
    <w:qFormat/>
    <w:rsid w:val="004508F2"/>
  </w:style>
  <w:style w:type="character" w:customStyle="1" w:styleId="WW8Num17z2">
    <w:name w:val="WW8Num17z2"/>
    <w:qFormat/>
    <w:rsid w:val="004508F2"/>
  </w:style>
  <w:style w:type="character" w:customStyle="1" w:styleId="WW8Num17z3">
    <w:name w:val="WW8Num17z3"/>
    <w:qFormat/>
    <w:rsid w:val="004508F2"/>
  </w:style>
  <w:style w:type="character" w:customStyle="1" w:styleId="WW8Num17z4">
    <w:name w:val="WW8Num17z4"/>
    <w:qFormat/>
    <w:rsid w:val="004508F2"/>
  </w:style>
  <w:style w:type="character" w:customStyle="1" w:styleId="WW8Num17z5">
    <w:name w:val="WW8Num17z5"/>
    <w:qFormat/>
    <w:rsid w:val="004508F2"/>
  </w:style>
  <w:style w:type="character" w:customStyle="1" w:styleId="WW8Num17z6">
    <w:name w:val="WW8Num17z6"/>
    <w:qFormat/>
    <w:rsid w:val="004508F2"/>
  </w:style>
  <w:style w:type="character" w:customStyle="1" w:styleId="WW8Num17z7">
    <w:name w:val="WW8Num17z7"/>
    <w:qFormat/>
    <w:rsid w:val="004508F2"/>
  </w:style>
  <w:style w:type="character" w:customStyle="1" w:styleId="WW8Num17z8">
    <w:name w:val="WW8Num17z8"/>
    <w:qFormat/>
    <w:rsid w:val="004508F2"/>
  </w:style>
  <w:style w:type="character" w:customStyle="1" w:styleId="61">
    <w:name w:val="Основной шрифт абзаца6"/>
    <w:qFormat/>
    <w:rsid w:val="004508F2"/>
  </w:style>
  <w:style w:type="character" w:customStyle="1" w:styleId="51">
    <w:name w:val="Основной шрифт абзаца5"/>
    <w:qFormat/>
    <w:rsid w:val="004508F2"/>
  </w:style>
  <w:style w:type="character" w:customStyle="1" w:styleId="WW8Num5z3">
    <w:name w:val="WW8Num5z3"/>
    <w:qFormat/>
    <w:rsid w:val="004508F2"/>
  </w:style>
  <w:style w:type="character" w:customStyle="1" w:styleId="WW8Num5z4">
    <w:name w:val="WW8Num5z4"/>
    <w:qFormat/>
    <w:rsid w:val="004508F2"/>
  </w:style>
  <w:style w:type="character" w:customStyle="1" w:styleId="WW8Num5z5">
    <w:name w:val="WW8Num5z5"/>
    <w:qFormat/>
    <w:rsid w:val="004508F2"/>
  </w:style>
  <w:style w:type="character" w:customStyle="1" w:styleId="WW8Num5z6">
    <w:name w:val="WW8Num5z6"/>
    <w:qFormat/>
    <w:rsid w:val="004508F2"/>
  </w:style>
  <w:style w:type="character" w:customStyle="1" w:styleId="WW8Num5z7">
    <w:name w:val="WW8Num5z7"/>
    <w:qFormat/>
    <w:rsid w:val="004508F2"/>
  </w:style>
  <w:style w:type="character" w:customStyle="1" w:styleId="WW8Num5z8">
    <w:name w:val="WW8Num5z8"/>
    <w:qFormat/>
    <w:rsid w:val="004508F2"/>
  </w:style>
  <w:style w:type="character" w:customStyle="1" w:styleId="41">
    <w:name w:val="Основной шрифт абзаца4"/>
    <w:qFormat/>
    <w:rsid w:val="004508F2"/>
  </w:style>
  <w:style w:type="character" w:customStyle="1" w:styleId="31">
    <w:name w:val="Основной шрифт абзаца3"/>
    <w:qFormat/>
    <w:rsid w:val="004508F2"/>
  </w:style>
  <w:style w:type="character" w:customStyle="1" w:styleId="22">
    <w:name w:val="Основной шрифт абзаца2"/>
    <w:qFormat/>
    <w:rsid w:val="004508F2"/>
  </w:style>
  <w:style w:type="character" w:customStyle="1" w:styleId="15">
    <w:name w:val="Основной шрифт абзаца1"/>
    <w:qFormat/>
    <w:rsid w:val="004508F2"/>
  </w:style>
  <w:style w:type="character" w:customStyle="1" w:styleId="28">
    <w:name w:val="Основной шрифт абзаца28"/>
    <w:qFormat/>
    <w:rsid w:val="004508F2"/>
  </w:style>
  <w:style w:type="character" w:customStyle="1" w:styleId="WW8Num10z1">
    <w:name w:val="WW8Num10z1"/>
    <w:qFormat/>
    <w:rsid w:val="004508F2"/>
    <w:rPr>
      <w:rFonts w:ascii="Courier New" w:hAnsi="Courier New" w:cs="Courier New"/>
      <w:sz w:val="20"/>
    </w:rPr>
  </w:style>
  <w:style w:type="character" w:customStyle="1" w:styleId="WW8Num10z2">
    <w:name w:val="WW8Num10z2"/>
    <w:qFormat/>
    <w:rsid w:val="004508F2"/>
    <w:rPr>
      <w:rFonts w:ascii="Wingdings" w:hAnsi="Wingdings" w:cs="Wingdings"/>
      <w:sz w:val="20"/>
    </w:rPr>
  </w:style>
  <w:style w:type="character" w:customStyle="1" w:styleId="ListLabel2">
    <w:name w:val="ListLabel 2"/>
    <w:qFormat/>
    <w:rsid w:val="004508F2"/>
    <w:rPr>
      <w:sz w:val="20"/>
    </w:rPr>
  </w:style>
  <w:style w:type="character" w:customStyle="1" w:styleId="ListLabel3">
    <w:name w:val="ListLabel 3"/>
    <w:qFormat/>
    <w:rsid w:val="004508F2"/>
    <w:rPr>
      <w:rFonts w:cs="Arial"/>
      <w:sz w:val="22"/>
      <w:szCs w:val="22"/>
    </w:rPr>
  </w:style>
  <w:style w:type="character" w:customStyle="1" w:styleId="ListLabel4">
    <w:name w:val="ListLabel 4"/>
    <w:qFormat/>
    <w:rsid w:val="004508F2"/>
    <w:rPr>
      <w:rFonts w:eastAsia="Arial" w:cs="Arial"/>
      <w:color w:val="000000"/>
      <w:sz w:val="22"/>
      <w:szCs w:val="26"/>
    </w:rPr>
  </w:style>
  <w:style w:type="character" w:customStyle="1" w:styleId="ListLabel5">
    <w:name w:val="ListLabel 5"/>
    <w:qFormat/>
    <w:rsid w:val="004508F2"/>
    <w:rPr>
      <w:rFonts w:eastAsia="Arial" w:cs="Symbol"/>
      <w:color w:val="000000"/>
      <w:sz w:val="20"/>
      <w:szCs w:val="26"/>
    </w:rPr>
  </w:style>
  <w:style w:type="character" w:customStyle="1" w:styleId="ListLabel6">
    <w:name w:val="ListLabel 6"/>
    <w:qFormat/>
    <w:rsid w:val="004508F2"/>
    <w:rPr>
      <w:sz w:val="22"/>
      <w:szCs w:val="22"/>
    </w:rPr>
  </w:style>
  <w:style w:type="character" w:customStyle="1" w:styleId="ListLabel7">
    <w:name w:val="ListLabel 7"/>
    <w:qFormat/>
    <w:rsid w:val="004508F2"/>
    <w:rPr>
      <w:color w:val="000000"/>
      <w:sz w:val="22"/>
      <w:szCs w:val="26"/>
    </w:rPr>
  </w:style>
  <w:style w:type="character" w:customStyle="1" w:styleId="ListLabel8">
    <w:name w:val="ListLabel 8"/>
    <w:qFormat/>
    <w:rsid w:val="004508F2"/>
    <w:rPr>
      <w:color w:val="000000"/>
      <w:sz w:val="20"/>
      <w:szCs w:val="26"/>
    </w:rPr>
  </w:style>
  <w:style w:type="character" w:customStyle="1" w:styleId="ListLabel9">
    <w:name w:val="ListLabel 9"/>
    <w:qFormat/>
    <w:rsid w:val="004508F2"/>
    <w:rPr>
      <w:rFonts w:cs="Symbol"/>
      <w:sz w:val="22"/>
      <w:szCs w:val="22"/>
    </w:rPr>
  </w:style>
  <w:style w:type="character" w:customStyle="1" w:styleId="ListLabel10">
    <w:name w:val="ListLabel 10"/>
    <w:qFormat/>
    <w:rsid w:val="004508F2"/>
    <w:rPr>
      <w:rFonts w:cs="Courier New"/>
    </w:rPr>
  </w:style>
  <w:style w:type="character" w:customStyle="1" w:styleId="ListLabel11">
    <w:name w:val="ListLabel 11"/>
    <w:qFormat/>
    <w:rsid w:val="004508F2"/>
    <w:rPr>
      <w:rFonts w:cs="Wingdings"/>
    </w:rPr>
  </w:style>
  <w:style w:type="character" w:customStyle="1" w:styleId="ListLabel12">
    <w:name w:val="ListLabel 12"/>
    <w:qFormat/>
    <w:rsid w:val="004508F2"/>
    <w:rPr>
      <w:sz w:val="22"/>
      <w:szCs w:val="22"/>
    </w:rPr>
  </w:style>
  <w:style w:type="character" w:customStyle="1" w:styleId="ListLabel13">
    <w:name w:val="ListLabel 13"/>
    <w:qFormat/>
    <w:rsid w:val="004508F2"/>
    <w:rPr>
      <w:color w:val="000000"/>
      <w:sz w:val="22"/>
      <w:szCs w:val="26"/>
    </w:rPr>
  </w:style>
  <w:style w:type="character" w:customStyle="1" w:styleId="ListLabel14">
    <w:name w:val="ListLabel 14"/>
    <w:qFormat/>
    <w:rsid w:val="004508F2"/>
    <w:rPr>
      <w:color w:val="000000"/>
      <w:sz w:val="20"/>
      <w:szCs w:val="26"/>
    </w:rPr>
  </w:style>
  <w:style w:type="character" w:customStyle="1" w:styleId="ListLabel15">
    <w:name w:val="ListLabel 15"/>
    <w:qFormat/>
    <w:rsid w:val="004508F2"/>
    <w:rPr>
      <w:rFonts w:cs="Symbol"/>
      <w:sz w:val="22"/>
      <w:szCs w:val="22"/>
    </w:rPr>
  </w:style>
  <w:style w:type="character" w:customStyle="1" w:styleId="ListLabel16">
    <w:name w:val="ListLabel 16"/>
    <w:qFormat/>
    <w:rsid w:val="004508F2"/>
    <w:rPr>
      <w:rFonts w:cs="Courier New"/>
    </w:rPr>
  </w:style>
  <w:style w:type="character" w:customStyle="1" w:styleId="ListLabel17">
    <w:name w:val="ListLabel 17"/>
    <w:qFormat/>
    <w:rsid w:val="004508F2"/>
    <w:rPr>
      <w:rFonts w:cs="Wingdings"/>
    </w:rPr>
  </w:style>
  <w:style w:type="paragraph" w:styleId="afe">
    <w:name w:val="caption"/>
    <w:basedOn w:val="a"/>
    <w:qFormat/>
    <w:rsid w:val="004508F2"/>
    <w:pPr>
      <w:widowControl w:val="0"/>
      <w:suppressLineNumbers/>
      <w:suppressAutoHyphens/>
      <w:spacing w:before="120" w:after="120" w:line="276" w:lineRule="auto"/>
    </w:pPr>
    <w:rPr>
      <w:rFonts w:ascii="Arial" w:eastAsia="Lucida Sans Unicode" w:hAnsi="Arial" w:cs="Mangal"/>
      <w:i/>
      <w:iCs/>
      <w:color w:val="00000A"/>
      <w:sz w:val="24"/>
      <w:szCs w:val="24"/>
      <w:lang w:eastAsia="zh-CN"/>
    </w:rPr>
  </w:style>
  <w:style w:type="paragraph" w:customStyle="1" w:styleId="100">
    <w:name w:val="Указатель10"/>
    <w:basedOn w:val="a"/>
    <w:rsid w:val="004508F2"/>
    <w:pPr>
      <w:widowControl w:val="0"/>
      <w:suppressLineNumbers/>
      <w:suppressAutoHyphens/>
      <w:spacing w:after="200" w:line="276" w:lineRule="auto"/>
    </w:pPr>
    <w:rPr>
      <w:rFonts w:ascii="Arial" w:eastAsia="Lucida Sans Unicode" w:hAnsi="Arial" w:cs="Mangal"/>
      <w:color w:val="00000A"/>
      <w:szCs w:val="24"/>
      <w:lang w:eastAsia="zh-CN"/>
    </w:rPr>
  </w:style>
  <w:style w:type="paragraph" w:customStyle="1" w:styleId="52">
    <w:name w:val="Название объекта5"/>
    <w:basedOn w:val="a"/>
    <w:qFormat/>
    <w:rsid w:val="004508F2"/>
    <w:pPr>
      <w:widowControl w:val="0"/>
      <w:suppressLineNumbers/>
      <w:suppressAutoHyphens/>
      <w:spacing w:before="120" w:after="120" w:line="276" w:lineRule="auto"/>
    </w:pPr>
    <w:rPr>
      <w:rFonts w:ascii="Arial" w:eastAsia="Lucida Sans Unicode" w:hAnsi="Arial" w:cs="Mangal"/>
      <w:i/>
      <w:iCs/>
      <w:color w:val="00000A"/>
      <w:sz w:val="24"/>
      <w:szCs w:val="24"/>
      <w:lang w:eastAsia="zh-CN"/>
    </w:rPr>
  </w:style>
  <w:style w:type="paragraph" w:customStyle="1" w:styleId="92">
    <w:name w:val="Указатель9"/>
    <w:basedOn w:val="a"/>
    <w:qFormat/>
    <w:rsid w:val="004508F2"/>
    <w:pPr>
      <w:widowControl w:val="0"/>
      <w:suppressLineNumbers/>
      <w:suppressAutoHyphens/>
      <w:spacing w:after="200" w:line="276" w:lineRule="auto"/>
    </w:pPr>
    <w:rPr>
      <w:rFonts w:ascii="Arial" w:eastAsia="Lucida Sans Unicode" w:hAnsi="Arial" w:cs="Mangal"/>
      <w:color w:val="00000A"/>
      <w:szCs w:val="24"/>
      <w:lang w:eastAsia="zh-CN"/>
    </w:rPr>
  </w:style>
  <w:style w:type="paragraph" w:customStyle="1" w:styleId="42">
    <w:name w:val="Название объекта4"/>
    <w:basedOn w:val="a"/>
    <w:qFormat/>
    <w:rsid w:val="004508F2"/>
    <w:pPr>
      <w:widowControl w:val="0"/>
      <w:suppressLineNumbers/>
      <w:suppressAutoHyphens/>
      <w:spacing w:before="120" w:after="120" w:line="276" w:lineRule="auto"/>
    </w:pPr>
    <w:rPr>
      <w:rFonts w:ascii="Arial" w:eastAsia="Lucida Sans Unicode" w:hAnsi="Arial" w:cs="Mangal"/>
      <w:i/>
      <w:iCs/>
      <w:color w:val="00000A"/>
      <w:sz w:val="24"/>
      <w:szCs w:val="24"/>
      <w:lang w:eastAsia="zh-CN"/>
    </w:rPr>
  </w:style>
  <w:style w:type="paragraph" w:customStyle="1" w:styleId="80">
    <w:name w:val="Указатель8"/>
    <w:basedOn w:val="a"/>
    <w:qFormat/>
    <w:rsid w:val="004508F2"/>
    <w:pPr>
      <w:widowControl w:val="0"/>
      <w:suppressLineNumbers/>
      <w:suppressAutoHyphens/>
      <w:spacing w:after="200" w:line="276" w:lineRule="auto"/>
    </w:pPr>
    <w:rPr>
      <w:rFonts w:ascii="Arial" w:eastAsia="Lucida Sans Unicode" w:hAnsi="Arial" w:cs="Mangal"/>
      <w:color w:val="00000A"/>
      <w:szCs w:val="24"/>
      <w:lang w:eastAsia="zh-CN"/>
    </w:rPr>
  </w:style>
  <w:style w:type="paragraph" w:customStyle="1" w:styleId="32">
    <w:name w:val="Название объекта3"/>
    <w:basedOn w:val="a"/>
    <w:qFormat/>
    <w:rsid w:val="004508F2"/>
    <w:pPr>
      <w:widowControl w:val="0"/>
      <w:suppressLineNumbers/>
      <w:suppressAutoHyphens/>
      <w:spacing w:before="120" w:after="120" w:line="276" w:lineRule="auto"/>
    </w:pPr>
    <w:rPr>
      <w:rFonts w:ascii="Arial" w:eastAsia="Lucida Sans Unicode" w:hAnsi="Arial" w:cs="Mangal"/>
      <w:i/>
      <w:iCs/>
      <w:color w:val="00000A"/>
      <w:sz w:val="24"/>
      <w:szCs w:val="24"/>
      <w:lang w:eastAsia="zh-CN"/>
    </w:rPr>
  </w:style>
  <w:style w:type="paragraph" w:customStyle="1" w:styleId="70">
    <w:name w:val="Указатель7"/>
    <w:basedOn w:val="a"/>
    <w:qFormat/>
    <w:rsid w:val="004508F2"/>
    <w:pPr>
      <w:widowControl w:val="0"/>
      <w:suppressLineNumbers/>
      <w:suppressAutoHyphens/>
      <w:spacing w:after="200" w:line="276" w:lineRule="auto"/>
    </w:pPr>
    <w:rPr>
      <w:rFonts w:ascii="Arial" w:eastAsia="Lucida Sans Unicode" w:hAnsi="Arial" w:cs="Mangal"/>
      <w:color w:val="00000A"/>
      <w:szCs w:val="24"/>
      <w:lang w:eastAsia="zh-CN"/>
    </w:rPr>
  </w:style>
  <w:style w:type="paragraph" w:styleId="16">
    <w:name w:val="index 1"/>
    <w:basedOn w:val="a"/>
    <w:next w:val="a"/>
    <w:autoRedefine/>
    <w:uiPriority w:val="99"/>
    <w:semiHidden/>
    <w:unhideWhenUsed/>
    <w:qFormat/>
    <w:rsid w:val="004508F2"/>
    <w:pPr>
      <w:ind w:left="200" w:hanging="200"/>
    </w:pPr>
  </w:style>
  <w:style w:type="paragraph" w:styleId="aff">
    <w:name w:val="index heading"/>
    <w:basedOn w:val="a"/>
    <w:qFormat/>
    <w:rsid w:val="004508F2"/>
    <w:pPr>
      <w:widowControl w:val="0"/>
      <w:suppressLineNumbers/>
      <w:suppressAutoHyphens/>
      <w:spacing w:after="200" w:line="276" w:lineRule="auto"/>
    </w:pPr>
    <w:rPr>
      <w:rFonts w:ascii="Arial" w:eastAsia="Lucida Sans Unicode" w:hAnsi="Arial" w:cs="Mangal"/>
      <w:color w:val="00000A"/>
      <w:szCs w:val="24"/>
      <w:lang w:eastAsia="zh-CN"/>
    </w:rPr>
  </w:style>
  <w:style w:type="paragraph" w:customStyle="1" w:styleId="23">
    <w:name w:val="Название объекта2"/>
    <w:basedOn w:val="a"/>
    <w:qFormat/>
    <w:rsid w:val="004508F2"/>
    <w:pPr>
      <w:widowControl w:val="0"/>
      <w:suppressLineNumbers/>
      <w:suppressAutoHyphens/>
      <w:spacing w:before="120" w:after="120" w:line="276" w:lineRule="auto"/>
    </w:pPr>
    <w:rPr>
      <w:rFonts w:ascii="Arial" w:eastAsia="Lucida Sans Unicode" w:hAnsi="Arial" w:cs="Mangal"/>
      <w:i/>
      <w:iCs/>
      <w:color w:val="00000A"/>
      <w:sz w:val="24"/>
      <w:szCs w:val="24"/>
      <w:lang w:eastAsia="zh-CN"/>
    </w:rPr>
  </w:style>
  <w:style w:type="paragraph" w:customStyle="1" w:styleId="62">
    <w:name w:val="Указатель6"/>
    <w:basedOn w:val="a"/>
    <w:qFormat/>
    <w:rsid w:val="004508F2"/>
    <w:pPr>
      <w:widowControl w:val="0"/>
      <w:suppressLineNumbers/>
      <w:suppressAutoHyphens/>
      <w:spacing w:after="200" w:line="276" w:lineRule="auto"/>
    </w:pPr>
    <w:rPr>
      <w:rFonts w:ascii="Arial" w:eastAsia="Lucida Sans Unicode" w:hAnsi="Arial" w:cs="Mangal"/>
      <w:color w:val="00000A"/>
      <w:szCs w:val="24"/>
      <w:lang w:eastAsia="zh-CN"/>
    </w:rPr>
  </w:style>
  <w:style w:type="paragraph" w:customStyle="1" w:styleId="17">
    <w:name w:val="Название объекта1"/>
    <w:basedOn w:val="a"/>
    <w:qFormat/>
    <w:rsid w:val="004508F2"/>
    <w:pPr>
      <w:widowControl w:val="0"/>
      <w:suppressLineNumbers/>
      <w:suppressAutoHyphens/>
      <w:spacing w:before="120" w:after="120" w:line="276" w:lineRule="auto"/>
    </w:pPr>
    <w:rPr>
      <w:rFonts w:ascii="Arial" w:eastAsia="Lucida Sans Unicode" w:hAnsi="Arial" w:cs="Tahoma"/>
      <w:i/>
      <w:iCs/>
      <w:color w:val="00000A"/>
      <w:szCs w:val="24"/>
      <w:lang w:eastAsia="zh-CN"/>
    </w:rPr>
  </w:style>
  <w:style w:type="paragraph" w:customStyle="1" w:styleId="53">
    <w:name w:val="Указатель5"/>
    <w:basedOn w:val="a"/>
    <w:qFormat/>
    <w:rsid w:val="004508F2"/>
    <w:pPr>
      <w:widowControl w:val="0"/>
      <w:suppressLineNumbers/>
      <w:suppressAutoHyphens/>
      <w:spacing w:after="200" w:line="276" w:lineRule="auto"/>
    </w:pPr>
    <w:rPr>
      <w:rFonts w:ascii="Arial" w:eastAsia="Lucida Sans Unicode" w:hAnsi="Arial" w:cs="Tahoma"/>
      <w:color w:val="00000A"/>
      <w:szCs w:val="24"/>
      <w:lang w:eastAsia="zh-CN"/>
    </w:rPr>
  </w:style>
  <w:style w:type="paragraph" w:customStyle="1" w:styleId="43">
    <w:name w:val="Название4"/>
    <w:basedOn w:val="a"/>
    <w:qFormat/>
    <w:rsid w:val="004508F2"/>
    <w:pPr>
      <w:widowControl w:val="0"/>
      <w:suppressLineNumbers/>
      <w:suppressAutoHyphens/>
      <w:spacing w:before="120" w:after="120" w:line="276" w:lineRule="auto"/>
    </w:pPr>
    <w:rPr>
      <w:rFonts w:ascii="Arial" w:eastAsia="Lucida Sans Unicode" w:hAnsi="Arial" w:cs="Tahoma"/>
      <w:i/>
      <w:iCs/>
      <w:color w:val="00000A"/>
      <w:szCs w:val="24"/>
      <w:lang w:eastAsia="zh-CN"/>
    </w:rPr>
  </w:style>
  <w:style w:type="paragraph" w:customStyle="1" w:styleId="44">
    <w:name w:val="Указатель4"/>
    <w:basedOn w:val="a"/>
    <w:qFormat/>
    <w:rsid w:val="004508F2"/>
    <w:pPr>
      <w:widowControl w:val="0"/>
      <w:suppressLineNumbers/>
      <w:suppressAutoHyphens/>
      <w:spacing w:after="200" w:line="276" w:lineRule="auto"/>
    </w:pPr>
    <w:rPr>
      <w:rFonts w:ascii="Arial" w:eastAsia="Lucida Sans Unicode" w:hAnsi="Arial" w:cs="Tahoma"/>
      <w:color w:val="00000A"/>
      <w:szCs w:val="24"/>
      <w:lang w:eastAsia="zh-CN"/>
    </w:rPr>
  </w:style>
  <w:style w:type="paragraph" w:customStyle="1" w:styleId="33">
    <w:name w:val="Название3"/>
    <w:basedOn w:val="a"/>
    <w:qFormat/>
    <w:rsid w:val="004508F2"/>
    <w:pPr>
      <w:widowControl w:val="0"/>
      <w:suppressLineNumbers/>
      <w:suppressAutoHyphens/>
      <w:spacing w:before="120" w:after="120" w:line="276" w:lineRule="auto"/>
    </w:pPr>
    <w:rPr>
      <w:rFonts w:ascii="Arial" w:eastAsia="Lucida Sans Unicode" w:hAnsi="Arial" w:cs="Tahoma"/>
      <w:i/>
      <w:iCs/>
      <w:color w:val="00000A"/>
      <w:szCs w:val="24"/>
      <w:lang w:eastAsia="zh-CN"/>
    </w:rPr>
  </w:style>
  <w:style w:type="paragraph" w:customStyle="1" w:styleId="34">
    <w:name w:val="Указатель3"/>
    <w:basedOn w:val="a"/>
    <w:qFormat/>
    <w:rsid w:val="004508F2"/>
    <w:pPr>
      <w:widowControl w:val="0"/>
      <w:suppressLineNumbers/>
      <w:suppressAutoHyphens/>
      <w:spacing w:after="200" w:line="276" w:lineRule="auto"/>
    </w:pPr>
    <w:rPr>
      <w:rFonts w:ascii="Arial" w:eastAsia="Lucida Sans Unicode" w:hAnsi="Arial" w:cs="Tahoma"/>
      <w:color w:val="00000A"/>
      <w:szCs w:val="24"/>
      <w:lang w:eastAsia="zh-CN"/>
    </w:rPr>
  </w:style>
  <w:style w:type="paragraph" w:customStyle="1" w:styleId="24">
    <w:name w:val="Название2"/>
    <w:basedOn w:val="a"/>
    <w:qFormat/>
    <w:rsid w:val="004508F2"/>
    <w:pPr>
      <w:widowControl w:val="0"/>
      <w:suppressLineNumbers/>
      <w:suppressAutoHyphens/>
      <w:spacing w:before="120" w:after="120" w:line="276" w:lineRule="auto"/>
    </w:pPr>
    <w:rPr>
      <w:rFonts w:ascii="Arial" w:eastAsia="Lucida Sans Unicode" w:hAnsi="Arial" w:cs="Tahoma"/>
      <w:i/>
      <w:iCs/>
      <w:color w:val="00000A"/>
      <w:szCs w:val="24"/>
      <w:lang w:eastAsia="zh-CN"/>
    </w:rPr>
  </w:style>
  <w:style w:type="paragraph" w:customStyle="1" w:styleId="25">
    <w:name w:val="Указатель2"/>
    <w:basedOn w:val="a"/>
    <w:qFormat/>
    <w:rsid w:val="004508F2"/>
    <w:pPr>
      <w:widowControl w:val="0"/>
      <w:suppressLineNumbers/>
      <w:suppressAutoHyphens/>
      <w:spacing w:after="200" w:line="276" w:lineRule="auto"/>
    </w:pPr>
    <w:rPr>
      <w:rFonts w:ascii="Arial" w:eastAsia="Lucida Sans Unicode" w:hAnsi="Arial" w:cs="Tahoma"/>
      <w:color w:val="00000A"/>
      <w:szCs w:val="24"/>
      <w:lang w:eastAsia="zh-CN"/>
    </w:rPr>
  </w:style>
  <w:style w:type="paragraph" w:styleId="aff0">
    <w:name w:val="Body Text Indent"/>
    <w:basedOn w:val="a"/>
    <w:link w:val="aff1"/>
    <w:rsid w:val="004508F2"/>
    <w:pPr>
      <w:widowControl w:val="0"/>
      <w:suppressAutoHyphens/>
      <w:spacing w:after="200" w:line="276" w:lineRule="auto"/>
      <w:ind w:firstLine="720"/>
      <w:jc w:val="both"/>
    </w:pPr>
    <w:rPr>
      <w:rFonts w:ascii="Arial" w:eastAsia="Lucida Sans Unicode" w:hAnsi="Arial" w:cs="Arial"/>
      <w:color w:val="00000A"/>
      <w:sz w:val="26"/>
      <w:lang w:eastAsia="zh-CN"/>
    </w:rPr>
  </w:style>
  <w:style w:type="character" w:customStyle="1" w:styleId="aff1">
    <w:name w:val="Основной текст с отступом Знак"/>
    <w:basedOn w:val="a1"/>
    <w:link w:val="aff0"/>
    <w:qFormat/>
    <w:rsid w:val="004508F2"/>
    <w:rPr>
      <w:rFonts w:ascii="Arial" w:eastAsia="Lucida Sans Unicode" w:hAnsi="Arial" w:cs="Arial"/>
      <w:color w:val="00000A"/>
      <w:sz w:val="26"/>
      <w:szCs w:val="20"/>
      <w:lang w:eastAsia="zh-CN"/>
    </w:rPr>
  </w:style>
  <w:style w:type="paragraph" w:customStyle="1" w:styleId="310">
    <w:name w:val="Основной текст 31"/>
    <w:basedOn w:val="a"/>
    <w:qFormat/>
    <w:rsid w:val="004508F2"/>
    <w:pPr>
      <w:widowControl w:val="0"/>
      <w:spacing w:after="200" w:line="276" w:lineRule="auto"/>
      <w:jc w:val="both"/>
    </w:pPr>
    <w:rPr>
      <w:rFonts w:ascii="Arial" w:hAnsi="Arial" w:cs="Arial"/>
      <w:color w:val="00000A"/>
      <w:sz w:val="24"/>
      <w:lang w:eastAsia="zh-CN"/>
    </w:rPr>
  </w:style>
  <w:style w:type="paragraph" w:customStyle="1" w:styleId="210">
    <w:name w:val="Основной текст с отступом 21"/>
    <w:basedOn w:val="a"/>
    <w:qFormat/>
    <w:rsid w:val="004508F2"/>
    <w:pPr>
      <w:widowControl w:val="0"/>
      <w:suppressAutoHyphens/>
      <w:spacing w:after="120" w:line="480" w:lineRule="auto"/>
      <w:ind w:left="283"/>
    </w:pPr>
    <w:rPr>
      <w:rFonts w:ascii="Arial" w:eastAsia="Lucida Sans Unicode" w:hAnsi="Arial" w:cs="Arial"/>
      <w:color w:val="00000A"/>
      <w:szCs w:val="24"/>
      <w:lang w:eastAsia="zh-CN"/>
    </w:rPr>
  </w:style>
  <w:style w:type="paragraph" w:styleId="aff2">
    <w:name w:val="Subtitle"/>
    <w:basedOn w:val="af5"/>
    <w:next w:val="a0"/>
    <w:link w:val="aff3"/>
    <w:qFormat/>
    <w:rsid w:val="004508F2"/>
    <w:pPr>
      <w:spacing w:line="276" w:lineRule="auto"/>
      <w:jc w:val="center"/>
    </w:pPr>
    <w:rPr>
      <w:i/>
      <w:iCs/>
      <w:color w:val="00000A"/>
      <w:kern w:val="0"/>
      <w:lang w:eastAsia="zh-CN"/>
    </w:rPr>
  </w:style>
  <w:style w:type="character" w:customStyle="1" w:styleId="aff3">
    <w:name w:val="Подзаголовок Знак"/>
    <w:basedOn w:val="a1"/>
    <w:link w:val="aff2"/>
    <w:qFormat/>
    <w:rsid w:val="004508F2"/>
    <w:rPr>
      <w:rFonts w:ascii="Arial" w:eastAsia="Lucida Sans Unicode" w:hAnsi="Arial" w:cs="Tahoma"/>
      <w:i/>
      <w:iCs/>
      <w:color w:val="00000A"/>
      <w:sz w:val="28"/>
      <w:szCs w:val="28"/>
      <w:lang w:eastAsia="zh-CN"/>
    </w:rPr>
  </w:style>
  <w:style w:type="paragraph" w:customStyle="1" w:styleId="Default">
    <w:name w:val="Default"/>
    <w:qFormat/>
    <w:rsid w:val="004508F2"/>
    <w:pPr>
      <w:widowControl w:val="0"/>
      <w:suppressAutoHyphens/>
    </w:pPr>
    <w:rPr>
      <w:rFonts w:ascii="Times New Roman" w:eastAsia="Lucida Sans Unicode" w:hAnsi="Times New Roman" w:cs="Mangal"/>
      <w:color w:val="00000A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4B7A22"/>
    <w:pPr>
      <w:widowControl w:val="0"/>
      <w:spacing w:after="120" w:line="240" w:lineRule="auto"/>
    </w:pPr>
    <w:rPr>
      <w:rFonts w:ascii="Arial" w:eastAsia="Lucida Sans Unicode" w:hAnsi="Arial"/>
      <w:sz w:val="21"/>
      <w:szCs w:val="24"/>
      <w:lang w:bidi="ar-SA"/>
    </w:rPr>
  </w:style>
  <w:style w:type="paragraph" w:customStyle="1" w:styleId="--">
    <w:name w:val="Список --"/>
    <w:basedOn w:val="a"/>
    <w:qFormat/>
    <w:rsid w:val="00D81351"/>
    <w:pPr>
      <w:widowControl w:val="0"/>
      <w:suppressAutoHyphens/>
      <w:ind w:firstLine="567"/>
    </w:pPr>
    <w:rPr>
      <w:rFonts w:ascii="Arial" w:eastAsia="Lucida Sans Unicode" w:hAnsi="Arial" w:cs="Arial"/>
      <w:kern w:val="1"/>
      <w:szCs w:val="24"/>
      <w:lang w:eastAsia="zh-CN"/>
    </w:rPr>
  </w:style>
  <w:style w:type="numbering" w:customStyle="1" w:styleId="18">
    <w:name w:val="Нет списка1"/>
    <w:next w:val="a3"/>
    <w:uiPriority w:val="99"/>
    <w:semiHidden/>
    <w:unhideWhenUsed/>
    <w:rsid w:val="00020BC6"/>
  </w:style>
  <w:style w:type="character" w:customStyle="1" w:styleId="FontStyle39">
    <w:name w:val="Font Style39"/>
    <w:basedOn w:val="15"/>
    <w:qFormat/>
    <w:rsid w:val="00020BC6"/>
    <w:rPr>
      <w:rFonts w:ascii="Book Antiqua" w:hAnsi="Book Antiqua" w:cs="Book Antiqua"/>
      <w:sz w:val="26"/>
      <w:szCs w:val="26"/>
    </w:rPr>
  </w:style>
  <w:style w:type="paragraph" w:customStyle="1" w:styleId="Style10">
    <w:name w:val="Style10"/>
    <w:basedOn w:val="a"/>
    <w:qFormat/>
    <w:rsid w:val="00020BC6"/>
    <w:pPr>
      <w:widowControl w:val="0"/>
      <w:suppressAutoHyphens/>
      <w:autoSpaceDE w:val="0"/>
    </w:pPr>
    <w:rPr>
      <w:rFonts w:ascii="Book Antiqua" w:eastAsia="Lucida Sans Unicode" w:hAnsi="Book Antiqua"/>
      <w:kern w:val="1"/>
      <w:sz w:val="24"/>
      <w:szCs w:val="24"/>
    </w:rPr>
  </w:style>
  <w:style w:type="numbering" w:customStyle="1" w:styleId="26">
    <w:name w:val="Нет списка2"/>
    <w:next w:val="a3"/>
    <w:uiPriority w:val="99"/>
    <w:semiHidden/>
    <w:unhideWhenUsed/>
    <w:rsid w:val="00EC2CE7"/>
  </w:style>
  <w:style w:type="paragraph" w:customStyle="1" w:styleId="Heading">
    <w:name w:val="Heading"/>
    <w:basedOn w:val="Standard"/>
    <w:next w:val="Textbody"/>
    <w:rsid w:val="00EC2CE7"/>
    <w:pPr>
      <w:keepNext/>
      <w:widowControl w:val="0"/>
      <w:spacing w:before="240" w:after="120" w:line="240" w:lineRule="auto"/>
    </w:pPr>
    <w:rPr>
      <w:rFonts w:ascii="Arial" w:eastAsia="Andale Sans UI" w:hAnsi="Arial"/>
      <w:sz w:val="28"/>
      <w:szCs w:val="28"/>
      <w:lang w:val="en-US" w:eastAsia="en-US" w:bidi="en-US"/>
    </w:rPr>
  </w:style>
  <w:style w:type="paragraph" w:customStyle="1" w:styleId="Index">
    <w:name w:val="Index"/>
    <w:basedOn w:val="Standard"/>
    <w:rsid w:val="00EC2CE7"/>
    <w:pPr>
      <w:widowControl w:val="0"/>
      <w:suppressLineNumbers/>
      <w:spacing w:after="0" w:line="240" w:lineRule="auto"/>
    </w:pPr>
    <w:rPr>
      <w:rFonts w:ascii="Times New Roman" w:eastAsia="Andale Sans UI" w:hAnsi="Times New Roman"/>
      <w:sz w:val="24"/>
      <w:szCs w:val="24"/>
      <w:lang w:val="en-US" w:eastAsia="en-US" w:bidi="en-US"/>
    </w:rPr>
  </w:style>
  <w:style w:type="paragraph" w:customStyle="1" w:styleId="TableHeading">
    <w:name w:val="Table Heading"/>
    <w:basedOn w:val="TableContents"/>
    <w:rsid w:val="00EC2CE7"/>
    <w:pPr>
      <w:suppressLineNumbers/>
      <w:autoSpaceDN w:val="0"/>
      <w:jc w:val="center"/>
      <w:textAlignment w:val="baseline"/>
    </w:pPr>
    <w:rPr>
      <w:rFonts w:ascii="Times New Roman" w:eastAsia="Andale Sans UI" w:hAnsi="Times New Roman" w:cs="Tahoma"/>
      <w:b/>
      <w:bCs/>
      <w:kern w:val="3"/>
      <w:sz w:val="24"/>
      <w:lang w:val="en-US" w:eastAsia="en-US" w:bidi="en-US"/>
    </w:rPr>
  </w:style>
  <w:style w:type="character" w:customStyle="1" w:styleId="Internetlink">
    <w:name w:val="Internet link"/>
    <w:basedOn w:val="a1"/>
    <w:qFormat/>
    <w:rsid w:val="00EC2CE7"/>
    <w:rPr>
      <w:color w:val="0000FF"/>
      <w:u w:val="single"/>
    </w:rPr>
  </w:style>
  <w:style w:type="numbering" w:customStyle="1" w:styleId="WWNum1">
    <w:name w:val="WWNum1"/>
    <w:basedOn w:val="a3"/>
    <w:rsid w:val="00EC2CE7"/>
    <w:pPr>
      <w:numPr>
        <w:numId w:val="2"/>
      </w:numPr>
    </w:pPr>
  </w:style>
  <w:style w:type="numbering" w:customStyle="1" w:styleId="WWNum2">
    <w:name w:val="WWNum2"/>
    <w:basedOn w:val="a3"/>
    <w:rsid w:val="00EC2CE7"/>
    <w:pPr>
      <w:numPr>
        <w:numId w:val="3"/>
      </w:numPr>
    </w:pPr>
  </w:style>
  <w:style w:type="numbering" w:customStyle="1" w:styleId="WWNum3">
    <w:name w:val="WWNum3"/>
    <w:basedOn w:val="a3"/>
    <w:rsid w:val="00EC2CE7"/>
    <w:pPr>
      <w:numPr>
        <w:numId w:val="4"/>
      </w:numPr>
    </w:pPr>
  </w:style>
  <w:style w:type="numbering" w:customStyle="1" w:styleId="WWNum11">
    <w:name w:val="WWNum11"/>
    <w:basedOn w:val="a3"/>
    <w:rsid w:val="00080CB7"/>
    <w:pPr>
      <w:numPr>
        <w:numId w:val="7"/>
      </w:numPr>
    </w:pPr>
  </w:style>
  <w:style w:type="numbering" w:customStyle="1" w:styleId="WWNum21">
    <w:name w:val="WWNum21"/>
    <w:basedOn w:val="a3"/>
    <w:rsid w:val="00080CB7"/>
    <w:pPr>
      <w:numPr>
        <w:numId w:val="8"/>
      </w:numPr>
    </w:pPr>
  </w:style>
  <w:style w:type="numbering" w:customStyle="1" w:styleId="35">
    <w:name w:val="Нет списка3"/>
    <w:next w:val="a3"/>
    <w:uiPriority w:val="99"/>
    <w:semiHidden/>
    <w:unhideWhenUsed/>
    <w:rsid w:val="006F59EC"/>
  </w:style>
  <w:style w:type="table" w:customStyle="1" w:styleId="27">
    <w:name w:val="Сетка таблицы2"/>
    <w:basedOn w:val="a2"/>
    <w:next w:val="af"/>
    <w:uiPriority w:val="59"/>
    <w:rsid w:val="006F59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">
    <w:name w:val="Нет списка4"/>
    <w:next w:val="a3"/>
    <w:uiPriority w:val="99"/>
    <w:semiHidden/>
    <w:unhideWhenUsed/>
    <w:rsid w:val="006D6AEC"/>
  </w:style>
  <w:style w:type="numbering" w:customStyle="1" w:styleId="54">
    <w:name w:val="Нет списка5"/>
    <w:next w:val="a3"/>
    <w:uiPriority w:val="99"/>
    <w:semiHidden/>
    <w:unhideWhenUsed/>
    <w:rsid w:val="00FF6FA8"/>
  </w:style>
  <w:style w:type="paragraph" w:customStyle="1" w:styleId="19">
    <w:name w:val="1Заголовок"/>
    <w:basedOn w:val="a"/>
    <w:uiPriority w:val="99"/>
    <w:qFormat/>
    <w:rsid w:val="00FF6FA8"/>
    <w:pPr>
      <w:keepNext/>
      <w:spacing w:after="240"/>
      <w:ind w:left="709" w:hanging="29"/>
      <w:jc w:val="both"/>
      <w:outlineLvl w:val="0"/>
    </w:pPr>
    <w:rPr>
      <w:b/>
      <w:caps/>
      <w:color w:val="00000A"/>
      <w:sz w:val="28"/>
      <w:szCs w:val="28"/>
    </w:rPr>
  </w:style>
  <w:style w:type="table" w:customStyle="1" w:styleId="36">
    <w:name w:val="Сетка таблицы3"/>
    <w:basedOn w:val="a2"/>
    <w:next w:val="af"/>
    <w:uiPriority w:val="59"/>
    <w:rsid w:val="00FF6FA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1">
    <w:name w:val="Знак Знак8 Знак Знак"/>
    <w:basedOn w:val="a"/>
    <w:autoRedefine/>
    <w:rsid w:val="00FF6FA8"/>
    <w:pPr>
      <w:spacing w:after="160" w:line="240" w:lineRule="exact"/>
    </w:pPr>
    <w:rPr>
      <w:sz w:val="28"/>
      <w:szCs w:val="28"/>
      <w:lang w:val="en-US" w:eastAsia="en-US"/>
    </w:rPr>
  </w:style>
  <w:style w:type="numbering" w:customStyle="1" w:styleId="63">
    <w:name w:val="Нет списка6"/>
    <w:next w:val="a3"/>
    <w:uiPriority w:val="99"/>
    <w:semiHidden/>
    <w:unhideWhenUsed/>
    <w:rsid w:val="00A55413"/>
  </w:style>
  <w:style w:type="table" w:customStyle="1" w:styleId="46">
    <w:name w:val="Сетка таблицы4"/>
    <w:basedOn w:val="a2"/>
    <w:next w:val="af"/>
    <w:uiPriority w:val="59"/>
    <w:rsid w:val="00A55413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0">
    <w:name w:val="Заголовок 9 Знак"/>
    <w:basedOn w:val="a1"/>
    <w:link w:val="9"/>
    <w:rsid w:val="00391261"/>
    <w:rPr>
      <w:rFonts w:ascii="Arial" w:eastAsia="Lucida Sans Unicode" w:hAnsi="Arial" w:cs="Arial"/>
      <w:smallCaps/>
      <w:kern w:val="1"/>
      <w:sz w:val="24"/>
      <w:szCs w:val="24"/>
      <w:lang w:eastAsia="zh-CN"/>
    </w:rPr>
  </w:style>
  <w:style w:type="character" w:customStyle="1" w:styleId="101">
    <w:name w:val="Основной шрифт абзаца10"/>
    <w:rsid w:val="00391261"/>
  </w:style>
  <w:style w:type="character" w:customStyle="1" w:styleId="WW8Num9z1">
    <w:name w:val="WW8Num9z1"/>
    <w:rsid w:val="00391261"/>
    <w:rPr>
      <w:rFonts w:ascii="Courier New" w:hAnsi="Courier New" w:cs="Courier New"/>
    </w:rPr>
  </w:style>
  <w:style w:type="character" w:customStyle="1" w:styleId="WW8Num9z2">
    <w:name w:val="WW8Num9z2"/>
    <w:rsid w:val="00391261"/>
    <w:rPr>
      <w:rFonts w:ascii="Wingdings" w:hAnsi="Wingdings" w:cs="Wingdings"/>
    </w:rPr>
  </w:style>
  <w:style w:type="paragraph" w:customStyle="1" w:styleId="55">
    <w:name w:val="Название5"/>
    <w:basedOn w:val="a"/>
    <w:rsid w:val="00391261"/>
    <w:pPr>
      <w:widowControl w:val="0"/>
      <w:suppressLineNumbers/>
      <w:suppressAutoHyphens/>
      <w:spacing w:before="120" w:after="120"/>
    </w:pPr>
    <w:rPr>
      <w:rFonts w:ascii="Arial" w:eastAsia="Lucida Sans Unicode" w:hAnsi="Arial" w:cs="Tahoma"/>
      <w:i/>
      <w:iCs/>
      <w:kern w:val="1"/>
      <w:szCs w:val="24"/>
      <w:lang w:eastAsia="zh-CN"/>
    </w:rPr>
  </w:style>
  <w:style w:type="paragraph" w:customStyle="1" w:styleId="FORMATTEXT">
    <w:name w:val=".FORMATTEXT"/>
    <w:next w:val="a"/>
    <w:rsid w:val="00391261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numbering" w:customStyle="1" w:styleId="71">
    <w:name w:val="Нет списка7"/>
    <w:next w:val="a3"/>
    <w:uiPriority w:val="99"/>
    <w:semiHidden/>
    <w:unhideWhenUsed/>
    <w:rsid w:val="008173B7"/>
  </w:style>
  <w:style w:type="character" w:customStyle="1" w:styleId="WW8Num18z0">
    <w:name w:val="WW8Num18z0"/>
    <w:rsid w:val="008173B7"/>
    <w:rPr>
      <w:rFonts w:ascii="Times New Roman" w:hAnsi="Times New Roman" w:cs="Times New Roman"/>
      <w:sz w:val="24"/>
      <w:szCs w:val="24"/>
    </w:rPr>
  </w:style>
  <w:style w:type="character" w:customStyle="1" w:styleId="WW8Num8z1">
    <w:name w:val="WW8Num8z1"/>
    <w:rsid w:val="008173B7"/>
    <w:rPr>
      <w:rFonts w:ascii="Courier New" w:hAnsi="Courier New" w:cs="Courier New"/>
      <w:sz w:val="20"/>
    </w:rPr>
  </w:style>
  <w:style w:type="character" w:customStyle="1" w:styleId="WW8Num8z2">
    <w:name w:val="WW8Num8z2"/>
    <w:rsid w:val="008173B7"/>
    <w:rPr>
      <w:rFonts w:ascii="Wingdings" w:hAnsi="Wingdings" w:cs="Wingdings"/>
      <w:sz w:val="20"/>
    </w:rPr>
  </w:style>
  <w:style w:type="character" w:customStyle="1" w:styleId="WW8Num18z1">
    <w:name w:val="WW8Num18z1"/>
    <w:rsid w:val="008173B7"/>
  </w:style>
  <w:style w:type="character" w:customStyle="1" w:styleId="WW8Num18z2">
    <w:name w:val="WW8Num18z2"/>
    <w:rsid w:val="008173B7"/>
  </w:style>
  <w:style w:type="character" w:customStyle="1" w:styleId="WW8Num18z3">
    <w:name w:val="WW8Num18z3"/>
    <w:rsid w:val="008173B7"/>
  </w:style>
  <w:style w:type="character" w:customStyle="1" w:styleId="WW8Num18z4">
    <w:name w:val="WW8Num18z4"/>
    <w:rsid w:val="008173B7"/>
  </w:style>
  <w:style w:type="character" w:customStyle="1" w:styleId="WW8Num18z5">
    <w:name w:val="WW8Num18z5"/>
    <w:rsid w:val="008173B7"/>
  </w:style>
  <w:style w:type="character" w:customStyle="1" w:styleId="WW8Num18z6">
    <w:name w:val="WW8Num18z6"/>
    <w:rsid w:val="008173B7"/>
  </w:style>
  <w:style w:type="character" w:customStyle="1" w:styleId="WW8Num18z7">
    <w:name w:val="WW8Num18z7"/>
    <w:rsid w:val="008173B7"/>
  </w:style>
  <w:style w:type="character" w:customStyle="1" w:styleId="WW8Num18z8">
    <w:name w:val="WW8Num18z8"/>
    <w:rsid w:val="008173B7"/>
  </w:style>
  <w:style w:type="character" w:customStyle="1" w:styleId="WW8Num19z0">
    <w:name w:val="WW8Num19z0"/>
    <w:rsid w:val="008173B7"/>
  </w:style>
  <w:style w:type="character" w:customStyle="1" w:styleId="WW8Num19z1">
    <w:name w:val="WW8Num19z1"/>
    <w:rsid w:val="008173B7"/>
  </w:style>
  <w:style w:type="character" w:customStyle="1" w:styleId="WW8Num19z2">
    <w:name w:val="WW8Num19z2"/>
    <w:rsid w:val="008173B7"/>
  </w:style>
  <w:style w:type="character" w:customStyle="1" w:styleId="WW8Num19z3">
    <w:name w:val="WW8Num19z3"/>
    <w:rsid w:val="008173B7"/>
  </w:style>
  <w:style w:type="character" w:customStyle="1" w:styleId="WW8Num19z4">
    <w:name w:val="WW8Num19z4"/>
    <w:rsid w:val="008173B7"/>
  </w:style>
  <w:style w:type="character" w:customStyle="1" w:styleId="WW8Num19z5">
    <w:name w:val="WW8Num19z5"/>
    <w:rsid w:val="008173B7"/>
  </w:style>
  <w:style w:type="character" w:customStyle="1" w:styleId="WW8Num19z6">
    <w:name w:val="WW8Num19z6"/>
    <w:rsid w:val="008173B7"/>
  </w:style>
  <w:style w:type="character" w:customStyle="1" w:styleId="WW8Num19z7">
    <w:name w:val="WW8Num19z7"/>
    <w:rsid w:val="008173B7"/>
  </w:style>
  <w:style w:type="character" w:customStyle="1" w:styleId="WW8Num19z8">
    <w:name w:val="WW8Num19z8"/>
    <w:rsid w:val="008173B7"/>
  </w:style>
  <w:style w:type="character" w:customStyle="1" w:styleId="WW8Num20z0">
    <w:name w:val="WW8Num20z0"/>
    <w:rsid w:val="008173B7"/>
  </w:style>
  <w:style w:type="character" w:customStyle="1" w:styleId="WW8Num20z1">
    <w:name w:val="WW8Num20z1"/>
    <w:rsid w:val="008173B7"/>
  </w:style>
  <w:style w:type="character" w:customStyle="1" w:styleId="WW8Num20z2">
    <w:name w:val="WW8Num20z2"/>
    <w:rsid w:val="008173B7"/>
  </w:style>
  <w:style w:type="character" w:customStyle="1" w:styleId="WW8Num20z3">
    <w:name w:val="WW8Num20z3"/>
    <w:rsid w:val="008173B7"/>
  </w:style>
  <w:style w:type="character" w:customStyle="1" w:styleId="WW8Num20z4">
    <w:name w:val="WW8Num20z4"/>
    <w:rsid w:val="008173B7"/>
  </w:style>
  <w:style w:type="character" w:customStyle="1" w:styleId="WW8Num20z5">
    <w:name w:val="WW8Num20z5"/>
    <w:rsid w:val="008173B7"/>
  </w:style>
  <w:style w:type="character" w:customStyle="1" w:styleId="WW8Num20z6">
    <w:name w:val="WW8Num20z6"/>
    <w:rsid w:val="008173B7"/>
  </w:style>
  <w:style w:type="character" w:customStyle="1" w:styleId="WW8Num20z7">
    <w:name w:val="WW8Num20z7"/>
    <w:rsid w:val="008173B7"/>
  </w:style>
  <w:style w:type="character" w:customStyle="1" w:styleId="WW8Num20z8">
    <w:name w:val="WW8Num20z8"/>
    <w:rsid w:val="008173B7"/>
  </w:style>
  <w:style w:type="character" w:customStyle="1" w:styleId="WW8Num21z0">
    <w:name w:val="WW8Num21z0"/>
    <w:rsid w:val="008173B7"/>
    <w:rPr>
      <w:rFonts w:ascii="Symbol" w:hAnsi="Symbol" w:cs="Symbol"/>
      <w:sz w:val="20"/>
    </w:rPr>
  </w:style>
  <w:style w:type="character" w:customStyle="1" w:styleId="WW8Num21z1">
    <w:name w:val="WW8Num21z1"/>
    <w:rsid w:val="008173B7"/>
    <w:rPr>
      <w:rFonts w:ascii="Courier New" w:hAnsi="Courier New" w:cs="Courier New"/>
      <w:sz w:val="20"/>
    </w:rPr>
  </w:style>
  <w:style w:type="character" w:customStyle="1" w:styleId="WW8Num21z2">
    <w:name w:val="WW8Num21z2"/>
    <w:rsid w:val="008173B7"/>
    <w:rPr>
      <w:rFonts w:ascii="Wingdings" w:hAnsi="Wingdings" w:cs="Wingdings"/>
      <w:sz w:val="20"/>
    </w:rPr>
  </w:style>
  <w:style w:type="character" w:customStyle="1" w:styleId="WW8NumSt1z0">
    <w:name w:val="WW8NumSt1z0"/>
    <w:rsid w:val="008173B7"/>
    <w:rPr>
      <w:rFonts w:ascii="Arial" w:hAnsi="Arial" w:cs="Arial"/>
    </w:rPr>
  </w:style>
  <w:style w:type="character" w:customStyle="1" w:styleId="WW8NumSt2z0">
    <w:name w:val="WW8NumSt2z0"/>
    <w:rsid w:val="008173B7"/>
    <w:rPr>
      <w:rFonts w:ascii="Arial" w:hAnsi="Arial" w:cs="Arial"/>
    </w:rPr>
  </w:style>
  <w:style w:type="character" w:customStyle="1" w:styleId="WW8NumSt3z0">
    <w:name w:val="WW8NumSt3z0"/>
    <w:rsid w:val="008173B7"/>
    <w:rPr>
      <w:rFonts w:ascii="Times New Roman" w:hAnsi="Times New Roman" w:cs="Times New Roman"/>
      <w:spacing w:val="-8"/>
      <w:sz w:val="24"/>
      <w:szCs w:val="24"/>
    </w:rPr>
  </w:style>
  <w:style w:type="character" w:customStyle="1" w:styleId="WW8NumSt4z0">
    <w:name w:val="WW8NumSt4z0"/>
    <w:rsid w:val="008173B7"/>
    <w:rPr>
      <w:rFonts w:ascii="Times New Roman" w:hAnsi="Times New Roman" w:cs="Times New Roman"/>
      <w:sz w:val="24"/>
      <w:szCs w:val="24"/>
    </w:rPr>
  </w:style>
  <w:style w:type="character" w:customStyle="1" w:styleId="WW8NumSt5z0">
    <w:name w:val="WW8NumSt5z0"/>
    <w:rsid w:val="008173B7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8173B7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numbering" w:customStyle="1" w:styleId="82">
    <w:name w:val="Нет списка8"/>
    <w:next w:val="a3"/>
    <w:uiPriority w:val="99"/>
    <w:semiHidden/>
    <w:unhideWhenUsed/>
    <w:rsid w:val="009F4388"/>
  </w:style>
  <w:style w:type="numbering" w:customStyle="1" w:styleId="93">
    <w:name w:val="Нет списка9"/>
    <w:next w:val="a3"/>
    <w:uiPriority w:val="99"/>
    <w:semiHidden/>
    <w:unhideWhenUsed/>
    <w:rsid w:val="006659AA"/>
  </w:style>
  <w:style w:type="paragraph" w:customStyle="1" w:styleId="1a">
    <w:name w:val="Обычный1"/>
    <w:qFormat/>
    <w:rsid w:val="006659AA"/>
    <w:pPr>
      <w:suppressAutoHyphens/>
      <w:spacing w:after="0" w:line="240" w:lineRule="auto"/>
    </w:pPr>
    <w:rPr>
      <w:rFonts w:eastAsia="Lucida Sans Unicode" w:cs="Calibri"/>
      <w:sz w:val="20"/>
    </w:rPr>
  </w:style>
  <w:style w:type="character" w:customStyle="1" w:styleId="-">
    <w:name w:val="Интернет-ссылка"/>
    <w:basedOn w:val="a1"/>
    <w:uiPriority w:val="99"/>
    <w:unhideWhenUsed/>
    <w:rsid w:val="006659AA"/>
    <w:rPr>
      <w:color w:val="000080"/>
      <w:u w:val="single"/>
    </w:rPr>
  </w:style>
  <w:style w:type="character" w:styleId="aff4">
    <w:name w:val="Placeholder Text"/>
    <w:basedOn w:val="a1"/>
    <w:uiPriority w:val="99"/>
    <w:semiHidden/>
    <w:qFormat/>
    <w:rsid w:val="006659AA"/>
    <w:rPr>
      <w:color w:val="808080"/>
    </w:rPr>
  </w:style>
  <w:style w:type="character" w:styleId="aff5">
    <w:name w:val="Subtle Emphasis"/>
    <w:qFormat/>
    <w:rsid w:val="006659AA"/>
    <w:rPr>
      <w:i/>
      <w:iCs/>
      <w:color w:val="808080"/>
    </w:rPr>
  </w:style>
  <w:style w:type="character" w:customStyle="1" w:styleId="aff6">
    <w:name w:val="Обычный (веб) Знак"/>
    <w:basedOn w:val="a1"/>
    <w:qFormat/>
    <w:rsid w:val="006659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Label18">
    <w:name w:val="ListLabel 18"/>
    <w:qFormat/>
    <w:rsid w:val="006659AA"/>
    <w:rPr>
      <w:rFonts w:cs="Symbol"/>
    </w:rPr>
  </w:style>
  <w:style w:type="character" w:customStyle="1" w:styleId="ListLabel19">
    <w:name w:val="ListLabel 19"/>
    <w:qFormat/>
    <w:rsid w:val="006659AA"/>
    <w:rPr>
      <w:rFonts w:cs="Courier New"/>
    </w:rPr>
  </w:style>
  <w:style w:type="character" w:customStyle="1" w:styleId="ListLabel20">
    <w:name w:val="ListLabel 20"/>
    <w:qFormat/>
    <w:rsid w:val="006659AA"/>
    <w:rPr>
      <w:rFonts w:cs="Wingdings"/>
    </w:rPr>
  </w:style>
  <w:style w:type="character" w:customStyle="1" w:styleId="ListLabel21">
    <w:name w:val="ListLabel 21"/>
    <w:qFormat/>
    <w:rsid w:val="006659AA"/>
    <w:rPr>
      <w:rFonts w:cs="Symbol"/>
    </w:rPr>
  </w:style>
  <w:style w:type="character" w:customStyle="1" w:styleId="ListLabel22">
    <w:name w:val="ListLabel 22"/>
    <w:qFormat/>
    <w:rsid w:val="006659AA"/>
    <w:rPr>
      <w:rFonts w:cs="Courier New"/>
    </w:rPr>
  </w:style>
  <w:style w:type="character" w:customStyle="1" w:styleId="ListLabel23">
    <w:name w:val="ListLabel 23"/>
    <w:qFormat/>
    <w:rsid w:val="006659AA"/>
    <w:rPr>
      <w:rFonts w:cs="Wingdings"/>
    </w:rPr>
  </w:style>
  <w:style w:type="character" w:customStyle="1" w:styleId="ListLabel24">
    <w:name w:val="ListLabel 24"/>
    <w:qFormat/>
    <w:rsid w:val="006659AA"/>
    <w:rPr>
      <w:rFonts w:cs="Symbol"/>
    </w:rPr>
  </w:style>
  <w:style w:type="character" w:customStyle="1" w:styleId="ListLabel25">
    <w:name w:val="ListLabel 25"/>
    <w:qFormat/>
    <w:rsid w:val="006659AA"/>
    <w:rPr>
      <w:rFonts w:cs="Courier New"/>
    </w:rPr>
  </w:style>
  <w:style w:type="character" w:customStyle="1" w:styleId="ListLabel26">
    <w:name w:val="ListLabel 26"/>
    <w:qFormat/>
    <w:rsid w:val="006659AA"/>
    <w:rPr>
      <w:rFonts w:cs="Wingdings"/>
    </w:rPr>
  </w:style>
  <w:style w:type="character" w:customStyle="1" w:styleId="ListLabel27">
    <w:name w:val="ListLabel 27"/>
    <w:qFormat/>
    <w:rsid w:val="006659AA"/>
    <w:rPr>
      <w:rFonts w:ascii="Arial" w:hAnsi="Arial" w:cs="Symbol"/>
      <w:sz w:val="24"/>
    </w:rPr>
  </w:style>
  <w:style w:type="character" w:customStyle="1" w:styleId="ListLabel28">
    <w:name w:val="ListLabel 28"/>
    <w:qFormat/>
    <w:rsid w:val="006659AA"/>
    <w:rPr>
      <w:rFonts w:cs="Symbol"/>
    </w:rPr>
  </w:style>
  <w:style w:type="character" w:customStyle="1" w:styleId="ListLabel29">
    <w:name w:val="ListLabel 29"/>
    <w:qFormat/>
    <w:rsid w:val="006659AA"/>
    <w:rPr>
      <w:rFonts w:cs="Symbol"/>
    </w:rPr>
  </w:style>
  <w:style w:type="character" w:customStyle="1" w:styleId="ListLabel30">
    <w:name w:val="ListLabel 30"/>
    <w:qFormat/>
    <w:rsid w:val="006659AA"/>
    <w:rPr>
      <w:rFonts w:cs="Symbol"/>
    </w:rPr>
  </w:style>
  <w:style w:type="character" w:customStyle="1" w:styleId="ListLabel31">
    <w:name w:val="ListLabel 31"/>
    <w:qFormat/>
    <w:rsid w:val="006659AA"/>
    <w:rPr>
      <w:rFonts w:cs="Symbol"/>
    </w:rPr>
  </w:style>
  <w:style w:type="character" w:customStyle="1" w:styleId="ListLabel32">
    <w:name w:val="ListLabel 32"/>
    <w:qFormat/>
    <w:rsid w:val="006659AA"/>
    <w:rPr>
      <w:rFonts w:cs="Symbol"/>
    </w:rPr>
  </w:style>
  <w:style w:type="character" w:customStyle="1" w:styleId="ListLabel33">
    <w:name w:val="ListLabel 33"/>
    <w:qFormat/>
    <w:rsid w:val="006659AA"/>
    <w:rPr>
      <w:rFonts w:cs="Symbol"/>
    </w:rPr>
  </w:style>
  <w:style w:type="character" w:customStyle="1" w:styleId="ListLabel34">
    <w:name w:val="ListLabel 34"/>
    <w:qFormat/>
    <w:rsid w:val="006659AA"/>
    <w:rPr>
      <w:rFonts w:cs="Symbol"/>
    </w:rPr>
  </w:style>
  <w:style w:type="character" w:customStyle="1" w:styleId="ListLabel35">
    <w:name w:val="ListLabel 35"/>
    <w:qFormat/>
    <w:rsid w:val="006659AA"/>
    <w:rPr>
      <w:rFonts w:cs="Symbol"/>
    </w:rPr>
  </w:style>
  <w:style w:type="character" w:customStyle="1" w:styleId="ListLabel36">
    <w:name w:val="ListLabel 36"/>
    <w:qFormat/>
    <w:rsid w:val="006659AA"/>
    <w:rPr>
      <w:rFonts w:eastAsia="StarSymbol" w:cs="StarSymbol"/>
      <w:sz w:val="18"/>
      <w:szCs w:val="18"/>
    </w:rPr>
  </w:style>
  <w:style w:type="character" w:customStyle="1" w:styleId="ListLabel37">
    <w:name w:val="ListLabel 37"/>
    <w:qFormat/>
    <w:rsid w:val="006659AA"/>
    <w:rPr>
      <w:rFonts w:eastAsia="StarSymbol" w:cs="StarSymbol"/>
      <w:sz w:val="18"/>
      <w:szCs w:val="18"/>
    </w:rPr>
  </w:style>
  <w:style w:type="character" w:customStyle="1" w:styleId="ListLabel38">
    <w:name w:val="ListLabel 38"/>
    <w:qFormat/>
    <w:rsid w:val="006659AA"/>
    <w:rPr>
      <w:rFonts w:eastAsia="StarSymbol" w:cs="StarSymbol"/>
      <w:sz w:val="18"/>
      <w:szCs w:val="18"/>
    </w:rPr>
  </w:style>
  <w:style w:type="character" w:customStyle="1" w:styleId="ListLabel39">
    <w:name w:val="ListLabel 39"/>
    <w:qFormat/>
    <w:rsid w:val="006659AA"/>
    <w:rPr>
      <w:rFonts w:eastAsia="StarSymbol" w:cs="StarSymbol"/>
      <w:sz w:val="18"/>
      <w:szCs w:val="18"/>
    </w:rPr>
  </w:style>
  <w:style w:type="character" w:customStyle="1" w:styleId="ListLabel40">
    <w:name w:val="ListLabel 40"/>
    <w:qFormat/>
    <w:rsid w:val="006659AA"/>
    <w:rPr>
      <w:rFonts w:eastAsia="StarSymbol" w:cs="StarSymbol"/>
      <w:sz w:val="18"/>
      <w:szCs w:val="18"/>
    </w:rPr>
  </w:style>
  <w:style w:type="character" w:customStyle="1" w:styleId="ListLabel41">
    <w:name w:val="ListLabel 41"/>
    <w:qFormat/>
    <w:rsid w:val="006659AA"/>
    <w:rPr>
      <w:rFonts w:eastAsia="StarSymbol" w:cs="StarSymbol"/>
      <w:sz w:val="18"/>
      <w:szCs w:val="18"/>
    </w:rPr>
  </w:style>
  <w:style w:type="character" w:customStyle="1" w:styleId="ListLabel42">
    <w:name w:val="ListLabel 42"/>
    <w:qFormat/>
    <w:rsid w:val="006659AA"/>
    <w:rPr>
      <w:rFonts w:eastAsia="StarSymbol" w:cs="StarSymbol"/>
      <w:sz w:val="18"/>
      <w:szCs w:val="18"/>
    </w:rPr>
  </w:style>
  <w:style w:type="character" w:customStyle="1" w:styleId="ListLabel43">
    <w:name w:val="ListLabel 43"/>
    <w:qFormat/>
    <w:rsid w:val="006659AA"/>
    <w:rPr>
      <w:rFonts w:eastAsia="StarSymbol" w:cs="StarSymbol"/>
      <w:sz w:val="18"/>
      <w:szCs w:val="18"/>
    </w:rPr>
  </w:style>
  <w:style w:type="character" w:customStyle="1" w:styleId="ListLabel44">
    <w:name w:val="ListLabel 44"/>
    <w:qFormat/>
    <w:rsid w:val="006659AA"/>
    <w:rPr>
      <w:rFonts w:eastAsia="StarSymbol" w:cs="StarSymbol"/>
      <w:sz w:val="18"/>
      <w:szCs w:val="18"/>
    </w:rPr>
  </w:style>
  <w:style w:type="character" w:customStyle="1" w:styleId="ListLabel45">
    <w:name w:val="ListLabel 45"/>
    <w:qFormat/>
    <w:rsid w:val="006659AA"/>
    <w:rPr>
      <w:rFonts w:eastAsia="StarSymbol" w:cs="StarSymbol"/>
      <w:sz w:val="18"/>
      <w:szCs w:val="18"/>
    </w:rPr>
  </w:style>
  <w:style w:type="character" w:customStyle="1" w:styleId="ListLabel46">
    <w:name w:val="ListLabel 46"/>
    <w:qFormat/>
    <w:rsid w:val="006659AA"/>
    <w:rPr>
      <w:rFonts w:eastAsia="StarSymbol" w:cs="StarSymbol"/>
      <w:sz w:val="18"/>
      <w:szCs w:val="18"/>
    </w:rPr>
  </w:style>
  <w:style w:type="character" w:customStyle="1" w:styleId="ListLabel47">
    <w:name w:val="ListLabel 47"/>
    <w:qFormat/>
    <w:rsid w:val="006659AA"/>
    <w:rPr>
      <w:rFonts w:eastAsia="StarSymbol" w:cs="StarSymbol"/>
      <w:sz w:val="18"/>
      <w:szCs w:val="18"/>
    </w:rPr>
  </w:style>
  <w:style w:type="character" w:customStyle="1" w:styleId="ListLabel48">
    <w:name w:val="ListLabel 48"/>
    <w:qFormat/>
    <w:rsid w:val="006659AA"/>
    <w:rPr>
      <w:rFonts w:eastAsia="StarSymbol" w:cs="StarSymbol"/>
      <w:sz w:val="18"/>
      <w:szCs w:val="18"/>
    </w:rPr>
  </w:style>
  <w:style w:type="character" w:customStyle="1" w:styleId="ListLabel49">
    <w:name w:val="ListLabel 49"/>
    <w:qFormat/>
    <w:rsid w:val="006659AA"/>
    <w:rPr>
      <w:rFonts w:eastAsia="StarSymbol" w:cs="StarSymbol"/>
      <w:sz w:val="18"/>
      <w:szCs w:val="18"/>
    </w:rPr>
  </w:style>
  <w:style w:type="character" w:customStyle="1" w:styleId="ListLabel50">
    <w:name w:val="ListLabel 50"/>
    <w:qFormat/>
    <w:rsid w:val="006659AA"/>
    <w:rPr>
      <w:rFonts w:eastAsia="StarSymbol" w:cs="StarSymbol"/>
      <w:sz w:val="18"/>
      <w:szCs w:val="18"/>
    </w:rPr>
  </w:style>
  <w:style w:type="character" w:customStyle="1" w:styleId="ListLabel51">
    <w:name w:val="ListLabel 51"/>
    <w:qFormat/>
    <w:rsid w:val="006659AA"/>
    <w:rPr>
      <w:rFonts w:eastAsia="StarSymbol" w:cs="StarSymbol"/>
      <w:sz w:val="18"/>
      <w:szCs w:val="18"/>
    </w:rPr>
  </w:style>
  <w:style w:type="character" w:customStyle="1" w:styleId="ListLabel52">
    <w:name w:val="ListLabel 52"/>
    <w:qFormat/>
    <w:rsid w:val="006659AA"/>
    <w:rPr>
      <w:rFonts w:eastAsia="StarSymbol" w:cs="StarSymbol"/>
      <w:sz w:val="18"/>
      <w:szCs w:val="18"/>
    </w:rPr>
  </w:style>
  <w:style w:type="character" w:customStyle="1" w:styleId="ListLabel53">
    <w:name w:val="ListLabel 53"/>
    <w:qFormat/>
    <w:rsid w:val="006659AA"/>
    <w:rPr>
      <w:rFonts w:eastAsia="StarSymbol" w:cs="StarSymbol"/>
      <w:sz w:val="18"/>
      <w:szCs w:val="18"/>
    </w:rPr>
  </w:style>
  <w:style w:type="character" w:customStyle="1" w:styleId="ListLabel54">
    <w:name w:val="ListLabel 54"/>
    <w:qFormat/>
    <w:rsid w:val="006659AA"/>
    <w:rPr>
      <w:rFonts w:eastAsia="StarSymbol" w:cs="StarSymbol"/>
      <w:sz w:val="18"/>
      <w:szCs w:val="18"/>
    </w:rPr>
  </w:style>
  <w:style w:type="character" w:customStyle="1" w:styleId="ListLabel55">
    <w:name w:val="ListLabel 55"/>
    <w:qFormat/>
    <w:rsid w:val="006659AA"/>
    <w:rPr>
      <w:rFonts w:eastAsia="StarSymbol" w:cs="StarSymbol"/>
      <w:sz w:val="18"/>
      <w:szCs w:val="18"/>
    </w:rPr>
  </w:style>
  <w:style w:type="character" w:customStyle="1" w:styleId="ListLabel56">
    <w:name w:val="ListLabel 56"/>
    <w:qFormat/>
    <w:rsid w:val="006659AA"/>
    <w:rPr>
      <w:rFonts w:eastAsia="StarSymbol" w:cs="StarSymbol"/>
      <w:sz w:val="18"/>
      <w:szCs w:val="18"/>
    </w:rPr>
  </w:style>
  <w:style w:type="character" w:customStyle="1" w:styleId="ListLabel57">
    <w:name w:val="ListLabel 57"/>
    <w:qFormat/>
    <w:rsid w:val="006659AA"/>
    <w:rPr>
      <w:rFonts w:eastAsia="StarSymbol" w:cs="StarSymbol"/>
      <w:sz w:val="18"/>
      <w:szCs w:val="18"/>
    </w:rPr>
  </w:style>
  <w:style w:type="character" w:customStyle="1" w:styleId="ListLabel58">
    <w:name w:val="ListLabel 58"/>
    <w:qFormat/>
    <w:rsid w:val="006659AA"/>
    <w:rPr>
      <w:rFonts w:eastAsia="StarSymbol" w:cs="StarSymbol"/>
      <w:sz w:val="18"/>
      <w:szCs w:val="18"/>
    </w:rPr>
  </w:style>
  <w:style w:type="character" w:customStyle="1" w:styleId="ListLabel59">
    <w:name w:val="ListLabel 59"/>
    <w:qFormat/>
    <w:rsid w:val="006659AA"/>
    <w:rPr>
      <w:rFonts w:eastAsia="StarSymbol" w:cs="StarSymbol"/>
      <w:sz w:val="18"/>
      <w:szCs w:val="18"/>
    </w:rPr>
  </w:style>
  <w:style w:type="character" w:customStyle="1" w:styleId="ListLabel60">
    <w:name w:val="ListLabel 60"/>
    <w:qFormat/>
    <w:rsid w:val="006659AA"/>
    <w:rPr>
      <w:rFonts w:eastAsia="StarSymbol" w:cs="StarSymbol"/>
      <w:sz w:val="18"/>
      <w:szCs w:val="18"/>
    </w:rPr>
  </w:style>
  <w:style w:type="character" w:customStyle="1" w:styleId="ListLabel61">
    <w:name w:val="ListLabel 61"/>
    <w:qFormat/>
    <w:rsid w:val="006659AA"/>
    <w:rPr>
      <w:rFonts w:eastAsia="StarSymbol" w:cs="StarSymbol"/>
      <w:sz w:val="18"/>
      <w:szCs w:val="18"/>
    </w:rPr>
  </w:style>
  <w:style w:type="character" w:customStyle="1" w:styleId="ListLabel62">
    <w:name w:val="ListLabel 62"/>
    <w:qFormat/>
    <w:rsid w:val="006659AA"/>
    <w:rPr>
      <w:rFonts w:eastAsia="StarSymbol" w:cs="StarSymbol"/>
      <w:sz w:val="18"/>
      <w:szCs w:val="18"/>
    </w:rPr>
  </w:style>
  <w:style w:type="character" w:customStyle="1" w:styleId="ListLabel63">
    <w:name w:val="ListLabel 63"/>
    <w:qFormat/>
    <w:rsid w:val="006659AA"/>
    <w:rPr>
      <w:rFonts w:ascii="Arial" w:hAnsi="Arial" w:cs="OpenSymbol"/>
    </w:rPr>
  </w:style>
  <w:style w:type="character" w:customStyle="1" w:styleId="ListLabel64">
    <w:name w:val="ListLabel 64"/>
    <w:qFormat/>
    <w:rsid w:val="006659AA"/>
    <w:rPr>
      <w:rFonts w:cs="OpenSymbol"/>
    </w:rPr>
  </w:style>
  <w:style w:type="character" w:customStyle="1" w:styleId="ListLabel65">
    <w:name w:val="ListLabel 65"/>
    <w:qFormat/>
    <w:rsid w:val="006659AA"/>
    <w:rPr>
      <w:rFonts w:cs="OpenSymbol"/>
    </w:rPr>
  </w:style>
  <w:style w:type="character" w:customStyle="1" w:styleId="ListLabel66">
    <w:name w:val="ListLabel 66"/>
    <w:qFormat/>
    <w:rsid w:val="006659AA"/>
    <w:rPr>
      <w:rFonts w:cs="OpenSymbol"/>
    </w:rPr>
  </w:style>
  <w:style w:type="character" w:customStyle="1" w:styleId="ListLabel67">
    <w:name w:val="ListLabel 67"/>
    <w:qFormat/>
    <w:rsid w:val="006659AA"/>
    <w:rPr>
      <w:rFonts w:cs="OpenSymbol"/>
    </w:rPr>
  </w:style>
  <w:style w:type="character" w:customStyle="1" w:styleId="ListLabel68">
    <w:name w:val="ListLabel 68"/>
    <w:qFormat/>
    <w:rsid w:val="006659AA"/>
    <w:rPr>
      <w:rFonts w:cs="OpenSymbol"/>
    </w:rPr>
  </w:style>
  <w:style w:type="character" w:customStyle="1" w:styleId="ListLabel69">
    <w:name w:val="ListLabel 69"/>
    <w:qFormat/>
    <w:rsid w:val="006659AA"/>
    <w:rPr>
      <w:rFonts w:cs="OpenSymbol"/>
    </w:rPr>
  </w:style>
  <w:style w:type="character" w:customStyle="1" w:styleId="ListLabel70">
    <w:name w:val="ListLabel 70"/>
    <w:qFormat/>
    <w:rsid w:val="006659AA"/>
    <w:rPr>
      <w:rFonts w:cs="OpenSymbol"/>
    </w:rPr>
  </w:style>
  <w:style w:type="character" w:customStyle="1" w:styleId="ListLabel71">
    <w:name w:val="ListLabel 71"/>
    <w:qFormat/>
    <w:rsid w:val="006659AA"/>
    <w:rPr>
      <w:rFonts w:cs="OpenSymbol"/>
    </w:rPr>
  </w:style>
  <w:style w:type="character" w:customStyle="1" w:styleId="ListLabel72">
    <w:name w:val="ListLabel 72"/>
    <w:qFormat/>
    <w:rsid w:val="006659AA"/>
    <w:rPr>
      <w:rFonts w:eastAsia="StarSymbol" w:cs="StarSymbol"/>
      <w:sz w:val="18"/>
      <w:szCs w:val="18"/>
    </w:rPr>
  </w:style>
  <w:style w:type="character" w:customStyle="1" w:styleId="ListLabel73">
    <w:name w:val="ListLabel 73"/>
    <w:qFormat/>
    <w:rsid w:val="006659AA"/>
    <w:rPr>
      <w:rFonts w:eastAsia="StarSymbol" w:cs="StarSymbol"/>
      <w:sz w:val="18"/>
      <w:szCs w:val="18"/>
    </w:rPr>
  </w:style>
  <w:style w:type="character" w:customStyle="1" w:styleId="ListLabel74">
    <w:name w:val="ListLabel 74"/>
    <w:qFormat/>
    <w:rsid w:val="006659AA"/>
    <w:rPr>
      <w:rFonts w:eastAsia="StarSymbol" w:cs="StarSymbol"/>
      <w:sz w:val="18"/>
      <w:szCs w:val="18"/>
    </w:rPr>
  </w:style>
  <w:style w:type="character" w:customStyle="1" w:styleId="ListLabel75">
    <w:name w:val="ListLabel 75"/>
    <w:qFormat/>
    <w:rsid w:val="006659AA"/>
    <w:rPr>
      <w:rFonts w:eastAsia="StarSymbol" w:cs="StarSymbol"/>
      <w:sz w:val="18"/>
      <w:szCs w:val="18"/>
    </w:rPr>
  </w:style>
  <w:style w:type="character" w:customStyle="1" w:styleId="ListLabel76">
    <w:name w:val="ListLabel 76"/>
    <w:qFormat/>
    <w:rsid w:val="006659AA"/>
    <w:rPr>
      <w:rFonts w:eastAsia="StarSymbol" w:cs="StarSymbol"/>
      <w:sz w:val="18"/>
      <w:szCs w:val="18"/>
    </w:rPr>
  </w:style>
  <w:style w:type="character" w:customStyle="1" w:styleId="ListLabel77">
    <w:name w:val="ListLabel 77"/>
    <w:qFormat/>
    <w:rsid w:val="006659AA"/>
    <w:rPr>
      <w:rFonts w:eastAsia="StarSymbol" w:cs="StarSymbol"/>
      <w:sz w:val="18"/>
      <w:szCs w:val="18"/>
    </w:rPr>
  </w:style>
  <w:style w:type="character" w:customStyle="1" w:styleId="ListLabel78">
    <w:name w:val="ListLabel 78"/>
    <w:qFormat/>
    <w:rsid w:val="006659AA"/>
    <w:rPr>
      <w:rFonts w:eastAsia="StarSymbol" w:cs="StarSymbol"/>
      <w:sz w:val="18"/>
      <w:szCs w:val="18"/>
    </w:rPr>
  </w:style>
  <w:style w:type="character" w:customStyle="1" w:styleId="ListLabel79">
    <w:name w:val="ListLabel 79"/>
    <w:qFormat/>
    <w:rsid w:val="006659AA"/>
    <w:rPr>
      <w:rFonts w:eastAsia="StarSymbol" w:cs="StarSymbol"/>
      <w:sz w:val="18"/>
      <w:szCs w:val="18"/>
    </w:rPr>
  </w:style>
  <w:style w:type="character" w:customStyle="1" w:styleId="ListLabel80">
    <w:name w:val="ListLabel 80"/>
    <w:qFormat/>
    <w:rsid w:val="006659AA"/>
    <w:rPr>
      <w:rFonts w:eastAsia="StarSymbol" w:cs="StarSymbol"/>
      <w:sz w:val="18"/>
      <w:szCs w:val="18"/>
    </w:rPr>
  </w:style>
  <w:style w:type="character" w:customStyle="1" w:styleId="ListLabel81">
    <w:name w:val="ListLabel 81"/>
    <w:qFormat/>
    <w:rsid w:val="006659AA"/>
    <w:rPr>
      <w:rFonts w:cs="Courier New"/>
    </w:rPr>
  </w:style>
  <w:style w:type="character" w:customStyle="1" w:styleId="ListLabel82">
    <w:name w:val="ListLabel 82"/>
    <w:qFormat/>
    <w:rsid w:val="006659AA"/>
    <w:rPr>
      <w:rFonts w:cs="Courier New"/>
    </w:rPr>
  </w:style>
  <w:style w:type="character" w:customStyle="1" w:styleId="ListLabel83">
    <w:name w:val="ListLabel 83"/>
    <w:qFormat/>
    <w:rsid w:val="006659AA"/>
    <w:rPr>
      <w:rFonts w:cs="Courier New"/>
    </w:rPr>
  </w:style>
  <w:style w:type="paragraph" w:customStyle="1" w:styleId="110">
    <w:name w:val="Заголовок 1 Знак1"/>
    <w:basedOn w:val="1a"/>
    <w:qFormat/>
    <w:rsid w:val="006659AA"/>
    <w:pPr>
      <w:widowControl w:val="0"/>
      <w:suppressLineNumbers/>
      <w:spacing w:after="200" w:line="276" w:lineRule="auto"/>
    </w:pPr>
    <w:rPr>
      <w:rFonts w:ascii="Arial" w:hAnsi="Arial" w:cs="Mangal"/>
      <w:color w:val="00000A"/>
      <w:szCs w:val="24"/>
      <w:lang w:eastAsia="zh-CN"/>
    </w:rPr>
  </w:style>
  <w:style w:type="paragraph" w:customStyle="1" w:styleId="29">
    <w:name w:val="Знак2"/>
    <w:basedOn w:val="1a"/>
    <w:qFormat/>
    <w:rsid w:val="006659AA"/>
    <w:pPr>
      <w:spacing w:after="160" w:line="240" w:lineRule="exact"/>
    </w:pPr>
    <w:rPr>
      <w:rFonts w:ascii="Verdana" w:hAnsi="Verdana"/>
      <w:lang w:val="en-US"/>
    </w:rPr>
  </w:style>
  <w:style w:type="paragraph" w:customStyle="1" w:styleId="formattext0">
    <w:name w:val="formattext"/>
    <w:qFormat/>
    <w:rsid w:val="006659AA"/>
    <w:pPr>
      <w:widowControl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numbering" w:customStyle="1" w:styleId="111">
    <w:name w:val="Нет списка11"/>
    <w:uiPriority w:val="99"/>
    <w:semiHidden/>
    <w:unhideWhenUsed/>
    <w:qFormat/>
    <w:rsid w:val="006659AA"/>
  </w:style>
  <w:style w:type="numbering" w:customStyle="1" w:styleId="211">
    <w:name w:val="Нет списка21"/>
    <w:uiPriority w:val="99"/>
    <w:semiHidden/>
    <w:unhideWhenUsed/>
    <w:qFormat/>
    <w:rsid w:val="006659AA"/>
  </w:style>
  <w:style w:type="table" w:customStyle="1" w:styleId="56">
    <w:name w:val="Сетка таблицы5"/>
    <w:basedOn w:val="a2"/>
    <w:next w:val="af"/>
    <w:uiPriority w:val="59"/>
    <w:rsid w:val="006659AA"/>
    <w:pPr>
      <w:spacing w:after="0" w:line="240" w:lineRule="auto"/>
    </w:pPr>
    <w:rPr>
      <w:sz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ветлая заливка11"/>
    <w:basedOn w:val="a2"/>
    <w:uiPriority w:val="60"/>
    <w:rsid w:val="006659AA"/>
    <w:pPr>
      <w:spacing w:after="0" w:line="240" w:lineRule="auto"/>
    </w:pPr>
    <w:rPr>
      <w:color w:val="000000" w:themeColor="text1" w:themeShade="BF"/>
      <w:sz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113">
    <w:name w:val="Сетка таблицы11"/>
    <w:basedOn w:val="a2"/>
    <w:uiPriority w:val="59"/>
    <w:rsid w:val="006659AA"/>
    <w:pPr>
      <w:spacing w:after="0" w:line="240" w:lineRule="auto"/>
    </w:pPr>
    <w:rPr>
      <w:sz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2">
    <w:name w:val="Нет списка10"/>
    <w:next w:val="a3"/>
    <w:uiPriority w:val="99"/>
    <w:semiHidden/>
    <w:unhideWhenUsed/>
    <w:rsid w:val="000D59C5"/>
  </w:style>
  <w:style w:type="numbering" w:customStyle="1" w:styleId="120">
    <w:name w:val="Нет списка12"/>
    <w:next w:val="a3"/>
    <w:uiPriority w:val="99"/>
    <w:semiHidden/>
    <w:unhideWhenUsed/>
    <w:rsid w:val="000A2DCA"/>
  </w:style>
  <w:style w:type="paragraph" w:customStyle="1" w:styleId="ctl">
    <w:name w:val="ctl"/>
    <w:basedOn w:val="a"/>
    <w:rsid w:val="000A2DCA"/>
    <w:pPr>
      <w:spacing w:before="100" w:beforeAutospacing="1" w:after="119"/>
    </w:pPr>
    <w:rPr>
      <w:color w:val="00000A"/>
      <w:sz w:val="24"/>
      <w:szCs w:val="24"/>
    </w:rPr>
  </w:style>
  <w:style w:type="paragraph" w:customStyle="1" w:styleId="cjk">
    <w:name w:val="cjk"/>
    <w:basedOn w:val="a"/>
    <w:rsid w:val="000A2DCA"/>
    <w:pPr>
      <w:spacing w:before="100" w:beforeAutospacing="1" w:after="119"/>
    </w:pPr>
    <w:rPr>
      <w:color w:val="00000A"/>
      <w:sz w:val="24"/>
      <w:szCs w:val="24"/>
    </w:rPr>
  </w:style>
  <w:style w:type="paragraph" w:customStyle="1" w:styleId="cjk1">
    <w:name w:val="cjk1"/>
    <w:basedOn w:val="a"/>
    <w:rsid w:val="000A2DCA"/>
    <w:pPr>
      <w:spacing w:before="100" w:beforeAutospacing="1"/>
    </w:pPr>
    <w:rPr>
      <w:rFonts w:ascii="Lucida Sans Unicode" w:hAnsi="Lucida Sans Unicode" w:cs="Lucida Sans Unicode"/>
      <w:color w:val="00000A"/>
    </w:rPr>
  </w:style>
  <w:style w:type="paragraph" w:customStyle="1" w:styleId="ctl1">
    <w:name w:val="ctl1"/>
    <w:basedOn w:val="a"/>
    <w:rsid w:val="000A2DCA"/>
    <w:pPr>
      <w:spacing w:before="100" w:beforeAutospacing="1"/>
    </w:pPr>
    <w:rPr>
      <w:rFonts w:ascii="Calibri" w:hAnsi="Calibri"/>
      <w:color w:val="00000A"/>
      <w:sz w:val="24"/>
      <w:szCs w:val="24"/>
    </w:rPr>
  </w:style>
  <w:style w:type="character" w:customStyle="1" w:styleId="ae">
    <w:name w:val="Абзац списка Знак"/>
    <w:aliases w:val="Bullet List Знак,FooterText Знак,numbered Знак,список 1 Знак"/>
    <w:link w:val="ad"/>
    <w:uiPriority w:val="34"/>
    <w:rsid w:val="002D3BB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-2">
    <w:name w:val="Обычный - 2"/>
    <w:basedOn w:val="a"/>
    <w:uiPriority w:val="99"/>
    <w:rsid w:val="00890C1B"/>
    <w:pPr>
      <w:spacing w:before="120" w:after="120"/>
      <w:ind w:firstLine="709"/>
      <w:jc w:val="both"/>
    </w:pPr>
    <w:rPr>
      <w:rFonts w:ascii="Verdana" w:hAnsi="Verdana" w:cs="Verdana"/>
      <w:color w:val="7030A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4">
    <w:name w:val="WWNum2"/>
    <w:pPr>
      <w:numPr>
        <w:numId w:val="3"/>
      </w:numPr>
    </w:pPr>
  </w:style>
  <w:style w:type="numbering" w:customStyle="1" w:styleId="a5">
    <w:name w:val="WWNum1"/>
    <w:pPr>
      <w:numPr>
        <w:numId w:val="2"/>
      </w:numPr>
    </w:pPr>
  </w:style>
  <w:style w:type="numbering" w:customStyle="1" w:styleId="a6">
    <w:name w:val="WWNum3"/>
    <w:pPr>
      <w:numPr>
        <w:numId w:val="4"/>
      </w:numPr>
    </w:pPr>
  </w:style>
  <w:style w:type="numbering" w:customStyle="1" w:styleId="a7">
    <w:name w:val="WWNum21"/>
    <w:pPr>
      <w:numPr>
        <w:numId w:val="8"/>
      </w:numPr>
    </w:pPr>
  </w:style>
  <w:style w:type="numbering" w:customStyle="1" w:styleId="a8">
    <w:name w:val="WWNum11"/>
    <w:pPr>
      <w:numPr>
        <w:numId w:val="7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4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1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5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3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0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3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3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3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9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2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5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7E747-567C-4B5B-997C-C903E5B75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916</TotalTime>
  <Pages>11</Pages>
  <Words>2928</Words>
  <Characters>16692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exc4t</dc:creator>
  <cp:keywords/>
  <dc:description/>
  <cp:lastModifiedBy> </cp:lastModifiedBy>
  <cp:revision>169</cp:revision>
  <cp:lastPrinted>2016-12-26T11:16:00Z</cp:lastPrinted>
  <dcterms:created xsi:type="dcterms:W3CDTF">2016-03-29T09:53:00Z</dcterms:created>
  <dcterms:modified xsi:type="dcterms:W3CDTF">2021-11-19T12:29:00Z</dcterms:modified>
</cp:coreProperties>
</file>