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DB" w:rsidRDefault="003965DB" w:rsidP="000000D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Таблица 9.4</w:t>
      </w:r>
    </w:p>
    <w:tbl>
      <w:tblPr>
        <w:tblW w:w="15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95"/>
        <w:gridCol w:w="5719"/>
        <w:gridCol w:w="1258"/>
        <w:gridCol w:w="1134"/>
        <w:gridCol w:w="6122"/>
      </w:tblGrid>
      <w:tr w:rsidR="003965DB" w:rsidRPr="007530B0" w:rsidTr="000000D0">
        <w:tc>
          <w:tcPr>
            <w:tcW w:w="1495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center"/>
            </w:pPr>
            <w:r w:rsidRPr="007530B0">
              <w:t>№ позиции чертежа</w:t>
            </w:r>
          </w:p>
        </w:tc>
        <w:tc>
          <w:tcPr>
            <w:tcW w:w="5719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center"/>
            </w:pPr>
            <w:r w:rsidRPr="007530B0">
              <w:t>Наименование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center"/>
            </w:pPr>
            <w:r w:rsidRPr="007530B0">
              <w:t>Нормируемый сан. раз.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center"/>
            </w:pPr>
            <w:r w:rsidRPr="007530B0">
              <w:t>факт. разрывы</w:t>
            </w:r>
          </w:p>
        </w:tc>
        <w:tc>
          <w:tcPr>
            <w:tcW w:w="6122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center"/>
            </w:pPr>
            <w:r w:rsidRPr="007530B0">
              <w:t>рекомендации, проектные решения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Завод по глубокой переработке пшеницы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Резервные территории</w:t>
            </w:r>
          </w:p>
        </w:tc>
        <w:tc>
          <w:tcPr>
            <w:tcW w:w="1258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134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370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разработать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размещать предприятия с СЗЗ не более 300м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II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106(53)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107</w:t>
            </w: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Очистные сооружения бытовой канализации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Агробиостанции (филиал БашГУ)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Растворобетонный узел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Завод по убою и первичной переработке свинины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400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480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890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реконструкция с увеличением мощности до 15 ,0 тыс. м3/сут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мощность 50\-500 тонн в сутки. Разработать проект ПДВ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III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68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«Агро+»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«Дорога+»,ООО «Бирсккоммундорстрой»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«Бирские перчатки»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Беднякова Л.Н. (производство мясных полуфабрикатов, цельномолочной продукции)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ЗАО «Техностройинвест»(автостоянки)</w:t>
            </w:r>
          </w:p>
          <w:p w:rsidR="003965DB" w:rsidRPr="007530B0" w:rsidRDefault="003965DB" w:rsidP="007530B0">
            <w:pPr>
              <w:spacing w:after="0" w:line="240" w:lineRule="auto"/>
              <w:ind w:firstLine="34"/>
              <w:rPr>
                <w:rFonts w:cs="Arial"/>
              </w:rPr>
            </w:pPr>
            <w:r w:rsidRPr="007530B0">
              <w:rPr>
                <w:rFonts w:cs="Arial"/>
              </w:rPr>
              <w:t>Здание мясокомбината «Агроинвест»</w:t>
            </w:r>
          </w:p>
          <w:p w:rsidR="003965DB" w:rsidRPr="007530B0" w:rsidRDefault="003965DB" w:rsidP="007530B0">
            <w:pPr>
              <w:spacing w:after="0" w:line="240" w:lineRule="auto"/>
              <w:ind w:firstLine="34"/>
              <w:rPr>
                <w:rFonts w:cs="Arial"/>
              </w:rPr>
            </w:pPr>
            <w:r w:rsidRPr="007530B0">
              <w:rPr>
                <w:rFonts w:cs="Arial"/>
              </w:rPr>
              <w:t>Кладбище</w:t>
            </w:r>
          </w:p>
          <w:p w:rsidR="003965DB" w:rsidRPr="007530B0" w:rsidRDefault="003965DB" w:rsidP="007530B0">
            <w:pPr>
              <w:spacing w:after="0" w:line="240" w:lineRule="auto"/>
              <w:ind w:firstLine="34"/>
              <w:rPr>
                <w:rFonts w:cs="Arial"/>
              </w:rPr>
            </w:pPr>
            <w:r w:rsidRPr="007530B0">
              <w:rPr>
                <w:rFonts w:cs="Arial"/>
              </w:rPr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производительность до 5 т/сут и 10 т/сут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до 30 м/мест, свыше 300 мест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не функц., размещать предприятия с СЗЗ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530B0">
                <w:t>100 м</w:t>
              </w:r>
            </w:smartTag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размещать предприятия с СЗЗ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30B0">
                <w:t>50 м</w:t>
              </w:r>
            </w:smartTag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IV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110(52)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>
              <w:rPr>
                <w:noProof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6" type="#_x0000_t87" style="position:absolute;left:0;text-align:left;margin-left:31.25pt;margin-top:-.25pt;width:7.15pt;height:54pt;z-index:251652608"/>
              </w:pict>
            </w:r>
            <w:r w:rsidRPr="007530B0">
              <w:t>26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Изолятор, СИЗО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Саитова Ф.Г. (база, столярный цех, пилорама, эстакада)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Макаров С.Л. (СТО, автомойка)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Рыбаков Н.П. (автостоянка)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Ванекова (деревообрабатывающая мастерская)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«Бирская сельхозтехника»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Бирское АТП – филиал ГУП «Башавтотранс»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7" type="#_x0000_t88" style="position:absolute;margin-left:263.55pt;margin-top:-.25pt;width:15pt;height:54pt;z-index:251653632"/>
              </w:pict>
            </w:r>
            <w:r w:rsidRPr="007530B0">
              <w:rPr>
                <w:rFonts w:cs="Arial"/>
              </w:rPr>
              <w:t>Харисов А.М. (овощехранилище, склад)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«Колизей» (склад)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«Ритекс»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ГОУ НПО ПЛ – 102 (учебная база)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«БашРЭС»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(база)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Гаражи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АЗС, АГЗС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Мударян И.М. (овощехранилище)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260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220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400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320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400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разработка проекта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не функц., вынос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адм. здание, гаражи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железобетонного ограждения 3,0м высотой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только для заправки легковых автомобилей с организацией СЗЗ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предприятий с СЗЗ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530B0">
                <w:t>100 м</w:t>
              </w:r>
            </w:smartTag>
          </w:p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V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108(51)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109(42)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Гаражи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«Баштехконтроль»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База «ЛМ-Строй»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Резервные территории завода «БиоБирск»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Матвеев (продажа стройматериалов)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АГЗС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Резервные территории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</w:p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.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140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санитарно-защитного озеленения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разработка проекта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разработка проекта ПДВ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предприятий, объектов с СЗЗ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530B0">
                <w:t>100 м</w:t>
              </w:r>
            </w:smartTag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VI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СЦ-</w:t>
            </w:r>
            <w:r w:rsidRPr="007530B0">
              <w:rPr>
                <w:lang w:val="en-US"/>
              </w:rPr>
              <w:t>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140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165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>
              <w:rPr>
                <w:noProof/>
              </w:rPr>
              <w:pict>
                <v:shape id="_x0000_s1028" type="#_x0000_t88" style="position:absolute;margin-left:261.65pt;margin-top:2.8pt;width:15.4pt;height:65.25pt;z-index:251654656"/>
              </w:pict>
            </w:r>
            <w:r w:rsidRPr="007530B0">
              <w:t>Торгово-сервисный комплекс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«Каскад» (оптовая база, склады)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«Оазис»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«Комфорт»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СВК ОАО «Башспирт» (оптовый склад)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АЗС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АГЗС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МУП «Бирская семстанция по травам»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ГУСП МТС «Башкирская» (сельхозтехника)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90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180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25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разработка проекта или замеров уровней  шума 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только для заправки легкового автотранспорта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предприятий с СЗЗ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530B0">
                <w:t>100 м</w:t>
              </w:r>
            </w:smartTag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</w:t>
            </w:r>
            <w:r w:rsidRPr="007530B0">
              <w:rPr>
                <w:lang w:val="en-US"/>
              </w:rPr>
              <w:t>-VII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18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108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164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ind w:firstLine="34"/>
              <w:rPr>
                <w:rFonts w:cs="Arial"/>
              </w:rPr>
            </w:pPr>
            <w:r w:rsidRPr="007530B0">
              <w:rPr>
                <w:rFonts w:cs="Arial"/>
              </w:rPr>
              <w:t>ИП Афонин А.Г. (изготовление столярных изделий)</w:t>
            </w:r>
          </w:p>
          <w:p w:rsidR="003965DB" w:rsidRPr="007530B0" w:rsidRDefault="003965DB" w:rsidP="007530B0">
            <w:pPr>
              <w:spacing w:after="0" w:line="240" w:lineRule="auto"/>
              <w:ind w:firstLine="34"/>
              <w:rPr>
                <w:rFonts w:cs="Arial"/>
              </w:rPr>
            </w:pPr>
            <w:r w:rsidRPr="007530B0">
              <w:rPr>
                <w:rFonts w:cs="Arial"/>
              </w:rPr>
              <w:t>Филиал Бирское ДРСУ ОАО «Башкиравтодор»</w:t>
            </w:r>
          </w:p>
          <w:p w:rsidR="003965DB" w:rsidRPr="007530B0" w:rsidRDefault="003965DB" w:rsidP="007530B0">
            <w:pPr>
              <w:spacing w:after="0" w:line="240" w:lineRule="auto"/>
              <w:ind w:firstLine="34"/>
              <w:rPr>
                <w:rFonts w:cs="Arial"/>
              </w:rPr>
            </w:pPr>
            <w:r w:rsidRPr="007530B0">
              <w:rPr>
                <w:rFonts w:cs="Arial"/>
              </w:rPr>
              <w:t>ОАО «Мезон-Авто» (склад)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ПМК «Бирская-1» (производство общестроительных работ)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«БирскСтрой»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местное отделеие ДОСААФ Бирского района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Потребительское общество «Бирское»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«Ремонтно-строительное монтажное предприятие»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Хаметьянова К.К. (ремонтные работы)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Бирский филиал ОАО «Башинформсвязь»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ЗАО «Таганка» (магазин-склад)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«БашРЭС»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Власов Ю.В. ИП Власова Т.К. Автосервис «Перекресток»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(ремонтно-сварочные работы)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Бирский СВК ОАО «Башспирт» (гаражи)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БПОА и ПА – филиал ГУП «Башавтотранс РБ» (автовокзал)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ТСК «Бирск» (торговая деятельность, склады)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Кислород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ЗАО Башкирское специализированное РСУ противопожарных работ Бирский филиал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Кузьмин С.П. (производство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«Климат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«Восход»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Резервные территории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АГЗС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320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110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90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160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железобетонного ограждения высотой 3,0м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перепрофилирование. Разработка проекта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разработать проект ПДВ, только для обслуживания конечных маршрутов междугородных автобусов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предприятий и объектов с СЗЗ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30B0">
                <w:t>50 м</w:t>
              </w:r>
            </w:smartTag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  <w:rPr>
                <w:lang w:val="en-US"/>
              </w:rPr>
            </w:pPr>
            <w:r w:rsidRPr="007530B0">
              <w:t>ПКЗ-</w:t>
            </w:r>
            <w:r w:rsidRPr="007530B0">
              <w:rPr>
                <w:lang w:val="en-US"/>
              </w:rPr>
              <w:t>VIII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>
              <w:rPr>
                <w:noProof/>
              </w:rPr>
              <w:pict>
                <v:shape id="_x0000_s1029" type="#_x0000_t87" style="position:absolute;left:0;text-align:left;margin-left:36.15pt;margin-top:2.1pt;width:7.15pt;height:39.75pt;z-index:251656704"/>
              </w:pict>
            </w:r>
            <w:r w:rsidRPr="007530B0">
              <w:t>33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38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>
              <w:rPr>
                <w:noProof/>
              </w:rPr>
              <w:pict>
                <v:shape id="_x0000_s1030" type="#_x0000_t87" style="position:absolute;left:0;text-align:left;margin-left:36.15pt;margin-top:.15pt;width:7.15pt;height:24pt;z-index:251657728"/>
              </w:pict>
            </w:r>
            <w:r w:rsidRPr="007530B0">
              <w:t>39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48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>
              <w:rPr>
                <w:noProof/>
              </w:rPr>
              <w:pict>
                <v:shape id="_x0000_s1031" type="#_x0000_t88" style="position:absolute;margin-left:270.6pt;margin-top:2.1pt;width:7.5pt;height:39.75pt;z-index:251655680"/>
              </w:pict>
            </w:r>
            <w:r w:rsidRPr="007530B0">
              <w:rPr>
                <w:rFonts w:cs="Arial"/>
              </w:rPr>
              <w:t>ООО «Спектр» (производство пластмассовых изделий)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«Юрюзань» ИП Хилаева С.Н. (торговая деятельность)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«ТЦ «Купец» (торговая деятельность)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>
              <w:rPr>
                <w:noProof/>
              </w:rPr>
              <w:pict>
                <v:shape id="_x0000_s1032" type="#_x0000_t88" style="position:absolute;margin-left:270.6pt;margin-top:9.3pt;width:7.15pt;height:24pt;z-index:251658752"/>
              </w:pict>
            </w:r>
            <w:r w:rsidRPr="007530B0">
              <w:rPr>
                <w:rFonts w:cs="Arial"/>
              </w:rPr>
              <w:t>фл. Бирский сельлесхоз ГУЧ «Башсельлес»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«Профнастил-Бирск»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«ЛМ-Строй»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«Гарант» ИП Габдуллин М.Х. (Тех.обслуживание и ремонт транспортных средств)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Магазин «Регина» (розничная торговля стройматериалами)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«Строй-Маркет» ИП Набиев Н.Х. (склады)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Никитина Д.Р. (производство мясных полуфабрикатов, цельномолочной продукции)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МООО «Бирские тепловые сети»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«ТЦ «Купец» (торговая деятельность)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Гаражи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150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перепрофилирование, вынос в ПКЗ -</w:t>
            </w:r>
            <w:r w:rsidRPr="007530B0">
              <w:rPr>
                <w:lang w:val="en-US"/>
              </w:rPr>
              <w:t>IV</w:t>
            </w:r>
            <w:r w:rsidRPr="007530B0">
              <w:t xml:space="preserve"> или </w:t>
            </w:r>
            <w:r w:rsidRPr="007530B0">
              <w:rPr>
                <w:lang w:val="en-US"/>
              </w:rPr>
              <w:t>V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СЗО, замерка уровней шума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СЗО,  замерка уровней шума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перепрофилирование, вынос в ПКЗ -</w:t>
            </w:r>
            <w:r w:rsidRPr="007530B0">
              <w:rPr>
                <w:lang w:val="en-US"/>
              </w:rPr>
              <w:t>IV</w:t>
            </w:r>
            <w:r w:rsidRPr="007530B0">
              <w:t xml:space="preserve"> или </w:t>
            </w:r>
            <w:r w:rsidRPr="007530B0">
              <w:rPr>
                <w:lang w:val="en-US"/>
              </w:rPr>
              <w:t>V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отведены новые территории в ПКЗ-</w:t>
            </w:r>
            <w:r w:rsidRPr="007530B0">
              <w:rPr>
                <w:lang w:val="en-US"/>
              </w:rPr>
              <w:t>V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перепрофилирование, вынос в ПКЗ –</w:t>
            </w:r>
            <w:r w:rsidRPr="007530B0">
              <w:rPr>
                <w:lang w:val="en-US"/>
              </w:rPr>
              <w:t>IV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СЗО,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СЗО,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ПКЗ-</w:t>
            </w:r>
            <w:r w:rsidRPr="007530B0">
              <w:rPr>
                <w:lang w:val="en-US"/>
              </w:rPr>
              <w:t>III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реконструкция п/г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объектов, СЗЗ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30B0">
                <w:t>50 м</w:t>
              </w:r>
            </w:smartTag>
          </w:p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IX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  <w:ind w:firstLine="708"/>
            </w:pPr>
          </w:p>
          <w:p w:rsidR="003965DB" w:rsidRPr="007530B0" w:rsidRDefault="003965DB" w:rsidP="007530B0">
            <w:pPr>
              <w:spacing w:after="0" w:line="240" w:lineRule="auto"/>
              <w:jc w:val="both"/>
              <w:rPr>
                <w:rFonts w:cs="Arial"/>
              </w:rPr>
            </w:pPr>
            <w:r w:rsidRPr="007530B0">
              <w:rPr>
                <w:rFonts w:cs="Arial"/>
              </w:rPr>
              <w:t>ООО «Элмсрой» (Бирский кирпичный завод)</w:t>
            </w:r>
          </w:p>
          <w:p w:rsidR="003965DB" w:rsidRPr="007530B0" w:rsidRDefault="003965DB" w:rsidP="007530B0">
            <w:pPr>
              <w:spacing w:after="0" w:line="240" w:lineRule="auto"/>
              <w:jc w:val="both"/>
              <w:rPr>
                <w:rFonts w:cs="Arial"/>
              </w:rPr>
            </w:pPr>
            <w:r w:rsidRPr="007530B0">
              <w:rPr>
                <w:rFonts w:cs="Arial"/>
              </w:rPr>
              <w:t>Скотомогильник</w:t>
            </w:r>
          </w:p>
          <w:p w:rsidR="003965DB" w:rsidRPr="007530B0" w:rsidRDefault="003965DB" w:rsidP="007530B0">
            <w:pPr>
              <w:spacing w:after="0" w:line="240" w:lineRule="auto"/>
              <w:jc w:val="both"/>
              <w:rPr>
                <w:rFonts w:cs="Arial"/>
              </w:rPr>
            </w:pPr>
            <w:r w:rsidRPr="007530B0">
              <w:rPr>
                <w:rFonts w:cs="Arial"/>
              </w:rPr>
              <w:t>Кладбище</w:t>
            </w:r>
          </w:p>
          <w:p w:rsidR="003965DB" w:rsidRPr="007530B0" w:rsidRDefault="003965DB" w:rsidP="007530B0">
            <w:pPr>
              <w:spacing w:after="0" w:line="240" w:lineRule="auto"/>
              <w:jc w:val="both"/>
            </w:pPr>
            <w:r w:rsidRPr="007530B0">
              <w:rPr>
                <w:rFonts w:cs="Arial"/>
              </w:rPr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закрытие на перспективу.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закрытие на 1 оч, рекультивация территории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мемориальный парк, заполнение 100%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для размещения комплексных объектов по обслуживанию жилой застройки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ПКЗ-</w:t>
            </w:r>
            <w:r w:rsidRPr="007530B0">
              <w:rPr>
                <w:lang w:val="en-US"/>
              </w:rPr>
              <w:t>X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Ретрансляторы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для размещения объектов инженерной инфраструктуры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ККЗ-</w:t>
            </w:r>
            <w:r w:rsidRPr="007530B0">
              <w:rPr>
                <w:lang w:val="en-US"/>
              </w:rPr>
              <w:t>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Дудин А.В. (производство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>
              <w:rPr>
                <w:noProof/>
              </w:rPr>
              <w:pict>
                <v:shape id="_x0000_s1033" type="#_x0000_t88" style="position:absolute;margin-left:267.5pt;margin-top:1.25pt;width:7.15pt;height:37.5pt;z-index:251659776"/>
              </w:pict>
            </w:r>
            <w:r w:rsidRPr="007530B0">
              <w:rPr>
                <w:rFonts w:cs="Arial"/>
              </w:rPr>
              <w:t>Бирское ЭМЗ «Прогресс» (здание)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(производство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«Роланд»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не функц., перепрофилирование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производств с СЗЗ 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30B0">
                <w:t>50 м</w:t>
              </w:r>
            </w:smartTag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ККЗ-</w:t>
            </w:r>
            <w:r w:rsidRPr="007530B0">
              <w:rPr>
                <w:lang w:val="en-US"/>
              </w:rPr>
              <w:t>II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>
              <w:rPr>
                <w:noProof/>
              </w:rPr>
              <w:pict>
                <v:shape id="_x0000_s1034" type="#_x0000_t88" style="position:absolute;margin-left:267.5pt;margin-top:11.05pt;width:7.15pt;height:26.25pt;z-index:251660800;mso-position-horizontal-relative:text;mso-position-vertical-relative:text"/>
              </w:pic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Котельная НОРД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Пожарная часть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Гаражи. Теплица. Склады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Гаражи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Электроподстанция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60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разработать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разработать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снос боковых гаражей, строительство многоуровневого паркинга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железобетонного ограждения высотой 3,0м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объектов с СЗЗ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30B0">
                <w:t>50 м</w:t>
              </w:r>
            </w:smartTag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ККЗ-</w:t>
            </w:r>
            <w:r w:rsidRPr="007530B0">
              <w:rPr>
                <w:lang w:val="en-US"/>
              </w:rPr>
              <w:t>III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22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МУП Бирские электрические сети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«Водоканалстройсервис»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СТО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для размещения объектов с СЗЗ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530B0">
                <w:t>50 м</w:t>
              </w:r>
            </w:smartTag>
            <w:r w:rsidRPr="007530B0">
              <w:t>.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  <w:rPr>
                <w:lang w:val="en-US"/>
              </w:rPr>
            </w:pPr>
            <w:r w:rsidRPr="007530B0">
              <w:t>ККЗ-</w:t>
            </w:r>
            <w:r w:rsidRPr="007530B0">
              <w:rPr>
                <w:lang w:val="en-US"/>
              </w:rPr>
              <w:t>IV</w:t>
            </w:r>
          </w:p>
          <w:p w:rsidR="003965DB" w:rsidRPr="007530B0" w:rsidRDefault="003965DB" w:rsidP="007530B0">
            <w:pPr>
              <w:spacing w:after="0" w:line="240" w:lineRule="auto"/>
              <w:rPr>
                <w:lang w:val="en-US"/>
              </w:rPr>
            </w:pPr>
          </w:p>
          <w:p w:rsidR="003965DB" w:rsidRPr="007530B0" w:rsidRDefault="003965DB" w:rsidP="007530B0">
            <w:pPr>
              <w:spacing w:after="0" w:line="240" w:lineRule="auto"/>
              <w:rPr>
                <w:lang w:val="en-US"/>
              </w:rPr>
            </w:pPr>
          </w:p>
          <w:p w:rsidR="003965DB" w:rsidRPr="007530B0" w:rsidRDefault="003965DB" w:rsidP="007530B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АЗС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Гаражи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Резервные территории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15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для обслуживания легковых автомобилей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снос, строительство многоуровневого паркинга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для строительства многоуровневого паркинга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ККЗ-</w:t>
            </w:r>
            <w:r w:rsidRPr="007530B0">
              <w:rPr>
                <w:lang w:val="en-US"/>
              </w:rPr>
              <w:t>V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>
              <w:rPr>
                <w:noProof/>
              </w:rPr>
              <w:pict>
                <v:shape id="_x0000_s1035" type="#_x0000_t87" style="position:absolute;left:0;text-align:left;margin-left:30.5pt;margin-top:3.35pt;width:7.15pt;height:24pt;z-index:251661824"/>
              </w:pict>
            </w:r>
            <w:r w:rsidRPr="007530B0">
              <w:t>76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78</w:t>
            </w: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«Бирскхлебпродукт»(производство хлебобулочных изделий)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Дудин В.Ф. (производство колбасных изделий)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Дудина Л.М. (производство кондитерских изделий)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>
              <w:rPr>
                <w:noProof/>
              </w:rPr>
              <w:pict>
                <v:shape id="_x0000_s1036" type="#_x0000_t88" style="position:absolute;margin-left:267.5pt;margin-top:3.3pt;width:7.15pt;height:20.25pt;z-index:251662848"/>
              </w:pict>
            </w:r>
            <w:r w:rsidRPr="007530B0">
              <w:rPr>
                <w:rFonts w:cs="Arial"/>
              </w:rPr>
              <w:t>ИП Алексеев С.Г. (производство мебели)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ИП Коновалов А.Г. (изготовление мебели)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организация СЗО, разработать проект ПДВ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F3290D" w:rsidRDefault="003965DB" w:rsidP="007530B0">
            <w:pPr>
              <w:spacing w:after="0" w:line="240" w:lineRule="auto"/>
            </w:pPr>
            <w:r w:rsidRPr="007530B0">
              <w:t>перепрофилирование или вынос в ПКЗ-</w:t>
            </w:r>
            <w:r w:rsidRPr="007530B0">
              <w:rPr>
                <w:lang w:val="en-US"/>
              </w:rPr>
              <w:t>IV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  <w:rPr>
                <w:lang w:val="en-US"/>
              </w:rPr>
            </w:pPr>
            <w:r w:rsidRPr="007530B0">
              <w:t>ККЗ-</w:t>
            </w:r>
            <w:r w:rsidRPr="007530B0">
              <w:rPr>
                <w:lang w:val="en-US"/>
              </w:rPr>
              <w:t>VI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rPr>
                <w:lang w:val="en-US"/>
              </w:rPr>
              <w:t>85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rPr>
                <w:lang w:val="en-US"/>
              </w:rPr>
              <w:t>93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Герасимов А.В. (изготовление сувенирной продукции)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Филиал «Чишминский элеватор» ГУСП МТС Центральное Бирское отделение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Пристань пассажирская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разработка проекта ПДВ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перепрофилирование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Ж.р.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Северный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17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89</w:t>
            </w: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Причал грузовой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Бирский филиал ОАО «Башкирнефтепродукт»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АЗС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Лесничество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ИП Рыбаков П.Н. (производство хлебобулочных изделий)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300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25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rPr>
                <w:lang w:val="en-US"/>
              </w:rPr>
              <w:t>~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170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за пределами города, ниже по течению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 xml:space="preserve">не функц., реконструкция под грузовые </w:t>
            </w:r>
            <w:r w:rsidRPr="00F3290D">
              <w:t xml:space="preserve">терминалы </w:t>
            </w:r>
            <w:r w:rsidRPr="007530B0">
              <w:t>порта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для обслуживания только легковых автомобилей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F3290D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Ж.р.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Центральный</w:t>
            </w: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61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59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94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96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82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95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37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83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97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80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79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81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89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92</w:t>
            </w: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СИЗО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Закиров Р.В. (производство мебели)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Верещагин А.А. (производство хлебобулочных изделий и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Бирский СВК филиал ОАО «Башспирт» (производство водки)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«Бирский консервный завод»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Кашин Б.Д. (изготовление трикотажных и швейных изделий)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Валеева Н.Х. (производство хлебобулочных изделий)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МУП Бирский плодосовхоз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Кузьмин С.П. (производство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(магазин)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Бирская сельхозтехника (склады, гаражи)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Маковская В.П. (производство колбасных изделий и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Назмеев Р.Н. «Наша мебель»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Решетникова (производство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ООО «Бирская швейная фабрика»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Чуклина С.Ю. (производство мясных полуфабрикатов)</w:t>
            </w:r>
          </w:p>
          <w:p w:rsidR="003965DB" w:rsidRPr="007530B0" w:rsidRDefault="003965DB" w:rsidP="007530B0">
            <w:pPr>
              <w:spacing w:after="0" w:line="240" w:lineRule="auto"/>
              <w:rPr>
                <w:rFonts w:cs="Arial"/>
              </w:rPr>
            </w:pPr>
            <w:r w:rsidRPr="007530B0">
              <w:rPr>
                <w:rFonts w:cs="Arial"/>
              </w:rPr>
              <w:t>ИП Рыбаков П.Н. (производство хлебобулочных изделий)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rPr>
                <w:rFonts w:cs="Arial"/>
              </w:rPr>
              <w:t>ГУП Бирская городская типография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100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t>50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rPr>
                <w:lang w:val="en-US"/>
              </w:rPr>
              <w:t>100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t>-</w:t>
            </w:r>
          </w:p>
          <w:p w:rsidR="003965DB" w:rsidRPr="007530B0" w:rsidRDefault="003965DB" w:rsidP="000000D0">
            <w:pPr>
              <w:spacing w:after="0" w:line="240" w:lineRule="auto"/>
              <w:jc w:val="right"/>
              <w:rPr>
                <w:lang w:val="en-US"/>
              </w:rPr>
            </w:pPr>
            <w:r w:rsidRPr="007530B0">
              <w:rPr>
                <w:lang w:val="en-US"/>
              </w:rPr>
              <w:t>-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ПКЗ—</w:t>
            </w:r>
            <w:r w:rsidRPr="007530B0">
              <w:rPr>
                <w:lang w:val="en-US"/>
              </w:rPr>
              <w:t>V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F3290D" w:rsidRDefault="003965DB" w:rsidP="007530B0">
            <w:pPr>
              <w:spacing w:after="0" w:line="240" w:lineRule="auto"/>
            </w:pPr>
            <w:r w:rsidRPr="007530B0">
              <w:t>вынос в ПКЗ,ККЗ</w:t>
            </w:r>
          </w:p>
          <w:p w:rsidR="003965DB" w:rsidRPr="00F3290D" w:rsidRDefault="003965DB" w:rsidP="007530B0">
            <w:pPr>
              <w:spacing w:after="0" w:line="240" w:lineRule="auto"/>
            </w:pPr>
          </w:p>
          <w:p w:rsidR="003965DB" w:rsidRPr="00F3290D" w:rsidRDefault="003965DB" w:rsidP="007530B0">
            <w:pPr>
              <w:spacing w:after="0" w:line="240" w:lineRule="auto"/>
            </w:pPr>
            <w:r w:rsidRPr="007530B0">
              <w:t>вынос в ПКЗ-</w:t>
            </w:r>
            <w:r w:rsidRPr="007530B0">
              <w:rPr>
                <w:lang w:val="en-US"/>
              </w:rPr>
              <w:t>I</w:t>
            </w:r>
          </w:p>
          <w:p w:rsidR="003965DB" w:rsidRPr="00F3290D" w:rsidRDefault="003965DB" w:rsidP="007530B0">
            <w:pPr>
              <w:spacing w:after="0" w:line="240" w:lineRule="auto"/>
            </w:pPr>
          </w:p>
          <w:p w:rsidR="003965DB" w:rsidRPr="00F3290D" w:rsidRDefault="003965DB" w:rsidP="007530B0">
            <w:pPr>
              <w:spacing w:after="0" w:line="240" w:lineRule="auto"/>
            </w:pPr>
          </w:p>
          <w:p w:rsidR="003965DB" w:rsidRPr="00F3290D" w:rsidRDefault="003965DB" w:rsidP="007530B0">
            <w:pPr>
              <w:spacing w:after="0" w:line="240" w:lineRule="auto"/>
            </w:pPr>
            <w:r w:rsidRPr="007530B0">
              <w:t>вынос в ПКЗ</w:t>
            </w:r>
            <w:r w:rsidRPr="00F3290D">
              <w:t>-</w:t>
            </w:r>
            <w:r w:rsidRPr="007530B0">
              <w:rPr>
                <w:lang w:val="en-US"/>
              </w:rPr>
              <w:t>II</w:t>
            </w:r>
          </w:p>
          <w:p w:rsidR="003965DB" w:rsidRPr="00F3290D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F3290D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F3290D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ПКЗ, проект ПДВ</w:t>
            </w:r>
          </w:p>
        </w:tc>
      </w:tr>
      <w:tr w:rsidR="003965DB" w:rsidRPr="007530B0" w:rsidTr="000000D0">
        <w:tc>
          <w:tcPr>
            <w:tcW w:w="1495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  <w:r w:rsidRPr="007530B0">
              <w:t>Ж.р.</w:t>
            </w: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Пономаревка</w:t>
            </w:r>
          </w:p>
          <w:p w:rsidR="003965DB" w:rsidRPr="007530B0" w:rsidRDefault="003965DB" w:rsidP="007530B0">
            <w:pPr>
              <w:spacing w:after="0" w:line="240" w:lineRule="auto"/>
              <w:jc w:val="right"/>
            </w:pPr>
            <w:r w:rsidRPr="007530B0">
              <w:t>90</w:t>
            </w:r>
          </w:p>
        </w:tc>
        <w:tc>
          <w:tcPr>
            <w:tcW w:w="5719" w:type="dxa"/>
            <w:vMerge w:val="restart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ИП Чудинов И.М. (производство мясных полуфабрикатов)</w:t>
            </w: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</w:tc>
      </w:tr>
      <w:tr w:rsidR="003965DB" w:rsidRPr="007530B0" w:rsidTr="000000D0">
        <w:tc>
          <w:tcPr>
            <w:tcW w:w="1495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5719" w:type="dxa"/>
            <w:vMerge/>
          </w:tcPr>
          <w:p w:rsidR="003965DB" w:rsidRPr="007530B0" w:rsidRDefault="003965DB" w:rsidP="007530B0">
            <w:pPr>
              <w:spacing w:after="0" w:line="240" w:lineRule="auto"/>
            </w:pPr>
          </w:p>
        </w:tc>
        <w:tc>
          <w:tcPr>
            <w:tcW w:w="1258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</w:p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50</w:t>
            </w:r>
          </w:p>
        </w:tc>
        <w:tc>
          <w:tcPr>
            <w:tcW w:w="1134" w:type="dxa"/>
            <w:vAlign w:val="center"/>
          </w:tcPr>
          <w:p w:rsidR="003965DB" w:rsidRPr="007530B0" w:rsidRDefault="003965DB" w:rsidP="000000D0">
            <w:pPr>
              <w:spacing w:after="0" w:line="240" w:lineRule="auto"/>
              <w:jc w:val="right"/>
            </w:pPr>
            <w:r w:rsidRPr="007530B0">
              <w:t>-</w:t>
            </w:r>
          </w:p>
        </w:tc>
        <w:tc>
          <w:tcPr>
            <w:tcW w:w="6122" w:type="dxa"/>
          </w:tcPr>
          <w:p w:rsidR="003965DB" w:rsidRPr="007530B0" w:rsidRDefault="003965DB" w:rsidP="007530B0">
            <w:pPr>
              <w:spacing w:after="0" w:line="240" w:lineRule="auto"/>
            </w:pPr>
          </w:p>
          <w:p w:rsidR="003965DB" w:rsidRPr="007530B0" w:rsidRDefault="003965DB" w:rsidP="007530B0">
            <w:pPr>
              <w:spacing w:after="0" w:line="240" w:lineRule="auto"/>
            </w:pPr>
            <w:r w:rsidRPr="007530B0">
              <w:t>вынос в ПКЗ</w:t>
            </w:r>
          </w:p>
        </w:tc>
      </w:tr>
    </w:tbl>
    <w:p w:rsidR="003965DB" w:rsidRDefault="003965DB"/>
    <w:sectPr w:rsidR="003965DB" w:rsidSect="00C90E0E">
      <w:pgSz w:w="16838" w:h="11906" w:orient="landscape"/>
      <w:pgMar w:top="568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E0E"/>
    <w:rsid w:val="000000D0"/>
    <w:rsid w:val="00081AA9"/>
    <w:rsid w:val="000A2782"/>
    <w:rsid w:val="000A4A24"/>
    <w:rsid w:val="001C530D"/>
    <w:rsid w:val="00254302"/>
    <w:rsid w:val="00274B21"/>
    <w:rsid w:val="002C27D4"/>
    <w:rsid w:val="00362B80"/>
    <w:rsid w:val="003965DB"/>
    <w:rsid w:val="003C7E2E"/>
    <w:rsid w:val="00414957"/>
    <w:rsid w:val="004C467A"/>
    <w:rsid w:val="0050496E"/>
    <w:rsid w:val="00513258"/>
    <w:rsid w:val="00525350"/>
    <w:rsid w:val="005706FD"/>
    <w:rsid w:val="006878B1"/>
    <w:rsid w:val="007530B0"/>
    <w:rsid w:val="00786867"/>
    <w:rsid w:val="00841A5F"/>
    <w:rsid w:val="00954929"/>
    <w:rsid w:val="00A77944"/>
    <w:rsid w:val="00A90D7E"/>
    <w:rsid w:val="00B1417A"/>
    <w:rsid w:val="00BA4461"/>
    <w:rsid w:val="00C66F87"/>
    <w:rsid w:val="00C8247F"/>
    <w:rsid w:val="00C90E0E"/>
    <w:rsid w:val="00CE6BAA"/>
    <w:rsid w:val="00D401EA"/>
    <w:rsid w:val="00E31374"/>
    <w:rsid w:val="00E811DE"/>
    <w:rsid w:val="00F3290D"/>
    <w:rsid w:val="00F51E8C"/>
    <w:rsid w:val="00F72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30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C530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A4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5</Pages>
  <Words>1372</Words>
  <Characters>7827</Characters>
  <Application>Microsoft Office Outlook</Application>
  <DocSecurity>0</DocSecurity>
  <Lines>0</Lines>
  <Paragraphs>0</Paragraphs>
  <ScaleCrop>false</ScaleCrop>
  <Company>bgp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Yarovaya O</cp:lastModifiedBy>
  <cp:revision>13</cp:revision>
  <cp:lastPrinted>2014-04-01T04:15:00Z</cp:lastPrinted>
  <dcterms:created xsi:type="dcterms:W3CDTF">2014-03-03T02:36:00Z</dcterms:created>
  <dcterms:modified xsi:type="dcterms:W3CDTF">2014-04-01T04:16:00Z</dcterms:modified>
</cp:coreProperties>
</file>